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7B" w:rsidRPr="007128D5" w:rsidRDefault="0005257B" w:rsidP="0005257B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12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Pr="00BE5502">
        <w:rPr>
          <w:rFonts w:ascii="Times New Roman" w:hAnsi="Times New Roman" w:cs="Times New Roman"/>
          <w:b/>
          <w:sz w:val="24"/>
          <w:szCs w:val="24"/>
        </w:rPr>
        <w:t>ТЕМАТИКА</w:t>
      </w:r>
      <w:r w:rsidRPr="00712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5502">
        <w:rPr>
          <w:rFonts w:ascii="Times New Roman" w:hAnsi="Times New Roman" w:cs="Times New Roman"/>
          <w:b/>
          <w:sz w:val="24"/>
          <w:szCs w:val="24"/>
        </w:rPr>
        <w:t>ЛАБОРАТОРНЫХ</w:t>
      </w:r>
      <w:r w:rsidRPr="00712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ЗАНЯТИЙ</w:t>
      </w:r>
    </w:p>
    <w:p w:rsidR="0005257B" w:rsidRPr="007128D5" w:rsidRDefault="0005257B" w:rsidP="000525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6995"/>
        <w:gridCol w:w="1764"/>
      </w:tblGrid>
      <w:tr w:rsidR="0005257B" w:rsidRPr="00F31857" w:rsidTr="00087007">
        <w:tc>
          <w:tcPr>
            <w:tcW w:w="586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№ п.</w:t>
            </w:r>
            <w:r w:rsidRPr="00BE5502">
              <w:rPr>
                <w:rFonts w:ascii="Times New Roman" w:hAnsi="Times New Roman" w:cs="Times New Roman"/>
              </w:rPr>
              <w:t>/</w:t>
            </w:r>
            <w:r w:rsidRPr="00F31857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98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>тика</w:t>
            </w:r>
            <w:r w:rsidRPr="00F31857">
              <w:rPr>
                <w:rFonts w:ascii="Times New Roman" w:hAnsi="Times New Roman" w:cs="Times New Roman"/>
                <w:b/>
              </w:rPr>
              <w:t xml:space="preserve"> лабораторн</w:t>
            </w:r>
            <w:r>
              <w:rPr>
                <w:rFonts w:ascii="Times New Roman" w:hAnsi="Times New Roman" w:cs="Times New Roman"/>
                <w:b/>
              </w:rPr>
              <w:t>ых</w:t>
            </w:r>
            <w:r w:rsidRPr="00F31857">
              <w:rPr>
                <w:rFonts w:ascii="Times New Roman" w:hAnsi="Times New Roman" w:cs="Times New Roman"/>
                <w:b/>
              </w:rPr>
              <w:t xml:space="preserve"> работ</w:t>
            </w:r>
          </w:p>
        </w:tc>
        <w:tc>
          <w:tcPr>
            <w:tcW w:w="1787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05257B" w:rsidRPr="00F31857" w:rsidTr="00087007">
        <w:tc>
          <w:tcPr>
            <w:tcW w:w="586" w:type="dxa"/>
            <w:vAlign w:val="center"/>
          </w:tcPr>
          <w:p w:rsidR="0005257B" w:rsidRPr="00F31857" w:rsidRDefault="0005257B" w:rsidP="000870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8" w:type="dxa"/>
          </w:tcPr>
          <w:p w:rsidR="0005257B" w:rsidRPr="00335034" w:rsidRDefault="0005257B" w:rsidP="00087007">
            <w:pPr>
              <w:pStyle w:val="Default"/>
              <w:jc w:val="both"/>
              <w:rPr>
                <w:spacing w:val="7"/>
                <w:sz w:val="20"/>
              </w:rPr>
            </w:pPr>
            <w:r w:rsidRPr="00335034">
              <w:rPr>
                <w:sz w:val="20"/>
                <w:szCs w:val="28"/>
              </w:rPr>
              <w:t xml:space="preserve">Исследование моделей надежности </w:t>
            </w:r>
            <w:r>
              <w:rPr>
                <w:sz w:val="20"/>
                <w:szCs w:val="28"/>
              </w:rPr>
              <w:t>программного обеспечения (напри</w:t>
            </w:r>
            <w:r w:rsidRPr="00335034">
              <w:rPr>
                <w:sz w:val="20"/>
                <w:szCs w:val="28"/>
              </w:rPr>
              <w:t xml:space="preserve">мер, в системе </w:t>
            </w:r>
            <w:proofErr w:type="spellStart"/>
            <w:r w:rsidRPr="00335034">
              <w:rPr>
                <w:sz w:val="20"/>
                <w:szCs w:val="28"/>
              </w:rPr>
              <w:t>MathCad</w:t>
            </w:r>
            <w:proofErr w:type="spellEnd"/>
            <w:r w:rsidRPr="00335034">
              <w:rPr>
                <w:sz w:val="20"/>
                <w:szCs w:val="28"/>
              </w:rPr>
              <w:t xml:space="preserve">). </w:t>
            </w:r>
          </w:p>
        </w:tc>
        <w:tc>
          <w:tcPr>
            <w:tcW w:w="1787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4</w:t>
            </w:r>
          </w:p>
        </w:tc>
      </w:tr>
      <w:tr w:rsidR="0005257B" w:rsidRPr="00F31857" w:rsidTr="00087007">
        <w:tc>
          <w:tcPr>
            <w:tcW w:w="586" w:type="dxa"/>
            <w:vAlign w:val="center"/>
          </w:tcPr>
          <w:p w:rsidR="0005257B" w:rsidRPr="00F31857" w:rsidRDefault="0005257B" w:rsidP="000870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8" w:type="dxa"/>
          </w:tcPr>
          <w:p w:rsidR="0005257B" w:rsidRPr="00335034" w:rsidRDefault="0005257B" w:rsidP="00087007">
            <w:pPr>
              <w:pStyle w:val="Default"/>
              <w:jc w:val="both"/>
              <w:rPr>
                <w:spacing w:val="-2"/>
                <w:sz w:val="20"/>
              </w:rPr>
            </w:pPr>
            <w:r w:rsidRPr="00335034">
              <w:rPr>
                <w:sz w:val="20"/>
                <w:szCs w:val="28"/>
              </w:rPr>
              <w:t xml:space="preserve">Тестирование </w:t>
            </w:r>
            <w:proofErr w:type="spellStart"/>
            <w:r w:rsidRPr="00335034">
              <w:rPr>
                <w:sz w:val="20"/>
                <w:szCs w:val="28"/>
              </w:rPr>
              <w:t>Web</w:t>
            </w:r>
            <w:proofErr w:type="spellEnd"/>
            <w:r w:rsidRPr="00335034">
              <w:rPr>
                <w:sz w:val="20"/>
                <w:szCs w:val="28"/>
              </w:rPr>
              <w:t xml:space="preserve">-приложений с использованием инструментального средства (например, </w:t>
            </w:r>
            <w:proofErr w:type="spellStart"/>
            <w:r w:rsidRPr="00335034">
              <w:rPr>
                <w:sz w:val="20"/>
                <w:szCs w:val="28"/>
              </w:rPr>
              <w:t>Selenium</w:t>
            </w:r>
            <w:proofErr w:type="spellEnd"/>
            <w:r w:rsidRPr="00335034">
              <w:rPr>
                <w:sz w:val="20"/>
                <w:szCs w:val="28"/>
              </w:rPr>
              <w:t xml:space="preserve"> </w:t>
            </w:r>
            <w:proofErr w:type="spellStart"/>
            <w:r w:rsidRPr="00335034">
              <w:rPr>
                <w:sz w:val="20"/>
                <w:szCs w:val="28"/>
              </w:rPr>
              <w:t>WebDriver</w:t>
            </w:r>
            <w:proofErr w:type="spellEnd"/>
            <w:r w:rsidRPr="00335034">
              <w:rPr>
                <w:sz w:val="20"/>
                <w:szCs w:val="28"/>
              </w:rPr>
              <w:t xml:space="preserve">). </w:t>
            </w:r>
          </w:p>
        </w:tc>
        <w:tc>
          <w:tcPr>
            <w:tcW w:w="1787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4</w:t>
            </w:r>
          </w:p>
        </w:tc>
      </w:tr>
      <w:tr w:rsidR="0005257B" w:rsidRPr="00F31857" w:rsidTr="00087007">
        <w:tc>
          <w:tcPr>
            <w:tcW w:w="586" w:type="dxa"/>
            <w:vAlign w:val="center"/>
          </w:tcPr>
          <w:p w:rsidR="0005257B" w:rsidRPr="00F31857" w:rsidRDefault="0005257B" w:rsidP="000870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8" w:type="dxa"/>
          </w:tcPr>
          <w:p w:rsidR="0005257B" w:rsidRPr="00335034" w:rsidRDefault="0005257B" w:rsidP="00087007">
            <w:pPr>
              <w:pStyle w:val="Default"/>
              <w:jc w:val="both"/>
              <w:rPr>
                <w:sz w:val="20"/>
              </w:rPr>
            </w:pPr>
            <w:r w:rsidRPr="00335034">
              <w:rPr>
                <w:sz w:val="20"/>
                <w:szCs w:val="28"/>
              </w:rPr>
              <w:t xml:space="preserve">Тестирование производительности и нагрузочное тестирование </w:t>
            </w:r>
            <w:proofErr w:type="spellStart"/>
            <w:r w:rsidRPr="00335034">
              <w:rPr>
                <w:sz w:val="20"/>
                <w:szCs w:val="28"/>
              </w:rPr>
              <w:t>Web</w:t>
            </w:r>
            <w:proofErr w:type="spellEnd"/>
            <w:r w:rsidRPr="00335034">
              <w:rPr>
                <w:sz w:val="20"/>
                <w:szCs w:val="28"/>
              </w:rPr>
              <w:t xml:space="preserve">-приложений (например, с использованием среды автоматизированного </w:t>
            </w:r>
            <w:proofErr w:type="gramStart"/>
            <w:r w:rsidRPr="00335034">
              <w:rPr>
                <w:sz w:val="20"/>
                <w:szCs w:val="28"/>
              </w:rPr>
              <w:t>тести-</w:t>
            </w:r>
            <w:proofErr w:type="spellStart"/>
            <w:r w:rsidRPr="00335034">
              <w:rPr>
                <w:sz w:val="20"/>
                <w:szCs w:val="28"/>
              </w:rPr>
              <w:t>рования</w:t>
            </w:r>
            <w:proofErr w:type="spellEnd"/>
            <w:proofErr w:type="gramEnd"/>
            <w:r w:rsidRPr="00335034">
              <w:rPr>
                <w:sz w:val="20"/>
                <w:szCs w:val="28"/>
              </w:rPr>
              <w:t xml:space="preserve"> </w:t>
            </w:r>
            <w:proofErr w:type="spellStart"/>
            <w:r w:rsidRPr="00335034">
              <w:rPr>
                <w:sz w:val="20"/>
                <w:szCs w:val="28"/>
              </w:rPr>
              <w:t>JMeter</w:t>
            </w:r>
            <w:proofErr w:type="spellEnd"/>
            <w:r w:rsidRPr="00335034">
              <w:rPr>
                <w:sz w:val="20"/>
                <w:szCs w:val="28"/>
              </w:rPr>
              <w:t xml:space="preserve">). </w:t>
            </w:r>
          </w:p>
        </w:tc>
        <w:tc>
          <w:tcPr>
            <w:tcW w:w="1787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5257B" w:rsidRPr="00F31857" w:rsidTr="00087007">
        <w:tc>
          <w:tcPr>
            <w:tcW w:w="586" w:type="dxa"/>
            <w:vAlign w:val="center"/>
          </w:tcPr>
          <w:p w:rsidR="0005257B" w:rsidRPr="00F31857" w:rsidRDefault="0005257B" w:rsidP="0008700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8" w:type="dxa"/>
          </w:tcPr>
          <w:p w:rsidR="0005257B" w:rsidRPr="00335034" w:rsidRDefault="0005257B" w:rsidP="00087007">
            <w:pPr>
              <w:pStyle w:val="Default"/>
              <w:jc w:val="both"/>
              <w:rPr>
                <w:sz w:val="20"/>
              </w:rPr>
            </w:pPr>
            <w:r w:rsidRPr="00335034">
              <w:rPr>
                <w:sz w:val="20"/>
                <w:szCs w:val="28"/>
              </w:rPr>
              <w:t xml:space="preserve">Тестирование баз данных. Разработка тест-кейсов для тестирования баз данных с использованием сред автоматизированного тестирования (например, </w:t>
            </w:r>
            <w:proofErr w:type="spellStart"/>
            <w:r w:rsidRPr="00335034">
              <w:rPr>
                <w:sz w:val="20"/>
                <w:szCs w:val="28"/>
              </w:rPr>
              <w:t>SilkTest</w:t>
            </w:r>
            <w:proofErr w:type="spellEnd"/>
            <w:r w:rsidRPr="00335034">
              <w:rPr>
                <w:sz w:val="20"/>
                <w:szCs w:val="28"/>
              </w:rPr>
              <w:t xml:space="preserve">). </w:t>
            </w:r>
          </w:p>
        </w:tc>
        <w:tc>
          <w:tcPr>
            <w:tcW w:w="1787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5257B" w:rsidRPr="00F31857" w:rsidTr="00087007">
        <w:tc>
          <w:tcPr>
            <w:tcW w:w="586" w:type="dxa"/>
            <w:vAlign w:val="center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8" w:type="dxa"/>
          </w:tcPr>
          <w:p w:rsidR="0005257B" w:rsidRPr="00F31857" w:rsidRDefault="0005257B" w:rsidP="00087007">
            <w:pPr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87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18</w:t>
            </w:r>
          </w:p>
        </w:tc>
      </w:tr>
    </w:tbl>
    <w:p w:rsidR="0005257B" w:rsidRDefault="0005257B" w:rsidP="0005257B">
      <w:pPr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05257B" w:rsidRDefault="0005257B" w:rsidP="0005257B">
      <w:pPr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05257B" w:rsidRPr="00F31857" w:rsidRDefault="0005257B" w:rsidP="00052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31857">
        <w:rPr>
          <w:rFonts w:ascii="Times New Roman" w:hAnsi="Times New Roman" w:cs="Times New Roman"/>
          <w:b/>
          <w:sz w:val="24"/>
          <w:szCs w:val="24"/>
        </w:rPr>
        <w:t xml:space="preserve">ВОПРОСЫ И ЗАДАНИЯ ДЛЯ САМОСТОЯТЕЛЬНОЙ РАБОТЫ </w:t>
      </w:r>
    </w:p>
    <w:p w:rsidR="0005257B" w:rsidRPr="00F31857" w:rsidRDefault="0005257B" w:rsidP="0005257B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ЗАОЧНОЙ ФОРМЫ ПОЛУЧЕНИЯ ОБРАЗОВАНИЯ</w:t>
      </w:r>
    </w:p>
    <w:p w:rsidR="0005257B" w:rsidRPr="00F31857" w:rsidRDefault="0005257B" w:rsidP="0005257B">
      <w:pPr>
        <w:jc w:val="center"/>
        <w:rPr>
          <w:rFonts w:ascii="Times New Roman" w:hAnsi="Times New Roman" w:cs="Times New Roman"/>
          <w:b/>
        </w:rPr>
      </w:pPr>
    </w:p>
    <w:tbl>
      <w:tblPr>
        <w:tblW w:w="1041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08"/>
        <w:gridCol w:w="2551"/>
        <w:gridCol w:w="851"/>
        <w:gridCol w:w="2835"/>
        <w:gridCol w:w="1984"/>
      </w:tblGrid>
      <w:tr w:rsidR="0005257B" w:rsidRPr="00F31857" w:rsidTr="00087007">
        <w:tc>
          <w:tcPr>
            <w:tcW w:w="486" w:type="dxa"/>
          </w:tcPr>
          <w:p w:rsidR="0005257B" w:rsidRPr="00F31857" w:rsidRDefault="0005257B" w:rsidP="0008700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31857">
              <w:rPr>
                <w:sz w:val="20"/>
                <w:szCs w:val="20"/>
              </w:rPr>
              <w:t>№</w:t>
            </w:r>
          </w:p>
          <w:p w:rsidR="0005257B" w:rsidRPr="00F31857" w:rsidRDefault="0005257B" w:rsidP="0008700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31857">
              <w:rPr>
                <w:sz w:val="20"/>
                <w:szCs w:val="20"/>
              </w:rPr>
              <w:t>п/п</w:t>
            </w:r>
          </w:p>
        </w:tc>
        <w:tc>
          <w:tcPr>
            <w:tcW w:w="1708" w:type="dxa"/>
            <w:vAlign w:val="center"/>
          </w:tcPr>
          <w:p w:rsidR="0005257B" w:rsidRPr="00F31857" w:rsidRDefault="0005257B" w:rsidP="00087007">
            <w:pPr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2551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Вопросы темы, (задания</w:t>
            </w: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для самостоятельной работы)</w:t>
            </w:r>
          </w:p>
        </w:tc>
        <w:tc>
          <w:tcPr>
            <w:tcW w:w="851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Кол-во</w:t>
            </w: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часов</w:t>
            </w: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Литература</w:t>
            </w: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(ссылка на номер источника из списка литературы)</w:t>
            </w:r>
          </w:p>
        </w:tc>
        <w:tc>
          <w:tcPr>
            <w:tcW w:w="1984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 xml:space="preserve">Форма контроля самостоятельной </w:t>
            </w: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работы</w:t>
            </w:r>
          </w:p>
        </w:tc>
      </w:tr>
      <w:tr w:rsidR="0005257B" w:rsidRPr="00F31857" w:rsidTr="00087007">
        <w:tc>
          <w:tcPr>
            <w:tcW w:w="486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5257B" w:rsidRPr="00F31857" w:rsidRDefault="0005257B" w:rsidP="00087007">
            <w:pPr>
              <w:rPr>
                <w:rFonts w:ascii="Times New Roman" w:hAnsi="Times New Roman" w:cs="Times New Roman"/>
                <w:lang w:val="en-US"/>
              </w:rPr>
            </w:pPr>
            <w:r w:rsidRPr="00F318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8" w:type="dxa"/>
            <w:vAlign w:val="center"/>
          </w:tcPr>
          <w:p w:rsidR="0005257B" w:rsidRPr="003B5999" w:rsidRDefault="0005257B" w:rsidP="0008700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5999">
              <w:rPr>
                <w:rFonts w:ascii="Times New Roman" w:hAnsi="Times New Roman" w:cs="Times New Roman"/>
                <w:b/>
                <w:bCs/>
                <w:color w:val="000000"/>
              </w:rPr>
              <w:t>Тема №8</w:t>
            </w:r>
          </w:p>
          <w:p w:rsidR="0005257B" w:rsidRPr="00414999" w:rsidRDefault="0005257B" w:rsidP="0008700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4999">
              <w:rPr>
                <w:rFonts w:ascii="Times New Roman" w:hAnsi="Times New Roman" w:cs="Times New Roman"/>
                <w:sz w:val="24"/>
                <w:szCs w:val="24"/>
              </w:rPr>
              <w:t>Верификация программного обеспечения</w:t>
            </w:r>
          </w:p>
        </w:tc>
        <w:tc>
          <w:tcPr>
            <w:tcW w:w="2551" w:type="dxa"/>
          </w:tcPr>
          <w:p w:rsidR="0005257B" w:rsidRPr="00F31857" w:rsidRDefault="0005257B" w:rsidP="0008700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F31857">
              <w:rPr>
                <w:rStyle w:val="FontStyle28"/>
              </w:rPr>
              <w:t>Для заданного критерия «черного ящика» придумать спецификацию задачи и</w:t>
            </w:r>
            <w:r w:rsidRPr="00F31857">
              <w:rPr>
                <w:rStyle w:val="FontStyle28"/>
              </w:rPr>
              <w:br/>
              <w:t>составить набор тестов. Для критерия функциональных диаграмм требуется построить</w:t>
            </w:r>
            <w:r w:rsidRPr="00F31857">
              <w:rPr>
                <w:rStyle w:val="FontStyle28"/>
              </w:rPr>
              <w:br/>
              <w:t>функциональную диаграмму, таблицу решений и на ее основе набор тестов.</w:t>
            </w:r>
          </w:p>
        </w:tc>
        <w:tc>
          <w:tcPr>
            <w:tcW w:w="851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</w:p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857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835" w:type="dxa"/>
          </w:tcPr>
          <w:p w:rsidR="0005257B" w:rsidRPr="00F31857" w:rsidRDefault="0005257B" w:rsidP="0008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- 29,31,34.</w:t>
            </w:r>
          </w:p>
        </w:tc>
        <w:tc>
          <w:tcPr>
            <w:tcW w:w="1984" w:type="dxa"/>
          </w:tcPr>
          <w:p w:rsidR="0005257B" w:rsidRPr="00F31857" w:rsidRDefault="0005257B" w:rsidP="00087007">
            <w:pPr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Защита лабораторной работы</w:t>
            </w:r>
          </w:p>
        </w:tc>
      </w:tr>
      <w:tr w:rsidR="0005257B" w:rsidRPr="00F31857" w:rsidTr="00087007">
        <w:tc>
          <w:tcPr>
            <w:tcW w:w="486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8" w:type="dxa"/>
            <w:vAlign w:val="center"/>
          </w:tcPr>
          <w:p w:rsidR="0005257B" w:rsidRPr="003B5999" w:rsidRDefault="0005257B" w:rsidP="0008700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05257B" w:rsidRPr="00F31857" w:rsidRDefault="0005257B" w:rsidP="00087007">
            <w:pPr>
              <w:tabs>
                <w:tab w:val="left" w:pos="252"/>
              </w:tabs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Итого</w:t>
            </w:r>
          </w:p>
        </w:tc>
        <w:tc>
          <w:tcPr>
            <w:tcW w:w="851" w:type="dxa"/>
          </w:tcPr>
          <w:p w:rsidR="0005257B" w:rsidRPr="00F31857" w:rsidRDefault="0005257B" w:rsidP="0008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05257B" w:rsidRDefault="0005257B" w:rsidP="0008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5257B" w:rsidRPr="00F31857" w:rsidRDefault="0005257B" w:rsidP="00087007">
            <w:pPr>
              <w:rPr>
                <w:rFonts w:ascii="Times New Roman" w:hAnsi="Times New Roman" w:cs="Times New Roman"/>
              </w:rPr>
            </w:pPr>
          </w:p>
        </w:tc>
      </w:tr>
    </w:tbl>
    <w:p w:rsidR="0005257B" w:rsidRPr="00F31857" w:rsidRDefault="0005257B" w:rsidP="0005257B">
      <w:pPr>
        <w:shd w:val="clear" w:color="auto" w:fill="FFFFFF"/>
        <w:rPr>
          <w:rFonts w:ascii="Times New Roman" w:hAnsi="Times New Roman" w:cs="Times New Roman"/>
          <w:spacing w:val="-6"/>
        </w:rPr>
      </w:pPr>
    </w:p>
    <w:p w:rsidR="0005257B" w:rsidRPr="00F31857" w:rsidRDefault="0005257B" w:rsidP="0005257B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05257B" w:rsidRPr="00BB55D5" w:rsidRDefault="0005257B" w:rsidP="0005257B">
      <w:pPr>
        <w:pStyle w:val="a3"/>
        <w:spacing w:after="0"/>
        <w:ind w:left="360"/>
        <w:jc w:val="center"/>
        <w:rPr>
          <w:b/>
        </w:rPr>
      </w:pPr>
      <w:r w:rsidRPr="00F31857">
        <w:rPr>
          <w:b/>
          <w:bCs/>
          <w:iCs/>
        </w:rPr>
        <w:t xml:space="preserve">  </w:t>
      </w:r>
      <w:r>
        <w:rPr>
          <w:b/>
        </w:rPr>
        <w:t>6.</w:t>
      </w:r>
      <w:r w:rsidRPr="00BB55D5">
        <w:rPr>
          <w:b/>
        </w:rPr>
        <w:t>СПИСОК РЕКОМЕНДУЕМОЙ ЛИТЕРАТУРЫ</w:t>
      </w:r>
    </w:p>
    <w:p w:rsidR="0005257B" w:rsidRPr="00F31857" w:rsidRDefault="0005257B" w:rsidP="0005257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05257B" w:rsidRPr="00FC3432" w:rsidRDefault="0005257B" w:rsidP="0005257B">
      <w:pPr>
        <w:tabs>
          <w:tab w:val="left" w:pos="8789"/>
        </w:tabs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3432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05257B" w:rsidRDefault="0005257B" w:rsidP="0005257B">
      <w:pPr>
        <w:pStyle w:val="Default"/>
      </w:pP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Бахтизин</w:t>
      </w:r>
      <w:proofErr w:type="spellEnd"/>
      <w:r>
        <w:rPr>
          <w:sz w:val="28"/>
          <w:szCs w:val="28"/>
        </w:rPr>
        <w:t xml:space="preserve">, В. В. Стандартизация и сертификация программного </w:t>
      </w:r>
      <w:proofErr w:type="gramStart"/>
      <w:r>
        <w:rPr>
          <w:sz w:val="28"/>
          <w:szCs w:val="28"/>
        </w:rPr>
        <w:t>обеспечения :</w:t>
      </w:r>
      <w:proofErr w:type="gramEnd"/>
      <w:r>
        <w:rPr>
          <w:sz w:val="28"/>
          <w:szCs w:val="28"/>
        </w:rPr>
        <w:t xml:space="preserve"> учеб. пособие / В. В. </w:t>
      </w:r>
      <w:proofErr w:type="spellStart"/>
      <w:r>
        <w:rPr>
          <w:sz w:val="28"/>
          <w:szCs w:val="28"/>
        </w:rPr>
        <w:t>Бахтизин</w:t>
      </w:r>
      <w:proofErr w:type="spellEnd"/>
      <w:r>
        <w:rPr>
          <w:sz w:val="28"/>
          <w:szCs w:val="28"/>
        </w:rPr>
        <w:t xml:space="preserve">, Л. А. Глухова.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БГУИР, 2006.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Бахтизин</w:t>
      </w:r>
      <w:proofErr w:type="spellEnd"/>
      <w:r>
        <w:rPr>
          <w:sz w:val="28"/>
          <w:szCs w:val="28"/>
        </w:rPr>
        <w:t xml:space="preserve">, В. В. Методы тестирования и верификации программ / В. В. </w:t>
      </w:r>
      <w:proofErr w:type="spellStart"/>
      <w:r>
        <w:rPr>
          <w:sz w:val="28"/>
          <w:szCs w:val="28"/>
        </w:rPr>
        <w:t>Бахтизин</w:t>
      </w:r>
      <w:proofErr w:type="spellEnd"/>
      <w:r>
        <w:rPr>
          <w:sz w:val="28"/>
          <w:szCs w:val="28"/>
        </w:rPr>
        <w:t xml:space="preserve">, К. А. </w:t>
      </w:r>
      <w:proofErr w:type="spellStart"/>
      <w:r>
        <w:rPr>
          <w:sz w:val="28"/>
          <w:szCs w:val="28"/>
        </w:rPr>
        <w:t>Иыуду</w:t>
      </w:r>
      <w:proofErr w:type="spellEnd"/>
      <w:r>
        <w:rPr>
          <w:sz w:val="28"/>
          <w:szCs w:val="28"/>
        </w:rPr>
        <w:t xml:space="preserve">, В. В. Савкин. – </w:t>
      </w:r>
      <w:proofErr w:type="gramStart"/>
      <w:r>
        <w:rPr>
          <w:sz w:val="28"/>
          <w:szCs w:val="28"/>
        </w:rPr>
        <w:t>М .</w:t>
      </w:r>
      <w:proofErr w:type="gramEnd"/>
      <w:r>
        <w:rPr>
          <w:sz w:val="28"/>
          <w:szCs w:val="28"/>
        </w:rPr>
        <w:t xml:space="preserve">: Машиностроение, 1984.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Бейзер</w:t>
      </w:r>
      <w:proofErr w:type="spellEnd"/>
      <w:r>
        <w:rPr>
          <w:sz w:val="28"/>
          <w:szCs w:val="28"/>
        </w:rPr>
        <w:t xml:space="preserve">, Б. Тестирование черного ящика. Технологии </w:t>
      </w:r>
      <w:proofErr w:type="gramStart"/>
      <w:r>
        <w:rPr>
          <w:sz w:val="28"/>
          <w:szCs w:val="28"/>
        </w:rPr>
        <w:t>функционально-</w:t>
      </w:r>
      <w:proofErr w:type="spellStart"/>
      <w:r>
        <w:rPr>
          <w:sz w:val="28"/>
          <w:szCs w:val="28"/>
        </w:rPr>
        <w:t>го</w:t>
      </w:r>
      <w:proofErr w:type="spellEnd"/>
      <w:proofErr w:type="gramEnd"/>
      <w:r>
        <w:rPr>
          <w:sz w:val="28"/>
          <w:szCs w:val="28"/>
        </w:rPr>
        <w:t xml:space="preserve"> тестирования ПО и систем / Б. </w:t>
      </w:r>
      <w:proofErr w:type="spellStart"/>
      <w:r>
        <w:rPr>
          <w:sz w:val="28"/>
          <w:szCs w:val="28"/>
        </w:rPr>
        <w:t>Бейзер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Питер, 2004.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Калбертсон</w:t>
      </w:r>
      <w:proofErr w:type="spellEnd"/>
      <w:r>
        <w:rPr>
          <w:sz w:val="28"/>
          <w:szCs w:val="28"/>
        </w:rPr>
        <w:t xml:space="preserve">, Р., Быстрое тестирование / Р. </w:t>
      </w:r>
      <w:proofErr w:type="spellStart"/>
      <w:r>
        <w:rPr>
          <w:sz w:val="28"/>
          <w:szCs w:val="28"/>
        </w:rPr>
        <w:t>Калбертсон</w:t>
      </w:r>
      <w:proofErr w:type="spellEnd"/>
      <w:r>
        <w:rPr>
          <w:sz w:val="28"/>
          <w:szCs w:val="28"/>
        </w:rPr>
        <w:t xml:space="preserve">, К. Браун, Г. </w:t>
      </w:r>
      <w:proofErr w:type="spellStart"/>
      <w:r>
        <w:rPr>
          <w:sz w:val="28"/>
          <w:szCs w:val="28"/>
        </w:rPr>
        <w:t>Кобб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Вильямс, 2002.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spellStart"/>
      <w:r>
        <w:rPr>
          <w:sz w:val="28"/>
          <w:szCs w:val="28"/>
        </w:rPr>
        <w:t>Канер</w:t>
      </w:r>
      <w:proofErr w:type="spellEnd"/>
      <w:r>
        <w:rPr>
          <w:sz w:val="28"/>
          <w:szCs w:val="28"/>
        </w:rPr>
        <w:t xml:space="preserve">, С. Тестирование ПО. Фундаментальные концепции менеджмента бизнес-приложений / С. </w:t>
      </w:r>
      <w:proofErr w:type="spellStart"/>
      <w:r>
        <w:rPr>
          <w:sz w:val="28"/>
          <w:szCs w:val="28"/>
        </w:rPr>
        <w:t>Канер</w:t>
      </w:r>
      <w:proofErr w:type="spellEnd"/>
      <w:r>
        <w:rPr>
          <w:sz w:val="28"/>
          <w:szCs w:val="28"/>
        </w:rPr>
        <w:t xml:space="preserve">, Д. Фолк, Е.К. </w:t>
      </w:r>
      <w:proofErr w:type="spellStart"/>
      <w:r>
        <w:rPr>
          <w:sz w:val="28"/>
          <w:szCs w:val="28"/>
        </w:rPr>
        <w:t>Нгуен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К.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ДиаСофт</w:t>
      </w:r>
      <w:proofErr w:type="spellEnd"/>
      <w:r>
        <w:rPr>
          <w:sz w:val="28"/>
          <w:szCs w:val="28"/>
        </w:rPr>
        <w:t xml:space="preserve">, 2001.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Макгрегор</w:t>
      </w:r>
      <w:proofErr w:type="spellEnd"/>
      <w:r>
        <w:rPr>
          <w:sz w:val="28"/>
          <w:szCs w:val="28"/>
        </w:rPr>
        <w:t xml:space="preserve">, Д. Тестирование объектно-ориентированного программного обеспечения. Практическое пособие / Д. </w:t>
      </w:r>
      <w:proofErr w:type="spellStart"/>
      <w:r>
        <w:rPr>
          <w:sz w:val="28"/>
          <w:szCs w:val="28"/>
        </w:rPr>
        <w:t>Макгрегор</w:t>
      </w:r>
      <w:proofErr w:type="spellEnd"/>
      <w:r>
        <w:rPr>
          <w:sz w:val="28"/>
          <w:szCs w:val="28"/>
        </w:rPr>
        <w:t xml:space="preserve">, Д. Сайкс. – </w:t>
      </w:r>
      <w:proofErr w:type="gramStart"/>
      <w:r>
        <w:rPr>
          <w:sz w:val="28"/>
          <w:szCs w:val="28"/>
        </w:rPr>
        <w:t>К. ;</w:t>
      </w:r>
      <w:proofErr w:type="gramEnd"/>
      <w:r>
        <w:rPr>
          <w:sz w:val="28"/>
          <w:szCs w:val="28"/>
        </w:rPr>
        <w:t xml:space="preserve"> ТИД «ДС», 2002.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Тамре</w:t>
      </w:r>
      <w:proofErr w:type="spellEnd"/>
      <w:r>
        <w:rPr>
          <w:sz w:val="28"/>
          <w:szCs w:val="28"/>
        </w:rPr>
        <w:t xml:space="preserve">, Л. Введение в тестирование программного обеспечения / Л. </w:t>
      </w:r>
      <w:proofErr w:type="spellStart"/>
      <w:r>
        <w:rPr>
          <w:sz w:val="28"/>
          <w:szCs w:val="28"/>
        </w:rPr>
        <w:t>Тамре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Вильямс, 2003.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ГОСТ Р 27.002-2009. Надежность в технике. Термины и определения.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2011-01-01.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2011.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ГОСТ 28195-99. Оценка качества программных средств. Общие положения.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2000-03-01.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Межгосударственный Совет по стандартизации, метрологии и сертификации, 1999.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СТБ ИСО/МЭК 12207–2003. Информационные технологии. Процессы жизненного цикла программных средств.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2003-03-19.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-стандарт Республики Беларусь, 2003. </w:t>
      </w:r>
    </w:p>
    <w:p w:rsidR="0005257B" w:rsidRDefault="0005257B" w:rsidP="0005257B">
      <w:pPr>
        <w:pStyle w:val="Default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11. СТБ ИСО/МЭК 9126–2003. Информационные технологии. Оценка программной продукции. Характеристики качества и руководства по их </w:t>
      </w:r>
      <w:proofErr w:type="gramStart"/>
      <w:r>
        <w:rPr>
          <w:sz w:val="28"/>
          <w:szCs w:val="28"/>
        </w:rPr>
        <w:t>приме-нению</w:t>
      </w:r>
      <w:proofErr w:type="gram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2003-03-19.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Госстандарт Республики Беларусь, 2003. </w:t>
      </w:r>
    </w:p>
    <w:p w:rsidR="0005257B" w:rsidRDefault="0005257B" w:rsidP="0005257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ISO/IEC 12207:2008. Системная и программная инженерия – Процессы жизненного цикла программных средств.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2008-02-01. – Нью-</w:t>
      </w:r>
      <w:proofErr w:type="gramStart"/>
      <w:r>
        <w:rPr>
          <w:sz w:val="28"/>
          <w:szCs w:val="28"/>
        </w:rPr>
        <w:t>Йорк :</w:t>
      </w:r>
      <w:proofErr w:type="gramEnd"/>
      <w:r>
        <w:rPr>
          <w:sz w:val="28"/>
          <w:szCs w:val="28"/>
        </w:rPr>
        <w:t xml:space="preserve"> ISO/IEC-IEEE, 2008. </w:t>
      </w:r>
    </w:p>
    <w:p w:rsidR="0005257B" w:rsidRDefault="0005257B" w:rsidP="0005257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ISO/IEC 25010:2011. Системная и программная инженерия – Требования к качеству и оценка программного продукта (</w:t>
      </w:r>
      <w:proofErr w:type="spellStart"/>
      <w:r>
        <w:rPr>
          <w:sz w:val="28"/>
          <w:szCs w:val="28"/>
        </w:rPr>
        <w:t>SQuaRE</w:t>
      </w:r>
      <w:proofErr w:type="spellEnd"/>
      <w:r>
        <w:rPr>
          <w:sz w:val="28"/>
          <w:szCs w:val="28"/>
        </w:rPr>
        <w:t xml:space="preserve">) – Модели качества систем и программных средств.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2011-03-01. – </w:t>
      </w:r>
      <w:proofErr w:type="gramStart"/>
      <w:r>
        <w:rPr>
          <w:sz w:val="28"/>
          <w:szCs w:val="28"/>
        </w:rPr>
        <w:t>Женева :</w:t>
      </w:r>
      <w:proofErr w:type="gramEnd"/>
      <w:r>
        <w:rPr>
          <w:sz w:val="28"/>
          <w:szCs w:val="28"/>
        </w:rPr>
        <w:t xml:space="preserve"> ISO/IEC, 2011. </w:t>
      </w:r>
    </w:p>
    <w:p w:rsidR="0005257B" w:rsidRDefault="0005257B" w:rsidP="0005257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ISO/IEC 25040:2011. Системная и программная инженерия – Требования к качеству и оценка программного продукта (</w:t>
      </w:r>
      <w:proofErr w:type="spellStart"/>
      <w:r>
        <w:rPr>
          <w:sz w:val="28"/>
          <w:szCs w:val="28"/>
        </w:rPr>
        <w:t>SQuaRE</w:t>
      </w:r>
      <w:proofErr w:type="spellEnd"/>
      <w:r>
        <w:rPr>
          <w:sz w:val="28"/>
          <w:szCs w:val="28"/>
        </w:rPr>
        <w:t xml:space="preserve">) – Процесс оценки.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2011-03-01. – </w:t>
      </w:r>
      <w:proofErr w:type="gramStart"/>
      <w:r>
        <w:rPr>
          <w:sz w:val="28"/>
          <w:szCs w:val="28"/>
        </w:rPr>
        <w:t>Женева :</w:t>
      </w:r>
      <w:proofErr w:type="gramEnd"/>
      <w:r>
        <w:rPr>
          <w:sz w:val="28"/>
          <w:szCs w:val="28"/>
        </w:rPr>
        <w:t xml:space="preserve"> ISO/IEC, 2011. </w:t>
      </w:r>
    </w:p>
    <w:p w:rsidR="0005257B" w:rsidRDefault="0005257B" w:rsidP="0005257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ISO/IEC TR 9126–2:2003. Программная инженерия – Качество продукта – Часть </w:t>
      </w:r>
      <w:proofErr w:type="gramStart"/>
      <w:r>
        <w:rPr>
          <w:sz w:val="28"/>
          <w:szCs w:val="28"/>
        </w:rPr>
        <w:t>2 :</w:t>
      </w:r>
      <w:proofErr w:type="gramEnd"/>
      <w:r>
        <w:rPr>
          <w:sz w:val="28"/>
          <w:szCs w:val="28"/>
        </w:rPr>
        <w:t xml:space="preserve"> Внешние метрики.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2003-07-01. – </w:t>
      </w:r>
      <w:proofErr w:type="gramStart"/>
      <w:r>
        <w:rPr>
          <w:sz w:val="28"/>
          <w:szCs w:val="28"/>
        </w:rPr>
        <w:t>Женева :</w:t>
      </w:r>
      <w:proofErr w:type="gramEnd"/>
      <w:r>
        <w:rPr>
          <w:sz w:val="28"/>
          <w:szCs w:val="28"/>
        </w:rPr>
        <w:t xml:space="preserve"> ISO/IEC, 2003. </w:t>
      </w:r>
    </w:p>
    <w:p w:rsidR="0005257B" w:rsidRDefault="0005257B" w:rsidP="000525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ISO/IEC TR 9126–3:2003. Программная инженерия – Качество продукта – Часть </w:t>
      </w:r>
      <w:proofErr w:type="gramStart"/>
      <w:r>
        <w:rPr>
          <w:sz w:val="28"/>
          <w:szCs w:val="28"/>
        </w:rPr>
        <w:t>3 :</w:t>
      </w:r>
      <w:proofErr w:type="gramEnd"/>
      <w:r>
        <w:rPr>
          <w:sz w:val="28"/>
          <w:szCs w:val="28"/>
        </w:rPr>
        <w:t xml:space="preserve"> Внутренние метрики.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2003-07-01. – </w:t>
      </w:r>
      <w:proofErr w:type="gramStart"/>
      <w:r>
        <w:rPr>
          <w:sz w:val="28"/>
          <w:szCs w:val="28"/>
        </w:rPr>
        <w:t>Женева :</w:t>
      </w:r>
      <w:proofErr w:type="gramEnd"/>
      <w:r>
        <w:rPr>
          <w:sz w:val="28"/>
          <w:szCs w:val="28"/>
        </w:rPr>
        <w:t xml:space="preserve"> ISO/IEC, 2003. </w:t>
      </w:r>
    </w:p>
    <w:p w:rsidR="0005257B" w:rsidRPr="00FC3432" w:rsidRDefault="0005257B" w:rsidP="0005257B">
      <w:pPr>
        <w:tabs>
          <w:tab w:val="left" w:pos="8789"/>
        </w:tabs>
        <w:ind w:righ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3432">
        <w:rPr>
          <w:rFonts w:ascii="Times New Roman" w:hAnsi="Times New Roman" w:cs="Times New Roman"/>
          <w:b/>
          <w:sz w:val="24"/>
          <w:szCs w:val="24"/>
        </w:rPr>
        <w:t xml:space="preserve"> Дополнительная:</w:t>
      </w:r>
    </w:p>
    <w:p w:rsidR="0005257B" w:rsidRDefault="0005257B" w:rsidP="0005257B">
      <w:pPr>
        <w:pStyle w:val="Default"/>
      </w:pP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Бахтизин</w:t>
      </w:r>
      <w:proofErr w:type="spellEnd"/>
      <w:r>
        <w:rPr>
          <w:sz w:val="28"/>
          <w:szCs w:val="28"/>
        </w:rPr>
        <w:t xml:space="preserve">, В. В. Метрология, стандартизация и сертификация в информационных </w:t>
      </w:r>
      <w:proofErr w:type="gramStart"/>
      <w:r>
        <w:rPr>
          <w:sz w:val="28"/>
          <w:szCs w:val="28"/>
        </w:rPr>
        <w:t>технологиях :</w:t>
      </w:r>
      <w:proofErr w:type="gramEnd"/>
      <w:r>
        <w:rPr>
          <w:sz w:val="28"/>
          <w:szCs w:val="28"/>
        </w:rPr>
        <w:t xml:space="preserve"> учеб.-метод. пособие / В. В. </w:t>
      </w:r>
      <w:proofErr w:type="spellStart"/>
      <w:r>
        <w:rPr>
          <w:sz w:val="28"/>
          <w:szCs w:val="28"/>
        </w:rPr>
        <w:t>Бахтизин</w:t>
      </w:r>
      <w:proofErr w:type="spellEnd"/>
      <w:r>
        <w:rPr>
          <w:sz w:val="28"/>
          <w:szCs w:val="28"/>
        </w:rPr>
        <w:t xml:space="preserve">, Л. А. </w:t>
      </w:r>
      <w:proofErr w:type="spellStart"/>
      <w:r>
        <w:rPr>
          <w:sz w:val="28"/>
          <w:szCs w:val="28"/>
        </w:rPr>
        <w:t>Глу-хова</w:t>
      </w:r>
      <w:proofErr w:type="spellEnd"/>
      <w:r>
        <w:rPr>
          <w:sz w:val="28"/>
          <w:szCs w:val="28"/>
        </w:rPr>
        <w:t xml:space="preserve">, С. Н. </w:t>
      </w:r>
      <w:proofErr w:type="spellStart"/>
      <w:r>
        <w:rPr>
          <w:sz w:val="28"/>
          <w:szCs w:val="28"/>
        </w:rPr>
        <w:t>Неборский</w:t>
      </w:r>
      <w:proofErr w:type="spellEnd"/>
      <w:r>
        <w:rPr>
          <w:sz w:val="28"/>
          <w:szCs w:val="28"/>
        </w:rPr>
        <w:t xml:space="preserve">. – Мн.: БГУИР, 2013.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Бахтизин</w:t>
      </w:r>
      <w:proofErr w:type="spellEnd"/>
      <w:r>
        <w:rPr>
          <w:sz w:val="28"/>
          <w:szCs w:val="28"/>
        </w:rPr>
        <w:t xml:space="preserve">, В. В. Автоматизация тестирования программного обеспечения. Работа в среде </w:t>
      </w:r>
      <w:proofErr w:type="spellStart"/>
      <w:r>
        <w:rPr>
          <w:sz w:val="28"/>
          <w:szCs w:val="28"/>
        </w:rPr>
        <w:t>SilkTest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8.0 :</w:t>
      </w:r>
      <w:proofErr w:type="gramEnd"/>
      <w:r>
        <w:rPr>
          <w:sz w:val="28"/>
          <w:szCs w:val="28"/>
        </w:rPr>
        <w:t xml:space="preserve"> учеб.-метод. пособие / В .В. </w:t>
      </w:r>
      <w:proofErr w:type="spellStart"/>
      <w:r>
        <w:rPr>
          <w:sz w:val="28"/>
          <w:szCs w:val="28"/>
        </w:rPr>
        <w:t>Бахтизин</w:t>
      </w:r>
      <w:proofErr w:type="spellEnd"/>
      <w:r>
        <w:rPr>
          <w:sz w:val="28"/>
          <w:szCs w:val="28"/>
        </w:rPr>
        <w:t xml:space="preserve">, С. С. Куликов, Е. П. Фадеева.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БГУИР, 2012.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</w:t>
      </w:r>
      <w:proofErr w:type="spellStart"/>
      <w:r>
        <w:rPr>
          <w:sz w:val="28"/>
          <w:szCs w:val="28"/>
        </w:rPr>
        <w:t>Бахтизин</w:t>
      </w:r>
      <w:proofErr w:type="spellEnd"/>
      <w:r>
        <w:rPr>
          <w:sz w:val="28"/>
          <w:szCs w:val="28"/>
        </w:rPr>
        <w:t xml:space="preserve">, В. В. Технология разработки программного </w:t>
      </w:r>
      <w:proofErr w:type="gramStart"/>
      <w:r>
        <w:rPr>
          <w:sz w:val="28"/>
          <w:szCs w:val="28"/>
        </w:rPr>
        <w:t>обеспечения :</w:t>
      </w:r>
      <w:proofErr w:type="gramEnd"/>
      <w:r>
        <w:rPr>
          <w:sz w:val="28"/>
          <w:szCs w:val="28"/>
        </w:rPr>
        <w:t xml:space="preserve"> учеб. пособие / В. В. </w:t>
      </w:r>
      <w:proofErr w:type="spellStart"/>
      <w:r>
        <w:rPr>
          <w:sz w:val="28"/>
          <w:szCs w:val="28"/>
        </w:rPr>
        <w:t>Бахтизин</w:t>
      </w:r>
      <w:proofErr w:type="spellEnd"/>
      <w:r>
        <w:rPr>
          <w:sz w:val="28"/>
          <w:szCs w:val="28"/>
        </w:rPr>
        <w:t xml:space="preserve">, Л. А. Глухова.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БГУИР, 2010.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Макаров Е. Инженерные расчеты в </w:t>
      </w:r>
      <w:proofErr w:type="spellStart"/>
      <w:r>
        <w:rPr>
          <w:sz w:val="28"/>
          <w:szCs w:val="28"/>
        </w:rPr>
        <w:t>MathCad</w:t>
      </w:r>
      <w:proofErr w:type="spellEnd"/>
      <w:r>
        <w:rPr>
          <w:sz w:val="28"/>
          <w:szCs w:val="28"/>
        </w:rPr>
        <w:t xml:space="preserve"> 15. Учебный курс / Е. Макаров. –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Питер, 2011.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Брауде, Э. Технология разработки программного обеспечения / Э. Брауде. –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Питер, 2004.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Винниченко, И. Автоматизация процессов тестирования / И. Винниченко. – </w:t>
      </w:r>
      <w:proofErr w:type="gramStart"/>
      <w:r>
        <w:rPr>
          <w:sz w:val="28"/>
          <w:szCs w:val="28"/>
        </w:rPr>
        <w:t>СПБ :</w:t>
      </w:r>
      <w:proofErr w:type="gramEnd"/>
      <w:r>
        <w:rPr>
          <w:sz w:val="28"/>
          <w:szCs w:val="28"/>
        </w:rPr>
        <w:t xml:space="preserve"> Питер, 2005.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Кент, Б. Экстремальное программирование. Разработка через тестирование / Б. Кент. – </w:t>
      </w:r>
      <w:proofErr w:type="gramStart"/>
      <w:r>
        <w:rPr>
          <w:sz w:val="28"/>
          <w:szCs w:val="28"/>
        </w:rPr>
        <w:t>СПБ :</w:t>
      </w:r>
      <w:proofErr w:type="gramEnd"/>
      <w:r>
        <w:rPr>
          <w:sz w:val="28"/>
          <w:szCs w:val="28"/>
        </w:rPr>
        <w:t xml:space="preserve"> Питер, 2003.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Орлов, С. Технологии разработки программного </w:t>
      </w:r>
      <w:proofErr w:type="gramStart"/>
      <w:r>
        <w:rPr>
          <w:sz w:val="28"/>
          <w:szCs w:val="28"/>
        </w:rPr>
        <w:t>обеспечения :</w:t>
      </w:r>
      <w:proofErr w:type="gramEnd"/>
      <w:r>
        <w:rPr>
          <w:sz w:val="28"/>
          <w:szCs w:val="28"/>
        </w:rPr>
        <w:t xml:space="preserve"> учебник / С. Орлов. – СПб.: Питер, 2002. </w:t>
      </w:r>
    </w:p>
    <w:p w:rsidR="0005257B" w:rsidRDefault="0005257B" w:rsidP="0005257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Соммервилл</w:t>
      </w:r>
      <w:proofErr w:type="spellEnd"/>
      <w:r>
        <w:rPr>
          <w:sz w:val="28"/>
          <w:szCs w:val="28"/>
        </w:rPr>
        <w:t xml:space="preserve">, И. Инженерия программного обеспечения / И. </w:t>
      </w:r>
      <w:proofErr w:type="spellStart"/>
      <w:r>
        <w:rPr>
          <w:sz w:val="28"/>
          <w:szCs w:val="28"/>
        </w:rPr>
        <w:t>Соммервилл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Вильямс, 2002. </w:t>
      </w:r>
    </w:p>
    <w:p w:rsidR="0005257B" w:rsidRDefault="0005257B" w:rsidP="0005257B">
      <w:pPr>
        <w:pStyle w:val="Default"/>
        <w:ind w:firstLine="709"/>
        <w:jc w:val="both"/>
        <w:rPr>
          <w:sz w:val="28"/>
          <w:szCs w:val="28"/>
        </w:rPr>
      </w:pPr>
      <w:r w:rsidRPr="008057F2">
        <w:rPr>
          <w:sz w:val="28"/>
          <w:szCs w:val="28"/>
          <w:lang w:val="en-US"/>
        </w:rPr>
        <w:t xml:space="preserve">26. </w:t>
      </w:r>
      <w:r>
        <w:rPr>
          <w:sz w:val="28"/>
          <w:szCs w:val="28"/>
        </w:rPr>
        <w:t>СТБ</w:t>
      </w:r>
      <w:r w:rsidRPr="008057F2">
        <w:rPr>
          <w:sz w:val="28"/>
          <w:szCs w:val="28"/>
          <w:lang w:val="en-US"/>
        </w:rPr>
        <w:t xml:space="preserve"> ECSS-Q-HB-80-03A-2014. </w:t>
      </w:r>
      <w:r>
        <w:rPr>
          <w:sz w:val="28"/>
          <w:szCs w:val="28"/>
        </w:rPr>
        <w:t xml:space="preserve">Космическая техника. Обеспечение качества продукции. Надежность и безопасность программного обеспечения.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2014-10-01.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Госстандарт Республики Беларусь, 2014. </w:t>
      </w:r>
    </w:p>
    <w:p w:rsidR="0005257B" w:rsidRPr="008057F2" w:rsidRDefault="0005257B" w:rsidP="0005257B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05257B" w:rsidRPr="00460033" w:rsidRDefault="0005257B" w:rsidP="0005257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1857">
        <w:rPr>
          <w:rFonts w:ascii="Times New Roman" w:hAnsi="Times New Roman" w:cs="Times New Roman"/>
          <w:b/>
          <w:spacing w:val="-9"/>
          <w:sz w:val="28"/>
          <w:szCs w:val="28"/>
        </w:rPr>
        <w:br w:type="page"/>
      </w: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05257B" w:rsidRPr="00BE5502" w:rsidTr="00087007">
        <w:tc>
          <w:tcPr>
            <w:tcW w:w="3896" w:type="dxa"/>
          </w:tcPr>
          <w:p w:rsidR="0005257B" w:rsidRPr="00BE5502" w:rsidRDefault="0005257B" w:rsidP="0008700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5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BE550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E5502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05257B" w:rsidRPr="00BE5502" w:rsidRDefault="0005257B" w:rsidP="0008700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50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05257B" w:rsidRPr="00BE5502" w:rsidRDefault="0005257B" w:rsidP="0008700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BE5502">
              <w:rPr>
                <w:rFonts w:ascii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05257B" w:rsidRPr="00BE5502" w:rsidRDefault="0005257B" w:rsidP="0008700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E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 </w:t>
            </w:r>
          </w:p>
          <w:p w:rsidR="0005257B" w:rsidRPr="00BE5502" w:rsidRDefault="0005257B" w:rsidP="0008700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E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«___» __________</w:t>
            </w:r>
            <w:r w:rsidRPr="00BE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BE5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BE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5257B" w:rsidRPr="00BE5502" w:rsidRDefault="0005257B" w:rsidP="0005257B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rFonts w:ascii="Calibri" w:hAnsi="Calibri" w:cs="Times New Roman"/>
          <w:b/>
          <w:bCs/>
          <w:iCs/>
          <w:sz w:val="24"/>
          <w:szCs w:val="24"/>
          <w:lang w:val="en-US"/>
        </w:rPr>
      </w:pPr>
    </w:p>
    <w:p w:rsidR="0005257B" w:rsidRPr="00BE5502" w:rsidRDefault="0005257B" w:rsidP="0005257B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BE5502">
        <w:rPr>
          <w:rFonts w:ascii="Times New Roman" w:hAnsi="Times New Roman" w:cs="Times New Roman"/>
          <w:b/>
          <w:bCs/>
          <w:iCs/>
          <w:sz w:val="26"/>
          <w:szCs w:val="26"/>
        </w:rPr>
        <w:t>МАТЕРИАЛЫ К ТЕКУЩЕЙ АТТЕСТАЦИИ СЛУШАТЕЛЕЙ</w:t>
      </w:r>
    </w:p>
    <w:p w:rsidR="0005257B" w:rsidRPr="00BE5502" w:rsidRDefault="0005257B" w:rsidP="0005257B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5502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Pr="00BE55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E5502">
        <w:rPr>
          <w:rFonts w:ascii="Times New Roman" w:hAnsi="Times New Roman" w:cs="Times New Roman"/>
          <w:iCs/>
          <w:color w:val="000000"/>
          <w:spacing w:val="-3"/>
          <w:sz w:val="24"/>
          <w:szCs w:val="24"/>
          <w:u w:val="single"/>
        </w:rPr>
        <w:t>Тестирование программного обеспечения</w:t>
      </w:r>
      <w:r w:rsidRPr="00BE550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5257B" w:rsidRPr="00BE5502" w:rsidRDefault="0005257B" w:rsidP="0005257B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E5502">
        <w:rPr>
          <w:rFonts w:ascii="Times New Roman" w:hAnsi="Times New Roman" w:cs="Times New Roman"/>
          <w:sz w:val="24"/>
          <w:szCs w:val="24"/>
        </w:rPr>
        <w:t>для</w:t>
      </w:r>
      <w:r w:rsidRPr="00BE5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502">
        <w:rPr>
          <w:rFonts w:ascii="Times New Roman" w:hAnsi="Times New Roman" w:cs="Times New Roman"/>
          <w:sz w:val="24"/>
          <w:szCs w:val="24"/>
        </w:rPr>
        <w:t>специальности переподготовки</w:t>
      </w:r>
      <w:r w:rsidRPr="00BE550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BE5502">
        <w:rPr>
          <w:rFonts w:ascii="Times New Roman" w:hAnsi="Times New Roman" w:cs="Times New Roman"/>
          <w:iCs/>
          <w:sz w:val="24"/>
          <w:szCs w:val="24"/>
        </w:rPr>
        <w:t>1-40 01 73 Программное обеспечение информационных систем</w:t>
      </w:r>
    </w:p>
    <w:p w:rsidR="0005257B" w:rsidRPr="00F31857" w:rsidRDefault="0005257B" w:rsidP="0005257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31857">
        <w:rPr>
          <w:rFonts w:ascii="Times New Roman" w:hAnsi="Times New Roman" w:cs="Times New Roman"/>
          <w:b/>
          <w:bCs/>
          <w:sz w:val="24"/>
          <w:szCs w:val="24"/>
        </w:rPr>
        <w:t xml:space="preserve">опросы 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дифференцированному </w:t>
      </w:r>
      <w:r w:rsidRPr="00F31857">
        <w:rPr>
          <w:rFonts w:ascii="Times New Roman" w:hAnsi="Times New Roman" w:cs="Times New Roman"/>
          <w:b/>
          <w:bCs/>
          <w:sz w:val="24"/>
          <w:szCs w:val="24"/>
        </w:rPr>
        <w:t>зачету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Тестирование программного обеспечения. Общие сведения. Основные понятия и определения.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Уровни тестирования.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Стратегии тестирования.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Принципы составления тестов. Функционально тестирование. Особенности.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Принципы составления тестов. Структурное тестирование. Особенности.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Информационные потоки процесса тестирования.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Принципы организации тестирования.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 xml:space="preserve">Методы структурного тестирования ПО. </w:t>
      </w:r>
      <w:r w:rsidRPr="00F31857">
        <w:rPr>
          <w:rFonts w:ascii="Times New Roman" w:hAnsi="Times New Roman" w:cs="Times New Roman"/>
          <w:bCs/>
          <w:sz w:val="24"/>
          <w:szCs w:val="24"/>
        </w:rPr>
        <w:t>Понятие потокового графа, пути, цикломатической сложности.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Тестирование по критерию путей.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Тестирование по критерию ветвей.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Метод тестирования базисных путей.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Тестирование циклов.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Методы функционального тестирования ПО.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bCs/>
          <w:sz w:val="24"/>
          <w:szCs w:val="24"/>
        </w:rPr>
        <w:t>Метод эквивалентного разбиения.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bCs/>
          <w:sz w:val="24"/>
          <w:szCs w:val="24"/>
        </w:rPr>
        <w:t>Метод анализа граничных условий.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Методика тестирования ПО. Общие сведения.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 xml:space="preserve"> Тестирование элементов.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Тестирование интеграции. Общие сведения.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bCs/>
          <w:sz w:val="24"/>
          <w:szCs w:val="24"/>
        </w:rPr>
        <w:t>Восходящее тестирование сборки.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bCs/>
          <w:sz w:val="24"/>
          <w:szCs w:val="24"/>
        </w:rPr>
        <w:t>Нисходящее тестирование сборки.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Сравнение нисходящего и восходящего тестирования интеграции.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Тестирование правильности.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Системное тестирование.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 xml:space="preserve"> Регрессионное тестирование. Мутационное тестирование.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 xml:space="preserve"> Проектирование тестов, основанных на случайных наборах исходных данных.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Анализ случайных векторов исходных данных.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Генерация случайных векторов исходных данных.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857">
        <w:rPr>
          <w:rFonts w:ascii="Times New Roman" w:hAnsi="Times New Roman" w:cs="Times New Roman"/>
          <w:bCs/>
          <w:sz w:val="24"/>
          <w:szCs w:val="24"/>
        </w:rPr>
        <w:t>Объектно-ориентированное тестирование.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Оценка правильности результатов выполнения программы.</w:t>
      </w:r>
    </w:p>
    <w:p w:rsidR="0005257B" w:rsidRPr="00F31857" w:rsidRDefault="0005257B" w:rsidP="0005257B">
      <w:pPr>
        <w:widowControl/>
        <w:numPr>
          <w:ilvl w:val="0"/>
          <w:numId w:val="2"/>
        </w:numPr>
        <w:tabs>
          <w:tab w:val="clear" w:pos="720"/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Особенности тестирования объектно-ориентированного программного обеспечения.</w:t>
      </w:r>
    </w:p>
    <w:p w:rsidR="0005257B" w:rsidRDefault="0005257B" w:rsidP="0005257B">
      <w:pPr>
        <w:widowControl/>
        <w:numPr>
          <w:ilvl w:val="0"/>
          <w:numId w:val="2"/>
        </w:numPr>
        <w:tabs>
          <w:tab w:val="clear" w:pos="720"/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31857">
        <w:rPr>
          <w:rFonts w:ascii="Times New Roman" w:hAnsi="Times New Roman" w:cs="Times New Roman"/>
          <w:sz w:val="24"/>
          <w:szCs w:val="24"/>
        </w:rPr>
        <w:t>Системы автоматического тестирования.</w:t>
      </w:r>
    </w:p>
    <w:p w:rsidR="0005257B" w:rsidRDefault="0005257B" w:rsidP="0005257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5257B" w:rsidRPr="00EF7896" w:rsidRDefault="0005257B" w:rsidP="0005257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7896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F7896">
        <w:rPr>
          <w:rFonts w:ascii="Times New Roman" w:hAnsi="Times New Roman" w:cs="Times New Roman"/>
          <w:sz w:val="24"/>
          <w:szCs w:val="24"/>
        </w:rPr>
        <w:t xml:space="preserve"> и рекомендован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EF7896">
        <w:rPr>
          <w:rFonts w:ascii="Times New Roman" w:hAnsi="Times New Roman" w:cs="Times New Roman"/>
          <w:sz w:val="24"/>
          <w:szCs w:val="24"/>
        </w:rPr>
        <w:t xml:space="preserve">к утверждению </w:t>
      </w:r>
      <w:r w:rsidRPr="00EF7896">
        <w:rPr>
          <w:rFonts w:ascii="Times New Roman" w:hAnsi="Times New Roman" w:cs="Times New Roman"/>
          <w:sz w:val="24"/>
          <w:szCs w:val="24"/>
          <w:u w:val="single"/>
        </w:rPr>
        <w:t xml:space="preserve">кафедрой информационных систем и технологий </w:t>
      </w:r>
    </w:p>
    <w:p w:rsidR="0005257B" w:rsidRPr="00EF7896" w:rsidRDefault="0005257B" w:rsidP="0005257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7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(название кафедры)</w:t>
      </w:r>
    </w:p>
    <w:p w:rsidR="006D1CAD" w:rsidRDefault="006D1CAD"/>
    <w:sectPr w:rsidR="006D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647"/>
    <w:multiLevelType w:val="hybridMultilevel"/>
    <w:tmpl w:val="90CC5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224AA"/>
    <w:multiLevelType w:val="hybridMultilevel"/>
    <w:tmpl w:val="48820228"/>
    <w:lvl w:ilvl="0" w:tplc="F3EE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B"/>
    <w:rsid w:val="0005257B"/>
    <w:rsid w:val="006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69D9"/>
  <w15:chartTrackingRefBased/>
  <w15:docId w15:val="{FFE41E15-90EE-4108-991B-EA04A265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57B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5257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5257B"/>
    <w:pPr>
      <w:widowControl/>
      <w:autoSpaceDE/>
      <w:autoSpaceDN/>
      <w:adjustRightInd/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257B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28">
    <w:name w:val="Font Style28"/>
    <w:uiPriority w:val="99"/>
    <w:rsid w:val="0005257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052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2018-09-10T09:42:00Z</dcterms:created>
  <dcterms:modified xsi:type="dcterms:W3CDTF">2018-09-10T09:44:00Z</dcterms:modified>
</cp:coreProperties>
</file>