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E30" w:rsidRPr="004C431E" w:rsidRDefault="00BE0E30" w:rsidP="00BE0E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431E">
        <w:rPr>
          <w:rFonts w:ascii="Times New Roman" w:hAnsi="Times New Roman"/>
          <w:b/>
          <w:sz w:val="24"/>
          <w:szCs w:val="24"/>
        </w:rPr>
        <w:t xml:space="preserve">4. ВОПРОСЫ ДЛЯ САМОСТОЯТЕЛЬНОЙ РАБОТЫ СЛУШАТЕЛЕЙ </w:t>
      </w:r>
    </w:p>
    <w:p w:rsidR="00BE0E30" w:rsidRDefault="00BE0E30" w:rsidP="00BE0E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431E">
        <w:rPr>
          <w:rFonts w:ascii="Times New Roman" w:hAnsi="Times New Roman"/>
          <w:b/>
          <w:sz w:val="24"/>
          <w:szCs w:val="24"/>
        </w:rPr>
        <w:t>ЗАОЧНОЙ ФОРМЫ ПОЛУЧЕНИЯ ОБРАЗОВАНИЯ</w:t>
      </w:r>
    </w:p>
    <w:p w:rsidR="00BE0E30" w:rsidRDefault="00BE0E30" w:rsidP="00BE0E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0E30" w:rsidRPr="004C431E" w:rsidRDefault="00BE0E30" w:rsidP="00BE0E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62"/>
        <w:gridCol w:w="5326"/>
        <w:gridCol w:w="709"/>
        <w:gridCol w:w="891"/>
        <w:gridCol w:w="1260"/>
      </w:tblGrid>
      <w:tr w:rsidR="00BE0E30" w:rsidRPr="00B93328" w:rsidTr="00AA0F78">
        <w:trPr>
          <w:trHeight w:val="1290"/>
        </w:trPr>
        <w:tc>
          <w:tcPr>
            <w:tcW w:w="567" w:type="dxa"/>
          </w:tcPr>
          <w:p w:rsidR="00BE0E30" w:rsidRPr="00B93328" w:rsidRDefault="00BE0E30" w:rsidP="00AA0F78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93328">
              <w:rPr>
                <w:sz w:val="20"/>
                <w:szCs w:val="20"/>
              </w:rPr>
              <w:t>№</w:t>
            </w:r>
          </w:p>
          <w:p w:rsidR="00BE0E30" w:rsidRPr="00B93328" w:rsidRDefault="00BE0E30" w:rsidP="00AA0F78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93328">
              <w:rPr>
                <w:sz w:val="20"/>
                <w:szCs w:val="20"/>
              </w:rPr>
              <w:t>п/п</w:t>
            </w:r>
          </w:p>
        </w:tc>
        <w:tc>
          <w:tcPr>
            <w:tcW w:w="1762" w:type="dxa"/>
          </w:tcPr>
          <w:p w:rsidR="00BE0E30" w:rsidRPr="00B93328" w:rsidRDefault="00BE0E30" w:rsidP="00AA0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328">
              <w:rPr>
                <w:rFonts w:ascii="Times New Roman" w:hAnsi="Times New Roman"/>
                <w:sz w:val="20"/>
                <w:szCs w:val="20"/>
              </w:rPr>
              <w:t>Наименование темы</w:t>
            </w:r>
          </w:p>
        </w:tc>
        <w:tc>
          <w:tcPr>
            <w:tcW w:w="5326" w:type="dxa"/>
          </w:tcPr>
          <w:p w:rsidR="00BE0E30" w:rsidRPr="00B93328" w:rsidRDefault="00BE0E30" w:rsidP="00AA0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328">
              <w:rPr>
                <w:rFonts w:ascii="Times New Roman" w:hAnsi="Times New Roman"/>
                <w:sz w:val="20"/>
                <w:szCs w:val="20"/>
              </w:rPr>
              <w:t>Вопросы темы</w:t>
            </w:r>
          </w:p>
        </w:tc>
        <w:tc>
          <w:tcPr>
            <w:tcW w:w="709" w:type="dxa"/>
          </w:tcPr>
          <w:p w:rsidR="00BE0E30" w:rsidRPr="00B93328" w:rsidRDefault="00BE0E30" w:rsidP="00AA0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32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BE0E30" w:rsidRPr="00B93328" w:rsidRDefault="00BE0E30" w:rsidP="00AA0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328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  <w:p w:rsidR="00BE0E30" w:rsidRPr="00B93328" w:rsidRDefault="00BE0E30" w:rsidP="00AA0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BE0E30" w:rsidRPr="00B93328" w:rsidRDefault="00BE0E30" w:rsidP="00AA0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328">
              <w:rPr>
                <w:rFonts w:ascii="Times New Roman" w:hAnsi="Times New Roman"/>
                <w:sz w:val="20"/>
                <w:szCs w:val="20"/>
              </w:rPr>
              <w:t>Форма контроля</w:t>
            </w:r>
          </w:p>
          <w:p w:rsidR="00BE0E30" w:rsidRPr="00B93328" w:rsidRDefault="00BE0E30" w:rsidP="00AA0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E30" w:rsidRPr="00B93328" w:rsidRDefault="00BE0E30" w:rsidP="00AA0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328">
              <w:rPr>
                <w:rFonts w:ascii="Times New Roman" w:hAnsi="Times New Roman"/>
                <w:sz w:val="20"/>
                <w:szCs w:val="20"/>
              </w:rPr>
              <w:t>СРС</w:t>
            </w:r>
          </w:p>
        </w:tc>
        <w:tc>
          <w:tcPr>
            <w:tcW w:w="1260" w:type="dxa"/>
          </w:tcPr>
          <w:p w:rsidR="00BE0E30" w:rsidRPr="00B93328" w:rsidRDefault="00BE0E30" w:rsidP="00AA0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328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  <w:p w:rsidR="00BE0E30" w:rsidRPr="00B93328" w:rsidRDefault="00BE0E30" w:rsidP="00AA0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328">
              <w:rPr>
                <w:rFonts w:ascii="Times New Roman" w:hAnsi="Times New Roman"/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B9332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E0E30" w:rsidRPr="00B93328" w:rsidTr="00AA0F78">
        <w:trPr>
          <w:trHeight w:val="3960"/>
        </w:trPr>
        <w:tc>
          <w:tcPr>
            <w:tcW w:w="567" w:type="dxa"/>
          </w:tcPr>
          <w:p w:rsidR="00BE0E30" w:rsidRPr="00B93328" w:rsidRDefault="00BE0E30" w:rsidP="00AA0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3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62" w:type="dxa"/>
          </w:tcPr>
          <w:p w:rsidR="00BE0E30" w:rsidRPr="00B93328" w:rsidRDefault="00BE0E30" w:rsidP="00AA0F78">
            <w:pPr>
              <w:ind w:left="-54" w:right="-194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328">
              <w:rPr>
                <w:rFonts w:ascii="Times New Roman" w:hAnsi="Times New Roman"/>
                <w:bCs/>
                <w:sz w:val="20"/>
                <w:szCs w:val="20"/>
              </w:rPr>
              <w:t>Тема 2</w:t>
            </w:r>
          </w:p>
          <w:p w:rsidR="00BE0E30" w:rsidRPr="00B93328" w:rsidRDefault="00BE0E30" w:rsidP="00AA0F78">
            <w:pPr>
              <w:ind w:left="-54" w:right="-194"/>
              <w:rPr>
                <w:rFonts w:ascii="Times New Roman" w:hAnsi="Times New Roman"/>
                <w:sz w:val="20"/>
                <w:szCs w:val="20"/>
              </w:rPr>
            </w:pPr>
            <w:r w:rsidRPr="00B93328">
              <w:rPr>
                <w:rFonts w:ascii="Times New Roman" w:hAnsi="Times New Roman"/>
                <w:sz w:val="20"/>
                <w:szCs w:val="20"/>
              </w:rPr>
              <w:t>Основные направления антропологии</w:t>
            </w:r>
          </w:p>
        </w:tc>
        <w:tc>
          <w:tcPr>
            <w:tcW w:w="5326" w:type="dxa"/>
          </w:tcPr>
          <w:p w:rsidR="00BE0E30" w:rsidRPr="00B93328" w:rsidRDefault="00BE0E30" w:rsidP="00AA0F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328">
              <w:rPr>
                <w:rFonts w:ascii="Times New Roman" w:hAnsi="Times New Roman"/>
                <w:sz w:val="20"/>
                <w:szCs w:val="20"/>
              </w:rPr>
              <w:t xml:space="preserve">Изучить основные положения антропогенетики: генетические маркеры в решении теоретических задач расоведения и эволюции человека. Методы изучения современного и древнего населения. Традиционные измерительные и описательные методы. Физиологические и биохимические методы. Генетические маркеры: групповые факторы крови и тканей, ДНК, дерматоглифика, одонтология, физиологические показатели. Методы социальных исследований. </w:t>
            </w:r>
          </w:p>
          <w:p w:rsidR="00BE0E30" w:rsidRPr="00B93328" w:rsidRDefault="00BE0E30" w:rsidP="00AA0F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3328">
              <w:rPr>
                <w:rFonts w:ascii="Times New Roman" w:hAnsi="Times New Roman"/>
                <w:sz w:val="20"/>
                <w:szCs w:val="20"/>
              </w:rPr>
              <w:t xml:space="preserve">Выделить новые направления на стыке антропологии и других наук. Определить основные направления и проблемы психологической антропологии: психика и воспитание. Охарактеризовать концепцию М.  </w:t>
            </w:r>
            <w:proofErr w:type="spellStart"/>
            <w:r w:rsidRPr="00B93328">
              <w:rPr>
                <w:rFonts w:ascii="Times New Roman" w:hAnsi="Times New Roman"/>
                <w:sz w:val="20"/>
                <w:szCs w:val="20"/>
              </w:rPr>
              <w:t>Мида</w:t>
            </w:r>
            <w:proofErr w:type="spellEnd"/>
            <w:r w:rsidRPr="00B93328">
              <w:rPr>
                <w:rFonts w:ascii="Times New Roman" w:hAnsi="Times New Roman"/>
                <w:sz w:val="20"/>
                <w:szCs w:val="20"/>
              </w:rPr>
              <w:t>: типология способов воспитания.  Овладеть навыками выделения  культурных типов по способам воспитания.</w:t>
            </w:r>
          </w:p>
        </w:tc>
        <w:tc>
          <w:tcPr>
            <w:tcW w:w="709" w:type="dxa"/>
          </w:tcPr>
          <w:p w:rsidR="00BE0E30" w:rsidRPr="00B93328" w:rsidRDefault="00BE0E30" w:rsidP="00AA0F7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328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91" w:type="dxa"/>
            <w:textDirection w:val="btLr"/>
            <w:vAlign w:val="center"/>
          </w:tcPr>
          <w:p w:rsidR="00BE0E30" w:rsidRPr="00B93328" w:rsidRDefault="00BE0E30" w:rsidP="00AA0F78">
            <w:pPr>
              <w:spacing w:after="0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328">
              <w:rPr>
                <w:rFonts w:ascii="Times New Roman" w:hAnsi="Times New Roman"/>
                <w:sz w:val="20"/>
                <w:szCs w:val="20"/>
              </w:rPr>
              <w:t>Тестирование онлайн</w:t>
            </w:r>
          </w:p>
          <w:p w:rsidR="00BE0E30" w:rsidRPr="00B93328" w:rsidRDefault="00BE0E30" w:rsidP="00AA0F7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E0E30" w:rsidRPr="00B93328" w:rsidRDefault="00BE0E30" w:rsidP="00AA0F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332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основная 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[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 [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], [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], [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[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BE0E30" w:rsidRPr="00B93328" w:rsidRDefault="00BE0E30" w:rsidP="00AA0F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E0E30" w:rsidRPr="00B93328" w:rsidRDefault="00BE0E30" w:rsidP="00AA0F7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9332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дополнительная </w:t>
            </w:r>
          </w:p>
          <w:p w:rsidR="00BE0E30" w:rsidRPr="00B93328" w:rsidRDefault="00BE0E30" w:rsidP="00AA0F78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9332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[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[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 [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], [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],  [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[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],  [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[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BE0E30" w:rsidRPr="00B93328" w:rsidTr="00AA0F78">
        <w:trPr>
          <w:trHeight w:val="13339"/>
        </w:trPr>
        <w:tc>
          <w:tcPr>
            <w:tcW w:w="567" w:type="dxa"/>
          </w:tcPr>
          <w:p w:rsidR="00BE0E30" w:rsidRPr="00B93328" w:rsidRDefault="00BE0E30" w:rsidP="00AA0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328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62" w:type="dxa"/>
          </w:tcPr>
          <w:p w:rsidR="00BE0E30" w:rsidRPr="00B93328" w:rsidRDefault="00BE0E30" w:rsidP="00AA0F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328">
              <w:rPr>
                <w:rFonts w:ascii="Times New Roman" w:hAnsi="Times New Roman"/>
                <w:bCs/>
                <w:sz w:val="20"/>
                <w:szCs w:val="20"/>
              </w:rPr>
              <w:t xml:space="preserve">Тема 3 </w:t>
            </w:r>
          </w:p>
          <w:p w:rsidR="00BE0E30" w:rsidRPr="00B93328" w:rsidRDefault="00BE0E30" w:rsidP="00AA0F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328">
              <w:rPr>
                <w:rFonts w:ascii="Times New Roman" w:hAnsi="Times New Roman"/>
                <w:bCs/>
                <w:sz w:val="20"/>
                <w:szCs w:val="20"/>
              </w:rPr>
              <w:t>Человек как предмет антропологии</w:t>
            </w:r>
          </w:p>
        </w:tc>
        <w:tc>
          <w:tcPr>
            <w:tcW w:w="5326" w:type="dxa"/>
          </w:tcPr>
          <w:p w:rsidR="00BE0E30" w:rsidRPr="00B93328" w:rsidRDefault="00BE0E30" w:rsidP="00AA0F7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328">
              <w:rPr>
                <w:rFonts w:ascii="Times New Roman" w:hAnsi="Times New Roman"/>
                <w:sz w:val="20"/>
                <w:szCs w:val="20"/>
              </w:rPr>
              <w:t xml:space="preserve">Роль антропологии в изучении человека во всем многообразии его социальных и культурных связей. </w:t>
            </w:r>
            <w:proofErr w:type="spellStart"/>
            <w:r w:rsidRPr="00B93328">
              <w:rPr>
                <w:rFonts w:ascii="Times New Roman" w:hAnsi="Times New Roman"/>
                <w:sz w:val="20"/>
                <w:szCs w:val="20"/>
              </w:rPr>
              <w:t>Антропосоциогенез</w:t>
            </w:r>
            <w:proofErr w:type="spellEnd"/>
            <w:r w:rsidRPr="00B93328">
              <w:rPr>
                <w:rFonts w:ascii="Times New Roman" w:hAnsi="Times New Roman"/>
                <w:sz w:val="20"/>
                <w:szCs w:val="20"/>
              </w:rPr>
              <w:t xml:space="preserve">. Современные концепции </w:t>
            </w:r>
            <w:proofErr w:type="spellStart"/>
            <w:r w:rsidRPr="00B93328">
              <w:rPr>
                <w:rFonts w:ascii="Times New Roman" w:hAnsi="Times New Roman"/>
                <w:sz w:val="20"/>
                <w:szCs w:val="20"/>
              </w:rPr>
              <w:t>антропосоциогенеза</w:t>
            </w:r>
            <w:proofErr w:type="spellEnd"/>
            <w:r w:rsidRPr="00B9332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B93328">
              <w:rPr>
                <w:rFonts w:ascii="Times New Roman" w:hAnsi="Times New Roman"/>
                <w:sz w:val="20"/>
                <w:szCs w:val="20"/>
              </w:rPr>
              <w:t>креационистская</w:t>
            </w:r>
            <w:proofErr w:type="spellEnd"/>
            <w:r w:rsidRPr="00B93328">
              <w:rPr>
                <w:rFonts w:ascii="Times New Roman" w:hAnsi="Times New Roman"/>
                <w:sz w:val="20"/>
                <w:szCs w:val="20"/>
              </w:rPr>
              <w:t xml:space="preserve">, трудовая, игровая, концепция внешнего вмешательства и панспермии. Биологическая эволюция человека. Эволюция человека как комплексная проблема социальных и биологических наук. Эволюционизм. </w:t>
            </w:r>
            <w:proofErr w:type="spellStart"/>
            <w:r w:rsidRPr="00B93328">
              <w:rPr>
                <w:rFonts w:ascii="Times New Roman" w:hAnsi="Times New Roman"/>
                <w:bCs/>
                <w:sz w:val="20"/>
                <w:szCs w:val="20"/>
              </w:rPr>
              <w:t>Диффузионизм</w:t>
            </w:r>
            <w:proofErr w:type="spellEnd"/>
            <w:r w:rsidRPr="00B93328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proofErr w:type="gramStart"/>
            <w:r w:rsidRPr="00B93328">
              <w:rPr>
                <w:rFonts w:ascii="Times New Roman" w:hAnsi="Times New Roman"/>
                <w:bCs/>
                <w:sz w:val="20"/>
                <w:szCs w:val="20"/>
              </w:rPr>
              <w:t>распространение  и</w:t>
            </w:r>
            <w:proofErr w:type="gramEnd"/>
            <w:r w:rsidRPr="00B93328">
              <w:rPr>
                <w:rFonts w:ascii="Times New Roman" w:hAnsi="Times New Roman"/>
                <w:bCs/>
                <w:sz w:val="20"/>
                <w:szCs w:val="20"/>
              </w:rPr>
              <w:t xml:space="preserve">  приспособление.  </w:t>
            </w:r>
            <w:r w:rsidRPr="00B93328">
              <w:rPr>
                <w:rFonts w:ascii="Times New Roman" w:hAnsi="Times New Roman"/>
                <w:sz w:val="20"/>
                <w:szCs w:val="20"/>
              </w:rPr>
              <w:t xml:space="preserve">Историческое развитие взглядов на проблему биологической эволюции человека. Прямые и косвенные доказательства эволюции человека. Полигенизм и моногенизм. Стадии биологической эволюции, развитие нервно-психической деятельности и форм общественного сознания. </w:t>
            </w:r>
          </w:p>
          <w:p w:rsidR="00BE0E30" w:rsidRPr="00B93328" w:rsidRDefault="00BE0E30" w:rsidP="00AA0F7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328">
              <w:rPr>
                <w:rFonts w:ascii="Times New Roman" w:hAnsi="Times New Roman"/>
                <w:sz w:val="20"/>
                <w:szCs w:val="20"/>
              </w:rPr>
              <w:t>Предшественники человека и стадии эволюции человека: п</w:t>
            </w:r>
            <w:r w:rsidRPr="00B93328">
              <w:rPr>
                <w:rFonts w:ascii="Times New Roman" w:hAnsi="Times New Roman"/>
                <w:bCs/>
                <w:iCs/>
                <w:sz w:val="20"/>
                <w:szCs w:val="20"/>
              </w:rPr>
              <w:t>риматы, человекообразные обезьяны и человек. Развитие гоминид.</w:t>
            </w:r>
            <w:r w:rsidRPr="00B93328">
              <w:rPr>
                <w:rFonts w:ascii="Times New Roman" w:hAnsi="Times New Roman"/>
                <w:sz w:val="20"/>
                <w:szCs w:val="20"/>
              </w:rPr>
              <w:t xml:space="preserve"> Австралопитеки и ранние следы материальной культуры. Архантропы, неандертальцы и кроманьонцы в становлении современного человека разумного. Прародина человечества и пути заселения Земли человеком. Спорные вопросы антропогенеза и проблема грани. </w:t>
            </w:r>
          </w:p>
          <w:p w:rsidR="00BE0E30" w:rsidRPr="00B93328" w:rsidRDefault="00BE0E30" w:rsidP="00AA0F7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328">
              <w:rPr>
                <w:rFonts w:ascii="Times New Roman" w:hAnsi="Times New Roman"/>
                <w:sz w:val="20"/>
                <w:szCs w:val="20"/>
              </w:rPr>
              <w:t xml:space="preserve">Этология, психоневрология и психологическая антропология об эволюции поведения в процессе </w:t>
            </w:r>
            <w:proofErr w:type="spellStart"/>
            <w:r w:rsidRPr="00B93328">
              <w:rPr>
                <w:rFonts w:ascii="Times New Roman" w:hAnsi="Times New Roman"/>
                <w:sz w:val="20"/>
                <w:szCs w:val="20"/>
              </w:rPr>
              <w:t>антропосоциогенеза</w:t>
            </w:r>
            <w:proofErr w:type="spellEnd"/>
            <w:r w:rsidRPr="00B93328">
              <w:rPr>
                <w:rFonts w:ascii="Times New Roman" w:hAnsi="Times New Roman"/>
                <w:sz w:val="20"/>
                <w:szCs w:val="20"/>
              </w:rPr>
              <w:t xml:space="preserve">. Адаптация – универсальное свойство живых систем. Адаптивная значимость поведения. Эволюционная адаптация человека и ритмы биологических и социальных процессов. Этология человека и </w:t>
            </w:r>
            <w:proofErr w:type="spellStart"/>
            <w:r w:rsidRPr="00B93328">
              <w:rPr>
                <w:rFonts w:ascii="Times New Roman" w:hAnsi="Times New Roman"/>
                <w:sz w:val="20"/>
                <w:szCs w:val="20"/>
              </w:rPr>
              <w:t>социобология</w:t>
            </w:r>
            <w:proofErr w:type="spellEnd"/>
            <w:r w:rsidRPr="00B93328">
              <w:rPr>
                <w:rFonts w:ascii="Times New Roman" w:hAnsi="Times New Roman"/>
                <w:sz w:val="20"/>
                <w:szCs w:val="20"/>
              </w:rPr>
              <w:t xml:space="preserve">. Психосоматическое единство человека и проблемы этнопсихологии. </w:t>
            </w:r>
          </w:p>
          <w:p w:rsidR="00BE0E30" w:rsidRPr="00B93328" w:rsidRDefault="00BE0E30" w:rsidP="00AA0F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93328">
              <w:rPr>
                <w:rFonts w:ascii="Times New Roman" w:hAnsi="Times New Roman"/>
                <w:sz w:val="20"/>
                <w:szCs w:val="20"/>
              </w:rPr>
              <w:t xml:space="preserve">Изучение современного населения. Проблема возраста как междисциплинарного понятия, закономерности роста и развития человека. Характеристика возрастных периодов онтогенеза человека, генетических и средовых факторов роста, закономерностей смены жизненных периодов в зависимости от социально-этнических и экологических факторов. </w:t>
            </w:r>
            <w:r w:rsidRPr="00B9332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Понятие биологического возраста; хронологический возраст. Возраст и психологическое становление человека. </w:t>
            </w:r>
            <w:r w:rsidRPr="00B93328">
              <w:rPr>
                <w:rFonts w:ascii="Times New Roman" w:hAnsi="Times New Roman"/>
                <w:sz w:val="20"/>
                <w:szCs w:val="20"/>
              </w:rPr>
              <w:t xml:space="preserve">Социальные проблемы возраста. Роль и место старости в онтогенезе человека. Старение населения как социально-демографический процесс. Медико-социальные проблемы пожилого и старческого возраста. </w:t>
            </w:r>
            <w:r w:rsidRPr="00B9332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Проблема удлинения средних сроков продолжительности жизни. Депопуляция.  </w:t>
            </w:r>
          </w:p>
          <w:p w:rsidR="00BE0E30" w:rsidRPr="00B93328" w:rsidRDefault="00BE0E30" w:rsidP="00AA0F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32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Антропометрия. </w:t>
            </w:r>
            <w:r w:rsidRPr="00B93328">
              <w:rPr>
                <w:rFonts w:ascii="Times New Roman" w:hAnsi="Times New Roman"/>
                <w:sz w:val="20"/>
                <w:szCs w:val="20"/>
              </w:rPr>
              <w:t xml:space="preserve">Основные проблемы конституциональной антропологии. </w:t>
            </w:r>
            <w:r w:rsidRPr="00B9332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Типы телосложения и их связь с физиологией, патологией и поведением человека. Основные конституциональные подходы (генетический, функционально-физиологический и др.). </w:t>
            </w:r>
            <w:r w:rsidRPr="00B93328">
              <w:rPr>
                <w:rFonts w:ascii="Times New Roman" w:hAnsi="Times New Roman"/>
                <w:sz w:val="20"/>
                <w:szCs w:val="20"/>
              </w:rPr>
              <w:t xml:space="preserve">Физическое развитие и дееспособность организма. Общая и частные конституции человека, конституция и реактивность организма, конституция и болезни. Конституция и характер, </w:t>
            </w:r>
            <w:proofErr w:type="spellStart"/>
            <w:r w:rsidRPr="00B93328">
              <w:rPr>
                <w:rFonts w:ascii="Times New Roman" w:hAnsi="Times New Roman"/>
                <w:sz w:val="20"/>
                <w:szCs w:val="20"/>
              </w:rPr>
              <w:t>девиантное</w:t>
            </w:r>
            <w:proofErr w:type="spellEnd"/>
            <w:r w:rsidRPr="00B93328">
              <w:rPr>
                <w:rFonts w:ascii="Times New Roman" w:hAnsi="Times New Roman"/>
                <w:sz w:val="20"/>
                <w:szCs w:val="20"/>
              </w:rPr>
              <w:t xml:space="preserve"> поведение. </w:t>
            </w:r>
            <w:r w:rsidRPr="00B93328">
              <w:rPr>
                <w:rFonts w:ascii="Times New Roman" w:hAnsi="Times New Roman"/>
                <w:bCs/>
                <w:iCs/>
                <w:sz w:val="20"/>
                <w:szCs w:val="20"/>
              </w:rPr>
              <w:t>Взаимодействие наследственных и средовых факторов и их влияние на рост и развитие организма.</w:t>
            </w:r>
          </w:p>
        </w:tc>
        <w:tc>
          <w:tcPr>
            <w:tcW w:w="709" w:type="dxa"/>
          </w:tcPr>
          <w:p w:rsidR="00BE0E30" w:rsidRPr="00B93328" w:rsidRDefault="00BE0E30" w:rsidP="00AA0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3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91" w:type="dxa"/>
            <w:textDirection w:val="btLr"/>
            <w:vAlign w:val="center"/>
          </w:tcPr>
          <w:p w:rsidR="00BE0E30" w:rsidRPr="00B93328" w:rsidRDefault="00BE0E30" w:rsidP="00AA0F7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E30" w:rsidRPr="00B93328" w:rsidRDefault="00BE0E30" w:rsidP="00AA0F78">
            <w:pPr>
              <w:spacing w:after="0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328">
              <w:rPr>
                <w:rFonts w:ascii="Times New Roman" w:hAnsi="Times New Roman"/>
                <w:sz w:val="20"/>
                <w:szCs w:val="20"/>
              </w:rPr>
              <w:t>Тестирование онлайн</w:t>
            </w:r>
          </w:p>
          <w:p w:rsidR="00BE0E30" w:rsidRPr="00B93328" w:rsidRDefault="00BE0E30" w:rsidP="00AA0F7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E0E30" w:rsidRPr="00B93328" w:rsidRDefault="00BE0E30" w:rsidP="00AA0F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332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основная 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[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[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], [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], [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[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BE0E30" w:rsidRPr="00B93328" w:rsidRDefault="00BE0E30" w:rsidP="00AA0F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E0E30" w:rsidRPr="00B93328" w:rsidRDefault="00BE0E30" w:rsidP="00AA0F7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9332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дополнительная </w:t>
            </w:r>
          </w:p>
          <w:p w:rsidR="00BE0E30" w:rsidRPr="00B93328" w:rsidRDefault="00BE0E30" w:rsidP="00AA0F7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9332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[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[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 [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], [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],  [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[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],  [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BE0E30" w:rsidRPr="00B93328" w:rsidTr="00AA0F78">
        <w:trPr>
          <w:cantSplit/>
          <w:trHeight w:val="1134"/>
        </w:trPr>
        <w:tc>
          <w:tcPr>
            <w:tcW w:w="567" w:type="dxa"/>
          </w:tcPr>
          <w:p w:rsidR="00BE0E30" w:rsidRPr="00B93328" w:rsidRDefault="00BE0E30" w:rsidP="00AA0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328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62" w:type="dxa"/>
          </w:tcPr>
          <w:p w:rsidR="00BE0E30" w:rsidRPr="00B93328" w:rsidRDefault="00BE0E30" w:rsidP="00AA0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328">
              <w:rPr>
                <w:rFonts w:ascii="Times New Roman" w:hAnsi="Times New Roman"/>
                <w:bCs/>
                <w:sz w:val="20"/>
                <w:szCs w:val="20"/>
              </w:rPr>
              <w:t xml:space="preserve">Тема 5 </w:t>
            </w:r>
            <w:r w:rsidRPr="00B9332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Источники и побудительные мотивы поведения человека</w:t>
            </w:r>
          </w:p>
        </w:tc>
        <w:tc>
          <w:tcPr>
            <w:tcW w:w="5326" w:type="dxa"/>
          </w:tcPr>
          <w:p w:rsidR="00BE0E30" w:rsidRPr="00B93328" w:rsidRDefault="00BE0E30" w:rsidP="00AA0F7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B93328">
              <w:rPr>
                <w:rFonts w:ascii="Times New Roman" w:hAnsi="Times New Roman"/>
                <w:sz w:val="20"/>
                <w:szCs w:val="20"/>
              </w:rPr>
              <w:t xml:space="preserve">Описать любовь как самый яркий свидетель человеческого существования. Определить предмет любви и способность любви. Основные формы любви. Ценности любовной потребности. Религиозная трактовка феномена любви. Культура и социальная составляющая любви и сексуальная жизнь. </w:t>
            </w:r>
            <w:r w:rsidRPr="00B93328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Эрос как своеобразный индикатор жизненных сил человека, проявляющихся в неистребимой жажде желать, любить, хотеть. </w:t>
            </w:r>
          </w:p>
          <w:p w:rsidR="00BE0E30" w:rsidRPr="00B93328" w:rsidRDefault="00BE0E30" w:rsidP="00AA0F7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328">
              <w:rPr>
                <w:rFonts w:ascii="Times New Roman" w:hAnsi="Times New Roman"/>
                <w:sz w:val="20"/>
                <w:szCs w:val="20"/>
              </w:rPr>
              <w:t xml:space="preserve">Охарактеризовать феномен счастья в истории философской мыли. Счастье как удовлетворение человеческих потребностей. Счастье как экзистенциональный феномен. </w:t>
            </w:r>
            <w:proofErr w:type="spellStart"/>
            <w:r w:rsidRPr="00B93328">
              <w:rPr>
                <w:rFonts w:ascii="Times New Roman" w:hAnsi="Times New Roman"/>
                <w:sz w:val="20"/>
                <w:szCs w:val="20"/>
              </w:rPr>
              <w:t>Темпоральные</w:t>
            </w:r>
            <w:proofErr w:type="spellEnd"/>
            <w:r w:rsidRPr="00B93328">
              <w:rPr>
                <w:rFonts w:ascii="Times New Roman" w:hAnsi="Times New Roman"/>
                <w:sz w:val="20"/>
                <w:szCs w:val="20"/>
              </w:rPr>
              <w:t xml:space="preserve"> характеристики счастья. Счастье и страх. Страх как психическая реакция, связанная с предчувствием опасности.  Стремление к преодолению страха как мощный креативный импульс культуры. Определить сущность понятий «агрессия», «смех», «плач», «стыд» как культурные и экзистенциональные феномены и психическое состояние человека. </w:t>
            </w:r>
          </w:p>
        </w:tc>
        <w:tc>
          <w:tcPr>
            <w:tcW w:w="709" w:type="dxa"/>
          </w:tcPr>
          <w:p w:rsidR="00BE0E30" w:rsidRPr="00B93328" w:rsidRDefault="00BE0E30" w:rsidP="00AA0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3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1" w:type="dxa"/>
            <w:vMerge w:val="restart"/>
            <w:textDirection w:val="btLr"/>
            <w:vAlign w:val="center"/>
          </w:tcPr>
          <w:p w:rsidR="00BE0E30" w:rsidRPr="00B93328" w:rsidRDefault="00BE0E30" w:rsidP="00AA0F7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328">
              <w:rPr>
                <w:rFonts w:ascii="Times New Roman" w:hAnsi="Times New Roman"/>
                <w:sz w:val="20"/>
                <w:szCs w:val="20"/>
              </w:rPr>
              <w:t>Тестирование онлайн</w:t>
            </w:r>
          </w:p>
          <w:p w:rsidR="00BE0E30" w:rsidRPr="00B93328" w:rsidRDefault="00BE0E30" w:rsidP="00AA0F7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328">
              <w:rPr>
                <w:rFonts w:ascii="Times New Roman" w:hAnsi="Times New Roman"/>
                <w:sz w:val="20"/>
                <w:szCs w:val="20"/>
              </w:rPr>
              <w:t>Демонстрация мультимедийной презентации по изученной теме</w:t>
            </w:r>
          </w:p>
          <w:p w:rsidR="00BE0E30" w:rsidRPr="00B93328" w:rsidRDefault="00BE0E30" w:rsidP="00AA0F7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E0E30" w:rsidRPr="00B93328" w:rsidRDefault="00BE0E30" w:rsidP="00AA0F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332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основная 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</w:rPr>
              <w:t>[3], [4], [6], [7].</w:t>
            </w:r>
          </w:p>
          <w:p w:rsidR="00BE0E30" w:rsidRPr="00B93328" w:rsidRDefault="00BE0E30" w:rsidP="00AA0F7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9332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дополнительная </w:t>
            </w:r>
          </w:p>
          <w:p w:rsidR="00BE0E30" w:rsidRPr="00B93328" w:rsidRDefault="00BE0E30" w:rsidP="00AA0F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33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[6], [14], [15], [25], [30], [36].</w:t>
            </w:r>
          </w:p>
          <w:p w:rsidR="00BE0E30" w:rsidRPr="00B93328" w:rsidRDefault="00BE0E30" w:rsidP="00AA0F7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E0E30" w:rsidRPr="00B93328" w:rsidTr="00AA0F78">
        <w:tc>
          <w:tcPr>
            <w:tcW w:w="567" w:type="dxa"/>
          </w:tcPr>
          <w:p w:rsidR="00BE0E30" w:rsidRPr="00B93328" w:rsidRDefault="00BE0E30" w:rsidP="00AA0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3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62" w:type="dxa"/>
          </w:tcPr>
          <w:p w:rsidR="00BE0E30" w:rsidRPr="00B93328" w:rsidRDefault="00BE0E30" w:rsidP="00AA0F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328">
              <w:rPr>
                <w:rFonts w:ascii="Times New Roman" w:hAnsi="Times New Roman"/>
                <w:bCs/>
                <w:sz w:val="20"/>
                <w:szCs w:val="20"/>
              </w:rPr>
              <w:t>Тема 6</w:t>
            </w:r>
          </w:p>
          <w:p w:rsidR="00BE0E30" w:rsidRPr="00B93328" w:rsidRDefault="00BE0E30" w:rsidP="00AA0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328">
              <w:rPr>
                <w:rFonts w:ascii="Times New Roman" w:hAnsi="Times New Roman"/>
                <w:bCs/>
                <w:sz w:val="20"/>
                <w:szCs w:val="20"/>
              </w:rPr>
              <w:t>Воспитание как антропологический процесс</w:t>
            </w:r>
          </w:p>
        </w:tc>
        <w:tc>
          <w:tcPr>
            <w:tcW w:w="5326" w:type="dxa"/>
          </w:tcPr>
          <w:p w:rsidR="00BE0E30" w:rsidRPr="00B93328" w:rsidRDefault="00BE0E30" w:rsidP="00AA0F78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93328">
              <w:rPr>
                <w:rFonts w:ascii="Times New Roman" w:hAnsi="Times New Roman"/>
                <w:sz w:val="20"/>
                <w:szCs w:val="20"/>
              </w:rPr>
              <w:t>Охарактеризовать модели и технологии воспитания, отвечающие сущности антропологического подхода (Ш. А. </w:t>
            </w:r>
            <w:proofErr w:type="spellStart"/>
            <w:r w:rsidRPr="00B93328">
              <w:rPr>
                <w:rFonts w:ascii="Times New Roman" w:hAnsi="Times New Roman"/>
                <w:sz w:val="20"/>
                <w:szCs w:val="20"/>
              </w:rPr>
              <w:t>Амонашвили</w:t>
            </w:r>
            <w:proofErr w:type="spellEnd"/>
            <w:r w:rsidRPr="00B93328">
              <w:rPr>
                <w:rFonts w:ascii="Times New Roman" w:hAnsi="Times New Roman"/>
                <w:sz w:val="20"/>
                <w:szCs w:val="20"/>
              </w:rPr>
              <w:t>, В. М. Богуславский, Л. В. Банков, В. А. </w:t>
            </w:r>
            <w:proofErr w:type="spellStart"/>
            <w:r w:rsidRPr="00B93328">
              <w:rPr>
                <w:rFonts w:ascii="Times New Roman" w:hAnsi="Times New Roman"/>
                <w:sz w:val="20"/>
                <w:szCs w:val="20"/>
              </w:rPr>
              <w:t>Караковский</w:t>
            </w:r>
            <w:proofErr w:type="spellEnd"/>
            <w:r w:rsidRPr="00B93328">
              <w:rPr>
                <w:rFonts w:ascii="Times New Roman" w:hAnsi="Times New Roman"/>
                <w:sz w:val="20"/>
                <w:szCs w:val="20"/>
              </w:rPr>
              <w:t>, А. Г. </w:t>
            </w:r>
            <w:proofErr w:type="spellStart"/>
            <w:r w:rsidRPr="00B93328">
              <w:rPr>
                <w:rFonts w:ascii="Times New Roman" w:hAnsi="Times New Roman"/>
                <w:sz w:val="20"/>
                <w:szCs w:val="20"/>
              </w:rPr>
              <w:t>Каспржак</w:t>
            </w:r>
            <w:proofErr w:type="spellEnd"/>
            <w:r w:rsidRPr="00B93328">
              <w:rPr>
                <w:rFonts w:ascii="Times New Roman" w:hAnsi="Times New Roman"/>
                <w:sz w:val="20"/>
                <w:szCs w:val="20"/>
              </w:rPr>
              <w:t>, А. А. Католиков, А. И. Мещеряков, Л. И. Новикова, В. А. Сухомлинский, А. Н. </w:t>
            </w:r>
            <w:proofErr w:type="spellStart"/>
            <w:r w:rsidRPr="00B93328">
              <w:rPr>
                <w:rFonts w:ascii="Times New Roman" w:hAnsi="Times New Roman"/>
                <w:sz w:val="20"/>
                <w:szCs w:val="20"/>
              </w:rPr>
              <w:t>Тубельский</w:t>
            </w:r>
            <w:proofErr w:type="spellEnd"/>
            <w:r w:rsidRPr="00B93328">
              <w:rPr>
                <w:rFonts w:ascii="Times New Roman" w:hAnsi="Times New Roman"/>
                <w:sz w:val="20"/>
                <w:szCs w:val="20"/>
              </w:rPr>
              <w:t>, С. </w:t>
            </w:r>
            <w:proofErr w:type="spellStart"/>
            <w:r w:rsidRPr="00B93328">
              <w:rPr>
                <w:rFonts w:ascii="Times New Roman" w:hAnsi="Times New Roman"/>
                <w:sz w:val="20"/>
                <w:szCs w:val="20"/>
              </w:rPr>
              <w:t>Френе</w:t>
            </w:r>
            <w:proofErr w:type="spellEnd"/>
            <w:r w:rsidRPr="00B93328">
              <w:rPr>
                <w:rFonts w:ascii="Times New Roman" w:hAnsi="Times New Roman"/>
                <w:sz w:val="20"/>
                <w:szCs w:val="20"/>
              </w:rPr>
              <w:t xml:space="preserve">, Р. Штайнер и др.). Обосновать условия эффективности воспитательного процесса: диалог, игра, сотрудничество и содействие взрослых и детей, совместная творческая и социально значимая деятельность, интенсивное внутригрупповое общение, стимуляция групповой и индивидуальной рефлексии. </w:t>
            </w:r>
          </w:p>
          <w:p w:rsidR="00BE0E30" w:rsidRPr="00B93328" w:rsidRDefault="00BE0E30" w:rsidP="00AA0F78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328">
              <w:rPr>
                <w:rFonts w:ascii="Times New Roman" w:hAnsi="Times New Roman"/>
                <w:sz w:val="20"/>
                <w:szCs w:val="20"/>
              </w:rPr>
              <w:t>Разработать современные требования к профессиональному воспитателю.</w:t>
            </w:r>
          </w:p>
        </w:tc>
        <w:tc>
          <w:tcPr>
            <w:tcW w:w="709" w:type="dxa"/>
          </w:tcPr>
          <w:p w:rsidR="00BE0E30" w:rsidRPr="00B93328" w:rsidRDefault="00BE0E30" w:rsidP="00AA0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91" w:type="dxa"/>
            <w:vMerge/>
          </w:tcPr>
          <w:p w:rsidR="00BE0E30" w:rsidRPr="00B93328" w:rsidRDefault="00BE0E30" w:rsidP="00AA0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E0E30" w:rsidRPr="00B93328" w:rsidRDefault="00BE0E30" w:rsidP="00AA0F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332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основная 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[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[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], [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[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BE0E30" w:rsidRPr="00B93328" w:rsidRDefault="00BE0E30" w:rsidP="00AA0F7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9332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дополнительная </w:t>
            </w:r>
          </w:p>
          <w:p w:rsidR="00BE0E30" w:rsidRPr="00B93328" w:rsidRDefault="00BE0E30" w:rsidP="00AA0F78">
            <w:pP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B9332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[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[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[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[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[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BE0E30" w:rsidRPr="00B93328" w:rsidTr="00AA0F78">
        <w:trPr>
          <w:cantSplit/>
          <w:trHeight w:val="3252"/>
        </w:trPr>
        <w:tc>
          <w:tcPr>
            <w:tcW w:w="567" w:type="dxa"/>
          </w:tcPr>
          <w:p w:rsidR="00BE0E30" w:rsidRPr="00B93328" w:rsidRDefault="00BE0E30" w:rsidP="00AA0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62" w:type="dxa"/>
          </w:tcPr>
          <w:p w:rsidR="00BE0E30" w:rsidRDefault="00BE0E30" w:rsidP="00AA0F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Тема 8</w:t>
            </w:r>
          </w:p>
          <w:p w:rsidR="00BE0E30" w:rsidRPr="00B93328" w:rsidRDefault="00BE0E30" w:rsidP="00AA0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9332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Антропологические аспекты педагогического творчества</w:t>
            </w:r>
          </w:p>
          <w:p w:rsidR="00BE0E30" w:rsidRPr="00B93328" w:rsidRDefault="00BE0E30" w:rsidP="00AA0F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32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 сотворчества в воспитании</w:t>
            </w:r>
          </w:p>
        </w:tc>
        <w:tc>
          <w:tcPr>
            <w:tcW w:w="5326" w:type="dxa"/>
          </w:tcPr>
          <w:p w:rsidR="00BE0E30" w:rsidRPr="00B93328" w:rsidRDefault="00BE0E30" w:rsidP="00AA0F7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Охарактеризовать проблему творчества в философской антропологии. Определить предметное поле творчества человека. Природа творческих способностей. Религиозная трактовка феномена творчества. Созерцание окружающей действительности как основа творчества. Роль социальных факторов в развитии творческих способностей человека. Творчество и искусство. Сформулировать проблемы взаимоотношения творческой личности и общества.</w:t>
            </w:r>
          </w:p>
        </w:tc>
        <w:tc>
          <w:tcPr>
            <w:tcW w:w="709" w:type="dxa"/>
          </w:tcPr>
          <w:p w:rsidR="00BE0E30" w:rsidRDefault="00BE0E30" w:rsidP="00AA0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1" w:type="dxa"/>
            <w:textDirection w:val="btLr"/>
          </w:tcPr>
          <w:p w:rsidR="00BE0E30" w:rsidRDefault="00BE0E30" w:rsidP="00AA0F7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Демонстрация мультимедийной презентации по изученной теме</w:t>
            </w:r>
          </w:p>
          <w:p w:rsidR="00BE0E30" w:rsidRPr="00B93328" w:rsidRDefault="00BE0E30" w:rsidP="00AA0F78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E0E30" w:rsidRPr="00B93328" w:rsidRDefault="00BE0E30" w:rsidP="00AA0F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332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основная 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[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[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], [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[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BE0E30" w:rsidRPr="00B93328" w:rsidRDefault="00BE0E30" w:rsidP="00AA0F7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9332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дополнительная </w:t>
            </w:r>
          </w:p>
          <w:p w:rsidR="00BE0E30" w:rsidRPr="00B93328" w:rsidRDefault="00BE0E30" w:rsidP="00AA0F7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9332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[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[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[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[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[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</w:t>
            </w:r>
            <w:r w:rsidRPr="00B9332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BE0E30" w:rsidRPr="00B93328" w:rsidTr="00AA0F78">
        <w:tc>
          <w:tcPr>
            <w:tcW w:w="567" w:type="dxa"/>
          </w:tcPr>
          <w:p w:rsidR="00BE0E30" w:rsidRDefault="00BE0E30" w:rsidP="00AA0F7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62" w:type="dxa"/>
          </w:tcPr>
          <w:p w:rsidR="00BE0E30" w:rsidRDefault="00BE0E30" w:rsidP="00AA0F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Тема 9.</w:t>
            </w:r>
          </w:p>
          <w:p w:rsidR="00BE0E30" w:rsidRDefault="00BE0E30" w:rsidP="00AA0F7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Культурное пространство формирования «человека</w:t>
            </w:r>
          </w:p>
          <w:p w:rsidR="00BE0E30" w:rsidRDefault="00BE0E30" w:rsidP="00AA0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культуры»</w:t>
            </w:r>
          </w:p>
        </w:tc>
        <w:tc>
          <w:tcPr>
            <w:tcW w:w="5326" w:type="dxa"/>
          </w:tcPr>
          <w:p w:rsidR="00BE0E30" w:rsidRDefault="00BE0E30" w:rsidP="00AA0F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Изучить понятие «культура». Интерпретировать понятия «культура», уметь формулировать дефиниции культуры. Охарактеризовать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оциогенезкак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становление человеческого общества и формирование культуры. Отметить развитие общественных отношений, роль ограничений и запретов в процессе формирования культуры. Подчеркнуть значение «Табу» как основу законов. Выделить основные этапы развития культуры в процессе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антропосоциогенеза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Охарактеризовать культурную и психическую жизнь древних людей: ритуалы и взаимоотношения. Изучить происхождение и развитие членораздельной речи, абстрактного мышления, трудовых навыков и форм общественного сознания. Охарактеризовать мифологию как мир первообразов. Провести анализ древних мифов. Охарактеризовать культурный релятивизм: уникальность и дробность.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Провести а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ргументацию тезисов о релятивизме/универсализме культурных форм и принципов. Изучить понятие «субкультура». Выделить подходы к изучению субкультур. Исследовать различные типы субкультур. Выделить с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оциальные и культурные факторы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психосоматике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BE0E30" w:rsidRDefault="00BE0E30" w:rsidP="00AA0F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Охарактеризовать первобытные народы: общественное устройство, социальные и культурные отношения. Выделить факторы, укрепляющие сплочение общества. Охарактеризовать культуру как основу формирования институтов. Определить этапы развития социальных и культурных институтов. Определить взаимоотношения человека и социальных институтов. Определить особенности становления и развития социальных институтов в современном обществе. Проследить происхождение семьи и развитие семейных отношений. Определить смену типов брачных отношений в процессе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социогенеза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различать понятия матриархат и патриархат. Охарактеризовать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институт  семьи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родства. Отметить роль женщины в древнем обществе. </w:t>
            </w:r>
          </w:p>
        </w:tc>
        <w:tc>
          <w:tcPr>
            <w:tcW w:w="709" w:type="dxa"/>
          </w:tcPr>
          <w:p w:rsidR="00BE0E30" w:rsidRDefault="00BE0E30" w:rsidP="00AA0F7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891" w:type="dxa"/>
            <w:textDirection w:val="btLr"/>
            <w:vAlign w:val="center"/>
          </w:tcPr>
          <w:p w:rsidR="00BE0E30" w:rsidRDefault="00BE0E30" w:rsidP="00AA0F78">
            <w:pPr>
              <w:spacing w:after="0"/>
              <w:ind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Тестирование онлайн</w:t>
            </w:r>
          </w:p>
          <w:p w:rsidR="00BE0E30" w:rsidRDefault="00BE0E30" w:rsidP="00AA0F7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BE0E30" w:rsidRDefault="00BE0E30" w:rsidP="00AA0F78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основная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[2], [3], [8].</w:t>
            </w:r>
          </w:p>
          <w:p w:rsidR="00BE0E30" w:rsidRDefault="00BE0E30" w:rsidP="00AA0F78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дополнительная </w:t>
            </w:r>
          </w:p>
          <w:p w:rsidR="00BE0E30" w:rsidRDefault="00BE0E30" w:rsidP="00AA0F78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[7], [8] [11], [17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],  [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25], [29],  [35], [37],</w:t>
            </w:r>
          </w:p>
          <w:p w:rsidR="00BE0E30" w:rsidRDefault="00BE0E30" w:rsidP="00AA0F78">
            <w:pPr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[37].</w:t>
            </w:r>
          </w:p>
        </w:tc>
      </w:tr>
      <w:tr w:rsidR="00BE0E30" w:rsidRPr="00B93328" w:rsidTr="00AA0F78">
        <w:tc>
          <w:tcPr>
            <w:tcW w:w="567" w:type="dxa"/>
          </w:tcPr>
          <w:p w:rsidR="00BE0E30" w:rsidRPr="00B93328" w:rsidRDefault="00BE0E30" w:rsidP="00AA0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</w:tcPr>
          <w:p w:rsidR="00BE0E30" w:rsidRPr="00B93328" w:rsidRDefault="00BE0E30" w:rsidP="00AA0F78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B93328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Итого </w:t>
            </w:r>
          </w:p>
        </w:tc>
        <w:tc>
          <w:tcPr>
            <w:tcW w:w="5326" w:type="dxa"/>
          </w:tcPr>
          <w:p w:rsidR="00BE0E30" w:rsidRPr="00B93328" w:rsidRDefault="00BE0E30" w:rsidP="00AA0F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0E30" w:rsidRPr="00B93328" w:rsidRDefault="00BE0E30" w:rsidP="00AA0F7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933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891" w:type="dxa"/>
          </w:tcPr>
          <w:p w:rsidR="00BE0E30" w:rsidRPr="00B93328" w:rsidRDefault="00BE0E30" w:rsidP="00AA0F7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BE0E30" w:rsidRPr="00B93328" w:rsidRDefault="00BE0E30" w:rsidP="00AA0F7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E0E30" w:rsidRDefault="00BE0E30" w:rsidP="00BE0E30">
      <w:pPr>
        <w:shd w:val="clear" w:color="auto" w:fill="FFFFFF"/>
        <w:spacing w:line="317" w:lineRule="exact"/>
        <w:ind w:left="720"/>
        <w:rPr>
          <w:rFonts w:ascii="Times New Roman" w:hAnsi="Times New Roman"/>
          <w:b/>
          <w:bCs/>
          <w:iCs/>
        </w:rPr>
      </w:pPr>
    </w:p>
    <w:p w:rsidR="00BE0E30" w:rsidRDefault="00BE0E30" w:rsidP="00BE0E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4C431E">
        <w:rPr>
          <w:rFonts w:ascii="Times New Roman" w:hAnsi="Times New Roman"/>
          <w:b/>
          <w:sz w:val="24"/>
          <w:szCs w:val="24"/>
        </w:rPr>
        <w:t xml:space="preserve">. ВОПРОСЫ ДЛЯ </w:t>
      </w:r>
      <w:r>
        <w:rPr>
          <w:rFonts w:ascii="Times New Roman" w:hAnsi="Times New Roman"/>
          <w:b/>
          <w:sz w:val="24"/>
          <w:szCs w:val="24"/>
        </w:rPr>
        <w:t xml:space="preserve">ОБСУЖДЕНИЯ НА КРУГЛОМ СТОЛЕ </w:t>
      </w:r>
    </w:p>
    <w:p w:rsidR="00BE0E30" w:rsidRDefault="00BE0E30" w:rsidP="00BE0E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</w:t>
      </w:r>
      <w:r w:rsidRPr="004C431E">
        <w:rPr>
          <w:rFonts w:ascii="Times New Roman" w:hAnsi="Times New Roman"/>
          <w:b/>
          <w:sz w:val="24"/>
          <w:szCs w:val="24"/>
        </w:rPr>
        <w:t>СЛУШАТЕЛЕЙ ЗАОЧНОЙ ФОРМЫ ПОЛУЧЕНИЯ ОБРАЗОВАНИЯ</w:t>
      </w:r>
    </w:p>
    <w:p w:rsidR="00BE0E30" w:rsidRPr="004C431E" w:rsidRDefault="00BE0E30" w:rsidP="00BE0E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0E30" w:rsidRDefault="00BE0E30" w:rsidP="00BE0E30">
      <w:pPr>
        <w:pStyle w:val="a5"/>
        <w:numPr>
          <w:ilvl w:val="0"/>
          <w:numId w:val="4"/>
        </w:numPr>
        <w:jc w:val="both"/>
      </w:pPr>
      <w:r w:rsidRPr="000A18A6">
        <w:t xml:space="preserve">Экзистенциональный подход в определении смысла жизни </w:t>
      </w:r>
    </w:p>
    <w:p w:rsidR="00BE0E30" w:rsidRPr="000A18A6" w:rsidRDefault="00BE0E30" w:rsidP="00BE0E30">
      <w:pPr>
        <w:pStyle w:val="a5"/>
        <w:numPr>
          <w:ilvl w:val="0"/>
          <w:numId w:val="4"/>
        </w:numPr>
        <w:jc w:val="both"/>
      </w:pPr>
      <w:r w:rsidRPr="000A18A6">
        <w:t xml:space="preserve">Религиозный подход к феномену веры. </w:t>
      </w:r>
    </w:p>
    <w:p w:rsidR="00BE0E30" w:rsidRPr="000A18A6" w:rsidRDefault="00BE0E30" w:rsidP="00BE0E30">
      <w:pPr>
        <w:pStyle w:val="a5"/>
        <w:numPr>
          <w:ilvl w:val="0"/>
          <w:numId w:val="4"/>
        </w:numPr>
        <w:jc w:val="both"/>
      </w:pPr>
      <w:r w:rsidRPr="000A18A6">
        <w:t>Поиски человеком бессмертия.</w:t>
      </w:r>
    </w:p>
    <w:p w:rsidR="00BE0E30" w:rsidRPr="000A18A6" w:rsidRDefault="00BE0E30" w:rsidP="00BE0E30">
      <w:pPr>
        <w:pStyle w:val="a5"/>
        <w:numPr>
          <w:ilvl w:val="0"/>
          <w:numId w:val="4"/>
        </w:numPr>
        <w:jc w:val="both"/>
      </w:pPr>
      <w:r w:rsidRPr="000A18A6">
        <w:t>Проблемы современной эвтаназии и суицида.</w:t>
      </w:r>
    </w:p>
    <w:p w:rsidR="00BE0E30" w:rsidRPr="000A18A6" w:rsidRDefault="00BE0E30" w:rsidP="00BE0E30">
      <w:pPr>
        <w:pStyle w:val="a5"/>
        <w:numPr>
          <w:ilvl w:val="0"/>
          <w:numId w:val="4"/>
        </w:numPr>
        <w:jc w:val="both"/>
      </w:pPr>
      <w:r w:rsidRPr="000A18A6">
        <w:t>Проблемы взаимоотношения творческой личности и общества.</w:t>
      </w:r>
    </w:p>
    <w:p w:rsidR="00BE0E30" w:rsidRPr="000A18A6" w:rsidRDefault="00BE0E30" w:rsidP="00BE0E30">
      <w:pPr>
        <w:pStyle w:val="a5"/>
        <w:numPr>
          <w:ilvl w:val="0"/>
          <w:numId w:val="4"/>
        </w:numPr>
        <w:jc w:val="both"/>
      </w:pPr>
      <w:r w:rsidRPr="000A18A6">
        <w:t>Повседневная   жизнь   как   объект   антропологического   анализа</w:t>
      </w:r>
    </w:p>
    <w:p w:rsidR="00BE0E30" w:rsidRPr="000A18A6" w:rsidRDefault="00BE0E30" w:rsidP="00BE0E30">
      <w:pPr>
        <w:pStyle w:val="a5"/>
        <w:numPr>
          <w:ilvl w:val="0"/>
          <w:numId w:val="4"/>
        </w:numPr>
        <w:jc w:val="both"/>
      </w:pPr>
      <w:r w:rsidRPr="000A18A6">
        <w:t>Феномен одиночества.</w:t>
      </w:r>
    </w:p>
    <w:p w:rsidR="00BE0E30" w:rsidRPr="000A18A6" w:rsidRDefault="00BE0E30" w:rsidP="00BE0E30">
      <w:pPr>
        <w:pStyle w:val="a5"/>
        <w:numPr>
          <w:ilvl w:val="0"/>
          <w:numId w:val="4"/>
        </w:numPr>
        <w:jc w:val="both"/>
      </w:pPr>
      <w:r w:rsidRPr="000A18A6">
        <w:t>Счастье как экзистенциональный феномен.</w:t>
      </w:r>
    </w:p>
    <w:p w:rsidR="00BE0E30" w:rsidRPr="000A18A6" w:rsidRDefault="00BE0E30" w:rsidP="00BE0E30">
      <w:pPr>
        <w:pStyle w:val="a5"/>
        <w:numPr>
          <w:ilvl w:val="0"/>
          <w:numId w:val="4"/>
        </w:numPr>
        <w:jc w:val="both"/>
      </w:pPr>
      <w:r w:rsidRPr="000A18A6">
        <w:t>Любовь как основополагающий феномен человеческого бытия.</w:t>
      </w:r>
    </w:p>
    <w:p w:rsidR="00BE0E30" w:rsidRPr="000A18A6" w:rsidRDefault="00BE0E30" w:rsidP="00BE0E30">
      <w:pPr>
        <w:pStyle w:val="a5"/>
        <w:numPr>
          <w:ilvl w:val="0"/>
          <w:numId w:val="4"/>
        </w:numPr>
        <w:jc w:val="both"/>
      </w:pPr>
      <w:r w:rsidRPr="000A18A6">
        <w:t>Особенности межэтнической коммуникации.</w:t>
      </w:r>
    </w:p>
    <w:p w:rsidR="00BE0E30" w:rsidRPr="000A18A6" w:rsidRDefault="00BE0E30" w:rsidP="00BE0E30">
      <w:pPr>
        <w:pStyle w:val="a5"/>
        <w:numPr>
          <w:ilvl w:val="0"/>
          <w:numId w:val="4"/>
        </w:numPr>
        <w:jc w:val="both"/>
      </w:pPr>
      <w:r w:rsidRPr="000A18A6">
        <w:t>Основные черты ментальности белоруса.</w:t>
      </w:r>
    </w:p>
    <w:p w:rsidR="00BE0E30" w:rsidRPr="000A18A6" w:rsidRDefault="00BE0E30" w:rsidP="00BE0E30">
      <w:pPr>
        <w:pStyle w:val="a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0A18A6">
        <w:t>Институт семьи</w:t>
      </w:r>
      <w:r w:rsidRPr="000A18A6">
        <w:t xml:space="preserve"> и родства в системе духовных отношений. </w:t>
      </w:r>
    </w:p>
    <w:p w:rsidR="00BE0E30" w:rsidRPr="000A18A6" w:rsidRDefault="00BE0E30" w:rsidP="00BE0E30">
      <w:pPr>
        <w:pStyle w:val="a5"/>
        <w:numPr>
          <w:ilvl w:val="0"/>
          <w:numId w:val="4"/>
        </w:numPr>
        <w:jc w:val="both"/>
      </w:pPr>
      <w:r w:rsidRPr="000A18A6">
        <w:t>Роль женщины в духовном мире человечества.</w:t>
      </w:r>
    </w:p>
    <w:p w:rsidR="00BE0E30" w:rsidRPr="000A18A6" w:rsidRDefault="00BE0E30" w:rsidP="00BE0E30">
      <w:pPr>
        <w:pStyle w:val="a5"/>
        <w:numPr>
          <w:ilvl w:val="0"/>
          <w:numId w:val="4"/>
        </w:numPr>
        <w:jc w:val="both"/>
      </w:pPr>
      <w:r w:rsidRPr="000A18A6">
        <w:t>Морально-нравственные запреты как законы социальных отношений.</w:t>
      </w:r>
    </w:p>
    <w:p w:rsidR="00BE0E30" w:rsidRPr="000A18A6" w:rsidRDefault="00BE0E30" w:rsidP="00BE0E30">
      <w:pPr>
        <w:pStyle w:val="a5"/>
        <w:numPr>
          <w:ilvl w:val="0"/>
          <w:numId w:val="4"/>
        </w:numPr>
        <w:jc w:val="both"/>
      </w:pPr>
      <w:r w:rsidRPr="000A18A6">
        <w:t>Патриотизм как составляющая часть духовного мира современного человека.</w:t>
      </w:r>
    </w:p>
    <w:p w:rsidR="00BE0E30" w:rsidRDefault="00BE0E30" w:rsidP="00BE0E3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BE0E30" w:rsidRPr="00AA1D42" w:rsidRDefault="00BE0E30" w:rsidP="00BE0E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AA1D42">
        <w:rPr>
          <w:rFonts w:ascii="Times New Roman" w:hAnsi="Times New Roman"/>
          <w:b/>
          <w:sz w:val="24"/>
          <w:szCs w:val="24"/>
        </w:rPr>
        <w:t>. Темы по подготовке рефератов, докладов и мультимедийных компьютерных презентаций для семинарских занятий и самостоятельной работы слушателей.</w:t>
      </w:r>
    </w:p>
    <w:p w:rsidR="00BE0E30" w:rsidRDefault="00BE0E30" w:rsidP="00BE0E30">
      <w:pPr>
        <w:spacing w:after="0"/>
        <w:jc w:val="center"/>
        <w:rPr>
          <w:rFonts w:ascii="Times New Roman" w:hAnsi="Times New Roman"/>
          <w:b/>
        </w:rPr>
      </w:pPr>
    </w:p>
    <w:p w:rsidR="00BE0E30" w:rsidRPr="002C2E44" w:rsidRDefault="00BE0E30" w:rsidP="00BE0E30">
      <w:pPr>
        <w:numPr>
          <w:ilvl w:val="0"/>
          <w:numId w:val="3"/>
        </w:numPr>
        <w:shd w:val="clear" w:color="auto" w:fill="FFFFFF"/>
        <w:tabs>
          <w:tab w:val="clear" w:pos="720"/>
          <w:tab w:val="left" w:pos="-5940"/>
          <w:tab w:val="left" w:pos="-5760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color w:val="000000"/>
          <w:sz w:val="24"/>
          <w:szCs w:val="24"/>
        </w:rPr>
      </w:pPr>
      <w:r w:rsidRPr="002C2E44">
        <w:rPr>
          <w:rFonts w:ascii="Times New Roman" w:hAnsi="Times New Roman"/>
          <w:color w:val="000000"/>
          <w:sz w:val="24"/>
          <w:szCs w:val="24"/>
        </w:rPr>
        <w:t>Антропология –  наука о человеке</w:t>
      </w:r>
      <w:r w:rsidRPr="002C2E44">
        <w:rPr>
          <w:rFonts w:ascii="Times New Roman" w:hAnsi="Times New Roman"/>
          <w:bCs/>
          <w:iCs/>
          <w:sz w:val="24"/>
          <w:szCs w:val="24"/>
        </w:rPr>
        <w:t>: предмет, цель и задачи дисциплины</w:t>
      </w:r>
      <w:r w:rsidRPr="002C2E4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E0E30" w:rsidRPr="002C2E44" w:rsidRDefault="00BE0E30" w:rsidP="00BE0E30">
      <w:pPr>
        <w:numPr>
          <w:ilvl w:val="0"/>
          <w:numId w:val="3"/>
        </w:numPr>
        <w:shd w:val="clear" w:color="auto" w:fill="FFFFFF"/>
        <w:tabs>
          <w:tab w:val="clear" w:pos="720"/>
          <w:tab w:val="left" w:pos="-5940"/>
          <w:tab w:val="left" w:pos="-5760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color w:val="000000"/>
          <w:sz w:val="24"/>
          <w:szCs w:val="24"/>
        </w:rPr>
      </w:pPr>
      <w:r w:rsidRPr="002C2E44">
        <w:rPr>
          <w:rFonts w:ascii="Times New Roman" w:hAnsi="Times New Roman"/>
          <w:color w:val="000000"/>
          <w:sz w:val="24"/>
          <w:szCs w:val="24"/>
        </w:rPr>
        <w:t>Происхождения жизни на Земле и возникновение человека (основные этапы эволюции).</w:t>
      </w:r>
    </w:p>
    <w:p w:rsidR="00BE0E30" w:rsidRPr="002C2E44" w:rsidRDefault="00BE0E30" w:rsidP="00BE0E3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Предмет антропологии и ее место среди других наук. </w:t>
      </w:r>
    </w:p>
    <w:p w:rsidR="00BE0E30" w:rsidRPr="002C2E44" w:rsidRDefault="00BE0E30" w:rsidP="00BE0E3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История развития науки о человеке: </w:t>
      </w:r>
      <w:r w:rsidRPr="002C2E44">
        <w:rPr>
          <w:rFonts w:ascii="Times New Roman" w:hAnsi="Times New Roman"/>
          <w:sz w:val="24"/>
          <w:szCs w:val="24"/>
        </w:rPr>
        <w:t>взгляды от</w:t>
      </w:r>
      <w:r w:rsidRPr="002C2E44">
        <w:rPr>
          <w:rFonts w:ascii="Times New Roman" w:hAnsi="Times New Roman"/>
          <w:sz w:val="24"/>
          <w:szCs w:val="24"/>
        </w:rPr>
        <w:t xml:space="preserve"> Аристотеля до Ч. Дарвина. </w:t>
      </w:r>
    </w:p>
    <w:p w:rsidR="00BE0E30" w:rsidRPr="002C2E44" w:rsidRDefault="00BE0E30" w:rsidP="00BE0E3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>Эволюционная теория происхождения Ч. Дарвина.</w:t>
      </w:r>
    </w:p>
    <w:p w:rsidR="00BE0E30" w:rsidRPr="002C2E44" w:rsidRDefault="00BE0E30" w:rsidP="00BE0E3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2C2E44">
        <w:rPr>
          <w:rFonts w:ascii="Times New Roman" w:hAnsi="Times New Roman"/>
          <w:bCs/>
          <w:sz w:val="24"/>
          <w:szCs w:val="24"/>
        </w:rPr>
        <w:t>Диффузионизм</w:t>
      </w:r>
      <w:proofErr w:type="spellEnd"/>
      <w:r w:rsidRPr="002C2E44">
        <w:rPr>
          <w:rFonts w:ascii="Times New Roman" w:hAnsi="Times New Roman"/>
          <w:bCs/>
          <w:sz w:val="24"/>
          <w:szCs w:val="24"/>
        </w:rPr>
        <w:t>:  распространение</w:t>
      </w:r>
      <w:proofErr w:type="gramEnd"/>
      <w:r w:rsidRPr="002C2E44">
        <w:rPr>
          <w:rFonts w:ascii="Times New Roman" w:hAnsi="Times New Roman"/>
          <w:bCs/>
          <w:sz w:val="24"/>
          <w:szCs w:val="24"/>
        </w:rPr>
        <w:t xml:space="preserve">  и  приспособление. </w:t>
      </w:r>
    </w:p>
    <w:p w:rsidR="00BE0E30" w:rsidRPr="002C2E44" w:rsidRDefault="00BE0E30" w:rsidP="00BE0E3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>Половой от</w:t>
      </w:r>
      <w:r>
        <w:rPr>
          <w:rFonts w:ascii="Times New Roman" w:hAnsi="Times New Roman"/>
          <w:sz w:val="24"/>
          <w:szCs w:val="24"/>
        </w:rPr>
        <w:t>б</w:t>
      </w:r>
      <w:r w:rsidRPr="002C2E44">
        <w:rPr>
          <w:rFonts w:ascii="Times New Roman" w:hAnsi="Times New Roman"/>
          <w:sz w:val="24"/>
          <w:szCs w:val="24"/>
        </w:rPr>
        <w:t>ор и происхождение человека. Ч. Дарвин.</w:t>
      </w:r>
    </w:p>
    <w:p w:rsidR="00BE0E30" w:rsidRPr="002C2E44" w:rsidRDefault="00BE0E30" w:rsidP="00BE0E3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bCs/>
          <w:sz w:val="24"/>
          <w:szCs w:val="24"/>
        </w:rPr>
      </w:pPr>
      <w:r w:rsidRPr="002C2E44">
        <w:rPr>
          <w:rFonts w:ascii="Times New Roman" w:hAnsi="Times New Roman"/>
          <w:bCs/>
          <w:sz w:val="24"/>
          <w:szCs w:val="24"/>
        </w:rPr>
        <w:t xml:space="preserve">Эволюционизм </w:t>
      </w:r>
      <w:proofErr w:type="gramStart"/>
      <w:r w:rsidRPr="002C2E44">
        <w:rPr>
          <w:rFonts w:ascii="Times New Roman" w:hAnsi="Times New Roman"/>
          <w:bCs/>
          <w:sz w:val="24"/>
          <w:szCs w:val="24"/>
        </w:rPr>
        <w:t>как  тенденция</w:t>
      </w:r>
      <w:proofErr w:type="gramEnd"/>
      <w:r w:rsidRPr="002C2E44">
        <w:rPr>
          <w:rFonts w:ascii="Times New Roman" w:hAnsi="Times New Roman"/>
          <w:bCs/>
          <w:sz w:val="24"/>
          <w:szCs w:val="24"/>
        </w:rPr>
        <w:t xml:space="preserve">  в науке и обществе.</w:t>
      </w:r>
    </w:p>
    <w:p w:rsidR="00BE0E30" w:rsidRPr="002C2E44" w:rsidRDefault="00BE0E30" w:rsidP="00BE0E3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bCs/>
          <w:sz w:val="24"/>
          <w:szCs w:val="24"/>
        </w:rPr>
      </w:pPr>
      <w:r w:rsidRPr="002C2E44">
        <w:rPr>
          <w:rFonts w:ascii="Times New Roman" w:hAnsi="Times New Roman"/>
          <w:bCs/>
          <w:sz w:val="24"/>
          <w:szCs w:val="24"/>
        </w:rPr>
        <w:t xml:space="preserve">Ключевые фигуры эволюционизма в антропологии: Э. </w:t>
      </w:r>
      <w:proofErr w:type="spellStart"/>
      <w:r w:rsidRPr="002C2E44">
        <w:rPr>
          <w:rFonts w:ascii="Times New Roman" w:hAnsi="Times New Roman"/>
          <w:bCs/>
          <w:sz w:val="24"/>
          <w:szCs w:val="24"/>
        </w:rPr>
        <w:t>Тайлор</w:t>
      </w:r>
      <w:proofErr w:type="spellEnd"/>
      <w:r w:rsidRPr="002C2E44">
        <w:rPr>
          <w:rFonts w:ascii="Times New Roman" w:hAnsi="Times New Roman"/>
          <w:bCs/>
          <w:sz w:val="24"/>
          <w:szCs w:val="24"/>
        </w:rPr>
        <w:t xml:space="preserve">, Дж. </w:t>
      </w:r>
      <w:proofErr w:type="spellStart"/>
      <w:r w:rsidRPr="002C2E44">
        <w:rPr>
          <w:rFonts w:ascii="Times New Roman" w:hAnsi="Times New Roman"/>
          <w:bCs/>
          <w:sz w:val="24"/>
          <w:szCs w:val="24"/>
        </w:rPr>
        <w:t>Фрэзер</w:t>
      </w:r>
      <w:proofErr w:type="spellEnd"/>
      <w:r w:rsidRPr="002C2E44">
        <w:rPr>
          <w:rFonts w:ascii="Times New Roman" w:hAnsi="Times New Roman"/>
          <w:bCs/>
          <w:sz w:val="24"/>
          <w:szCs w:val="24"/>
        </w:rPr>
        <w:t xml:space="preserve">; А. </w:t>
      </w:r>
      <w:proofErr w:type="spellStart"/>
      <w:r w:rsidRPr="002C2E44">
        <w:rPr>
          <w:rFonts w:ascii="Times New Roman" w:hAnsi="Times New Roman"/>
          <w:bCs/>
          <w:sz w:val="24"/>
          <w:szCs w:val="24"/>
        </w:rPr>
        <w:lastRenderedPageBreak/>
        <w:t>Бастиан</w:t>
      </w:r>
      <w:proofErr w:type="spellEnd"/>
      <w:r w:rsidRPr="002C2E44">
        <w:rPr>
          <w:rFonts w:ascii="Times New Roman" w:hAnsi="Times New Roman"/>
          <w:bCs/>
          <w:sz w:val="24"/>
          <w:szCs w:val="24"/>
        </w:rPr>
        <w:t xml:space="preserve">; </w:t>
      </w:r>
      <w:proofErr w:type="spellStart"/>
      <w:r w:rsidRPr="002C2E44">
        <w:rPr>
          <w:rFonts w:ascii="Times New Roman" w:hAnsi="Times New Roman"/>
          <w:bCs/>
          <w:sz w:val="24"/>
          <w:szCs w:val="24"/>
        </w:rPr>
        <w:t>Л.Морган</w:t>
      </w:r>
      <w:proofErr w:type="spellEnd"/>
      <w:r w:rsidRPr="002C2E44">
        <w:rPr>
          <w:rFonts w:ascii="Times New Roman" w:hAnsi="Times New Roman"/>
          <w:bCs/>
          <w:sz w:val="24"/>
          <w:szCs w:val="24"/>
        </w:rPr>
        <w:t>.</w:t>
      </w:r>
    </w:p>
    <w:p w:rsidR="00BE0E30" w:rsidRPr="002C2E44" w:rsidRDefault="00BE0E30" w:rsidP="00BE0E3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Антропологические школы в мировой науке, России и Беларуси. </w:t>
      </w:r>
    </w:p>
    <w:p w:rsidR="00BE0E30" w:rsidRPr="002C2E44" w:rsidRDefault="00BE0E30" w:rsidP="00BE0E3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bCs/>
          <w:sz w:val="24"/>
          <w:szCs w:val="24"/>
        </w:rPr>
      </w:pPr>
      <w:r w:rsidRPr="002C2E44">
        <w:rPr>
          <w:rFonts w:ascii="Times New Roman" w:hAnsi="Times New Roman"/>
          <w:bCs/>
          <w:sz w:val="24"/>
          <w:szCs w:val="24"/>
        </w:rPr>
        <w:t xml:space="preserve">Методология и методы антропологии. </w:t>
      </w:r>
    </w:p>
    <w:p w:rsidR="00BE0E30" w:rsidRPr="002C2E44" w:rsidRDefault="00BE0E30" w:rsidP="00BE0E3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>Место современной антропологии в системе биологических, гуманитарных и социальных знаний.</w:t>
      </w:r>
    </w:p>
    <w:p w:rsidR="00BE0E30" w:rsidRPr="002C2E44" w:rsidRDefault="00BE0E30" w:rsidP="00BE0E3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>Основные разделы современной антропологии.</w:t>
      </w:r>
    </w:p>
    <w:p w:rsidR="00BE0E30" w:rsidRPr="002C2E44" w:rsidRDefault="00BE0E30" w:rsidP="00BE0E30">
      <w:pPr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>Методологические подходы в антропологии: географический и экологический принцип.</w:t>
      </w:r>
    </w:p>
    <w:p w:rsidR="00BE0E30" w:rsidRPr="002C2E44" w:rsidRDefault="00BE0E30" w:rsidP="00BE0E30">
      <w:pPr>
        <w:numPr>
          <w:ilvl w:val="0"/>
          <w:numId w:val="3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Психологическая антропология и синтез гуманитарных аспектов знания о человеке. </w:t>
      </w:r>
    </w:p>
    <w:p w:rsidR="00BE0E30" w:rsidRPr="002C2E44" w:rsidRDefault="00BE0E30" w:rsidP="00BE0E30">
      <w:pPr>
        <w:numPr>
          <w:ilvl w:val="0"/>
          <w:numId w:val="3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bCs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>Биомедицинское значение социальной геронтологии.</w:t>
      </w:r>
    </w:p>
    <w:p w:rsidR="00BE0E30" w:rsidRPr="002C2E44" w:rsidRDefault="00BE0E30" w:rsidP="00BE0E30">
      <w:pPr>
        <w:numPr>
          <w:ilvl w:val="0"/>
          <w:numId w:val="3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Эволюционная адаптация человека и биоритмология. </w:t>
      </w:r>
    </w:p>
    <w:p w:rsidR="00BE0E30" w:rsidRPr="002C2E44" w:rsidRDefault="00BE0E30" w:rsidP="00BE0E30">
      <w:pPr>
        <w:numPr>
          <w:ilvl w:val="0"/>
          <w:numId w:val="3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bCs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>Экология человека: проблемы и направления исследований.</w:t>
      </w:r>
    </w:p>
    <w:p w:rsidR="00BE0E30" w:rsidRPr="002C2E44" w:rsidRDefault="00BE0E30" w:rsidP="00BE0E30">
      <w:pPr>
        <w:numPr>
          <w:ilvl w:val="0"/>
          <w:numId w:val="3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bCs/>
          <w:sz w:val="24"/>
          <w:szCs w:val="24"/>
        </w:rPr>
      </w:pPr>
      <w:r w:rsidRPr="002C2E44">
        <w:rPr>
          <w:rFonts w:ascii="Times New Roman" w:hAnsi="Times New Roman"/>
          <w:bCs/>
          <w:sz w:val="24"/>
          <w:szCs w:val="24"/>
        </w:rPr>
        <w:t xml:space="preserve">Демографический аспект экологии человека. </w:t>
      </w:r>
    </w:p>
    <w:p w:rsidR="00BE0E30" w:rsidRPr="002C2E44" w:rsidRDefault="00BE0E30" w:rsidP="00BE0E30">
      <w:pPr>
        <w:numPr>
          <w:ilvl w:val="0"/>
          <w:numId w:val="3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bCs/>
          <w:sz w:val="24"/>
          <w:szCs w:val="24"/>
        </w:rPr>
        <w:t>Роль палеоантропологии в развитии медицинских и гуманитарных знаний.</w:t>
      </w:r>
    </w:p>
    <w:p w:rsidR="00BE0E30" w:rsidRPr="002C2E44" w:rsidRDefault="00BE0E30" w:rsidP="00BE0E30">
      <w:pPr>
        <w:numPr>
          <w:ilvl w:val="0"/>
          <w:numId w:val="3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Социальная антропология как междисциплинарная область знания. </w:t>
      </w:r>
    </w:p>
    <w:p w:rsidR="00BE0E30" w:rsidRPr="002C2E44" w:rsidRDefault="00BE0E30" w:rsidP="00BE0E30">
      <w:pPr>
        <w:numPr>
          <w:ilvl w:val="0"/>
          <w:numId w:val="3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Антропологическая реконструкция древнего населения. </w:t>
      </w:r>
    </w:p>
    <w:p w:rsidR="00BE0E30" w:rsidRPr="002C2E44" w:rsidRDefault="00BE0E30" w:rsidP="00BE0E30">
      <w:pPr>
        <w:numPr>
          <w:ilvl w:val="0"/>
          <w:numId w:val="3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Проблемы исторической антропологии. </w:t>
      </w:r>
    </w:p>
    <w:p w:rsidR="00BE0E30" w:rsidRPr="002C2E44" w:rsidRDefault="00BE0E30" w:rsidP="00BE0E30">
      <w:pPr>
        <w:numPr>
          <w:ilvl w:val="0"/>
          <w:numId w:val="3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bCs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«Философская антропология» М. Шелера, А. </w:t>
      </w:r>
      <w:proofErr w:type="spellStart"/>
      <w:r w:rsidRPr="002C2E44">
        <w:rPr>
          <w:rFonts w:ascii="Times New Roman" w:hAnsi="Times New Roman"/>
          <w:sz w:val="24"/>
          <w:szCs w:val="24"/>
        </w:rPr>
        <w:t>Гелена</w:t>
      </w:r>
      <w:proofErr w:type="spellEnd"/>
      <w:r w:rsidRPr="002C2E44">
        <w:rPr>
          <w:rFonts w:ascii="Times New Roman" w:hAnsi="Times New Roman"/>
          <w:sz w:val="24"/>
          <w:szCs w:val="24"/>
        </w:rPr>
        <w:t>, Т. Плеснера.</w:t>
      </w:r>
    </w:p>
    <w:p w:rsidR="00BE0E30" w:rsidRPr="002C2E44" w:rsidRDefault="00BE0E30" w:rsidP="00BE0E3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Антропогенетика: генетические маркеры в решении теоретических задач расоведения и эволюции человека. </w:t>
      </w:r>
    </w:p>
    <w:p w:rsidR="00BE0E30" w:rsidRPr="002C2E44" w:rsidRDefault="00BE0E30" w:rsidP="00BE0E3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Методы изучения современного и древнего населения. </w:t>
      </w:r>
    </w:p>
    <w:p w:rsidR="00BE0E30" w:rsidRPr="002C2E44" w:rsidRDefault="00BE0E30" w:rsidP="00BE0E3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Генетические маркеры: групповые факторы крови и тканей, ДНК, дерматоглифика, одонтология, физиологические показатели. </w:t>
      </w:r>
    </w:p>
    <w:p w:rsidR="00BE0E30" w:rsidRPr="002C2E44" w:rsidRDefault="00BE0E30" w:rsidP="00BE0E3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Методы социальных исследований. </w:t>
      </w:r>
    </w:p>
    <w:p w:rsidR="00BE0E30" w:rsidRPr="002C2E44" w:rsidRDefault="00BE0E30" w:rsidP="00BE0E3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color w:val="000000"/>
          <w:sz w:val="24"/>
          <w:szCs w:val="24"/>
        </w:rPr>
      </w:pPr>
      <w:r w:rsidRPr="002C2E44">
        <w:rPr>
          <w:rFonts w:ascii="Times New Roman" w:hAnsi="Times New Roman"/>
          <w:color w:val="000000"/>
          <w:sz w:val="24"/>
          <w:szCs w:val="24"/>
        </w:rPr>
        <w:t>Основные направления и проблемы психологической антропологии: психика и воспитание.</w:t>
      </w:r>
    </w:p>
    <w:p w:rsidR="00BE0E30" w:rsidRPr="002C2E44" w:rsidRDefault="00BE0E30" w:rsidP="00BE0E3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color w:val="000000"/>
          <w:sz w:val="24"/>
          <w:szCs w:val="24"/>
        </w:rPr>
      </w:pPr>
      <w:r w:rsidRPr="002C2E44">
        <w:rPr>
          <w:rFonts w:ascii="Times New Roman" w:hAnsi="Times New Roman"/>
          <w:color w:val="000000"/>
          <w:sz w:val="24"/>
          <w:szCs w:val="24"/>
        </w:rPr>
        <w:t xml:space="preserve">М.  </w:t>
      </w:r>
      <w:proofErr w:type="spellStart"/>
      <w:r w:rsidRPr="002C2E44">
        <w:rPr>
          <w:rFonts w:ascii="Times New Roman" w:hAnsi="Times New Roman"/>
          <w:color w:val="000000"/>
          <w:sz w:val="24"/>
          <w:szCs w:val="24"/>
        </w:rPr>
        <w:t>Мид</w:t>
      </w:r>
      <w:proofErr w:type="spellEnd"/>
      <w:r w:rsidRPr="002C2E44">
        <w:rPr>
          <w:rFonts w:ascii="Times New Roman" w:hAnsi="Times New Roman"/>
          <w:color w:val="000000"/>
          <w:sz w:val="24"/>
          <w:szCs w:val="24"/>
        </w:rPr>
        <w:t xml:space="preserve">: типология </w:t>
      </w:r>
      <w:r w:rsidRPr="002C2E44">
        <w:rPr>
          <w:rFonts w:ascii="Times New Roman" w:hAnsi="Times New Roman"/>
          <w:color w:val="000000"/>
          <w:sz w:val="24"/>
          <w:szCs w:val="24"/>
        </w:rPr>
        <w:t>способов воспитания</w:t>
      </w:r>
      <w:r w:rsidRPr="002C2E44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Pr="002C2E44">
        <w:rPr>
          <w:rFonts w:ascii="Times New Roman" w:hAnsi="Times New Roman"/>
          <w:color w:val="000000"/>
          <w:sz w:val="24"/>
          <w:szCs w:val="24"/>
        </w:rPr>
        <w:t>Выделение культурных</w:t>
      </w:r>
      <w:r w:rsidRPr="002C2E44">
        <w:rPr>
          <w:rFonts w:ascii="Times New Roman" w:hAnsi="Times New Roman"/>
          <w:color w:val="000000"/>
          <w:sz w:val="24"/>
          <w:szCs w:val="24"/>
        </w:rPr>
        <w:t xml:space="preserve"> типов по способам воспитания. </w:t>
      </w:r>
    </w:p>
    <w:p w:rsidR="00BE0E30" w:rsidRPr="002C2E44" w:rsidRDefault="00BE0E30" w:rsidP="00BE0E3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>Педагогическая антропология.</w:t>
      </w:r>
    </w:p>
    <w:p w:rsidR="00BE0E30" w:rsidRPr="002C2E44" w:rsidRDefault="00BE0E30" w:rsidP="00BE0E3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E44">
        <w:rPr>
          <w:rFonts w:ascii="Times New Roman" w:hAnsi="Times New Roman"/>
          <w:sz w:val="24"/>
          <w:szCs w:val="24"/>
        </w:rPr>
        <w:t>Антропосоциогенез</w:t>
      </w:r>
      <w:proofErr w:type="spellEnd"/>
      <w:r w:rsidRPr="002C2E44">
        <w:rPr>
          <w:rFonts w:ascii="Times New Roman" w:hAnsi="Times New Roman"/>
          <w:sz w:val="24"/>
          <w:szCs w:val="24"/>
        </w:rPr>
        <w:t xml:space="preserve">. Современные концепции </w:t>
      </w:r>
      <w:proofErr w:type="spellStart"/>
      <w:r w:rsidRPr="002C2E44">
        <w:rPr>
          <w:rFonts w:ascii="Times New Roman" w:hAnsi="Times New Roman"/>
          <w:sz w:val="24"/>
          <w:szCs w:val="24"/>
        </w:rPr>
        <w:t>антропосоциогенеза</w:t>
      </w:r>
      <w:proofErr w:type="spellEnd"/>
      <w:r w:rsidRPr="002C2E4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C2E44">
        <w:rPr>
          <w:rFonts w:ascii="Times New Roman" w:hAnsi="Times New Roman"/>
          <w:sz w:val="24"/>
          <w:szCs w:val="24"/>
        </w:rPr>
        <w:t>креационистская</w:t>
      </w:r>
      <w:proofErr w:type="spellEnd"/>
      <w:r w:rsidRPr="002C2E44">
        <w:rPr>
          <w:rFonts w:ascii="Times New Roman" w:hAnsi="Times New Roman"/>
          <w:sz w:val="24"/>
          <w:szCs w:val="24"/>
        </w:rPr>
        <w:t>, трудовая, игровая.</w:t>
      </w:r>
    </w:p>
    <w:p w:rsidR="00BE0E30" w:rsidRPr="002C2E44" w:rsidRDefault="00BE0E30" w:rsidP="00BE0E3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color w:val="000000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>Основные положения трудовой теории Ф. Энгельса.</w:t>
      </w:r>
    </w:p>
    <w:p w:rsidR="00BE0E30" w:rsidRPr="002C2E44" w:rsidRDefault="00BE0E30" w:rsidP="00BE0E30">
      <w:pPr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>Биологическая эволюция человека как современная научная теория.</w:t>
      </w:r>
    </w:p>
    <w:p w:rsidR="00BE0E30" w:rsidRPr="002C2E44" w:rsidRDefault="00BE0E30" w:rsidP="00BE0E30">
      <w:pPr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>Концепция креационизма о происхождении человека.</w:t>
      </w:r>
    </w:p>
    <w:p w:rsidR="00BE0E30" w:rsidRPr="002C2E44" w:rsidRDefault="00BE0E30" w:rsidP="00BE0E30">
      <w:pPr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>Теории панспермии.</w:t>
      </w:r>
    </w:p>
    <w:p w:rsidR="00BE0E30" w:rsidRPr="002C2E44" w:rsidRDefault="00BE0E30" w:rsidP="00BE0E30">
      <w:pPr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>Концепции внешнего вмешательства о происхождении человека.</w:t>
      </w:r>
    </w:p>
    <w:p w:rsidR="00BE0E30" w:rsidRPr="002C2E44" w:rsidRDefault="00BE0E30" w:rsidP="00BE0E30">
      <w:pPr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Полигенизм и моногенизм. </w:t>
      </w:r>
    </w:p>
    <w:p w:rsidR="00BE0E30" w:rsidRPr="002C2E44" w:rsidRDefault="00BE0E30" w:rsidP="00BE0E30">
      <w:pPr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Стадии биологической эволюции, развитие нервно-психической деятельности и форм общественного сознания. </w:t>
      </w:r>
    </w:p>
    <w:p w:rsidR="00BE0E30" w:rsidRPr="002C2E44" w:rsidRDefault="00BE0E30" w:rsidP="00BE0E30">
      <w:pPr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Предшественники человека и стадии эволюции </w:t>
      </w:r>
      <w:r w:rsidRPr="002C2E44">
        <w:rPr>
          <w:rFonts w:ascii="Times New Roman" w:hAnsi="Times New Roman"/>
          <w:color w:val="000000"/>
          <w:sz w:val="24"/>
          <w:szCs w:val="24"/>
        </w:rPr>
        <w:t xml:space="preserve">человека: </w:t>
      </w:r>
      <w:r w:rsidRPr="002C2E44">
        <w:rPr>
          <w:rFonts w:ascii="Times New Roman" w:hAnsi="Times New Roman"/>
          <w:sz w:val="24"/>
          <w:szCs w:val="24"/>
        </w:rPr>
        <w:t>п</w:t>
      </w:r>
      <w:r w:rsidRPr="002C2E44">
        <w:rPr>
          <w:rFonts w:ascii="Times New Roman" w:hAnsi="Times New Roman"/>
          <w:bCs/>
          <w:iCs/>
          <w:sz w:val="24"/>
          <w:szCs w:val="24"/>
        </w:rPr>
        <w:t>риматы, человекообразные обезьяны и человек. Развитие гоминид.</w:t>
      </w:r>
    </w:p>
    <w:p w:rsidR="00BE0E30" w:rsidRPr="002C2E44" w:rsidRDefault="00BE0E30" w:rsidP="00BE0E30">
      <w:pPr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Австралопитеки и ранние следы материальной культуры. </w:t>
      </w:r>
    </w:p>
    <w:p w:rsidR="00BE0E30" w:rsidRPr="002C2E44" w:rsidRDefault="00BE0E30" w:rsidP="00BE0E30">
      <w:pPr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>Питекантропы и синантропы: новые черты человеческой эволюции.</w:t>
      </w:r>
    </w:p>
    <w:p w:rsidR="00BE0E30" w:rsidRPr="002C2E44" w:rsidRDefault="00BE0E30" w:rsidP="00BE0E30">
      <w:pPr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>Роль неандертальцев в становлении современного человека.</w:t>
      </w:r>
    </w:p>
    <w:p w:rsidR="00BE0E30" w:rsidRPr="002C2E44" w:rsidRDefault="00BE0E30" w:rsidP="00BE0E30">
      <w:pPr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>Антропологическая и социальная характеристика кроманьонцев.</w:t>
      </w:r>
    </w:p>
    <w:p w:rsidR="00BE0E30" w:rsidRPr="002C2E44" w:rsidRDefault="00BE0E30" w:rsidP="00BE0E30">
      <w:pPr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Прародина человечества и пути заселения Земли человеком. </w:t>
      </w:r>
    </w:p>
    <w:p w:rsidR="00BE0E30" w:rsidRPr="002C2E44" w:rsidRDefault="00BE0E30" w:rsidP="00BE0E30">
      <w:pPr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Спорные вопросы </w:t>
      </w:r>
      <w:proofErr w:type="spellStart"/>
      <w:r w:rsidRPr="002C2E44">
        <w:rPr>
          <w:rFonts w:ascii="Times New Roman" w:hAnsi="Times New Roman"/>
          <w:sz w:val="24"/>
          <w:szCs w:val="24"/>
        </w:rPr>
        <w:t>антропосоциогенеза</w:t>
      </w:r>
      <w:proofErr w:type="spellEnd"/>
      <w:r w:rsidRPr="002C2E44">
        <w:rPr>
          <w:rFonts w:ascii="Times New Roman" w:hAnsi="Times New Roman"/>
          <w:sz w:val="24"/>
          <w:szCs w:val="24"/>
        </w:rPr>
        <w:t xml:space="preserve"> и проблема грани. </w:t>
      </w:r>
    </w:p>
    <w:p w:rsidR="00BE0E30" w:rsidRPr="002C2E44" w:rsidRDefault="00BE0E30" w:rsidP="00BE0E30">
      <w:pPr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Этология, психоневрология и психологическая антропология об эволюции поведения в процессе </w:t>
      </w:r>
      <w:proofErr w:type="spellStart"/>
      <w:r w:rsidRPr="002C2E44">
        <w:rPr>
          <w:rFonts w:ascii="Times New Roman" w:hAnsi="Times New Roman"/>
          <w:sz w:val="24"/>
          <w:szCs w:val="24"/>
        </w:rPr>
        <w:t>антропосоциогенеза</w:t>
      </w:r>
      <w:proofErr w:type="spellEnd"/>
      <w:r w:rsidRPr="002C2E44">
        <w:rPr>
          <w:rFonts w:ascii="Times New Roman" w:hAnsi="Times New Roman"/>
          <w:sz w:val="24"/>
          <w:szCs w:val="24"/>
        </w:rPr>
        <w:t xml:space="preserve">. </w:t>
      </w:r>
    </w:p>
    <w:p w:rsidR="00BE0E30" w:rsidRPr="002C2E44" w:rsidRDefault="00BE0E30" w:rsidP="00BE0E30">
      <w:pPr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>Адаптация – универсальное свойство живых систем. Адаптивная значимость поведения.</w:t>
      </w:r>
    </w:p>
    <w:p w:rsidR="00BE0E30" w:rsidRPr="002C2E44" w:rsidRDefault="00BE0E30" w:rsidP="00BE0E30">
      <w:pPr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lastRenderedPageBreak/>
        <w:t xml:space="preserve">Эволюционная адаптация человека и ритмы биологических и социальных процессов. Этология человека и </w:t>
      </w:r>
      <w:proofErr w:type="spellStart"/>
      <w:r w:rsidRPr="002C2E44">
        <w:rPr>
          <w:rFonts w:ascii="Times New Roman" w:hAnsi="Times New Roman"/>
          <w:sz w:val="24"/>
          <w:szCs w:val="24"/>
        </w:rPr>
        <w:t>социобология</w:t>
      </w:r>
      <w:proofErr w:type="spellEnd"/>
      <w:r w:rsidRPr="002C2E44">
        <w:rPr>
          <w:rFonts w:ascii="Times New Roman" w:hAnsi="Times New Roman"/>
          <w:sz w:val="24"/>
          <w:szCs w:val="24"/>
        </w:rPr>
        <w:t xml:space="preserve">. </w:t>
      </w:r>
    </w:p>
    <w:p w:rsidR="00BE0E30" w:rsidRPr="002C2E44" w:rsidRDefault="00BE0E30" w:rsidP="00BE0E30">
      <w:pPr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Психосоматическое единство человека и проблемы этнопсихологии. </w:t>
      </w:r>
    </w:p>
    <w:p w:rsidR="00BE0E30" w:rsidRPr="002C2E44" w:rsidRDefault="00BE0E30" w:rsidP="00BE0E3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>Проблема возраста как междисциплинарного понятия, закономерности роста и развития человека.</w:t>
      </w:r>
    </w:p>
    <w:p w:rsidR="00BE0E30" w:rsidRPr="002C2E44" w:rsidRDefault="00BE0E30" w:rsidP="00BE0E3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Характеристика возрастных периодов онтогенеза человека, генетических и средовых факторов роста. </w:t>
      </w:r>
    </w:p>
    <w:p w:rsidR="00BE0E30" w:rsidRPr="002C2E44" w:rsidRDefault="00BE0E30" w:rsidP="00BE0E3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bCs/>
          <w:iCs/>
          <w:sz w:val="24"/>
          <w:szCs w:val="24"/>
        </w:rPr>
      </w:pPr>
      <w:r w:rsidRPr="002C2E44">
        <w:rPr>
          <w:rFonts w:ascii="Times New Roman" w:hAnsi="Times New Roman"/>
          <w:bCs/>
          <w:iCs/>
          <w:sz w:val="24"/>
          <w:szCs w:val="24"/>
        </w:rPr>
        <w:t>Понятие биологического возраста; хронологический возраст</w:t>
      </w:r>
      <w:r w:rsidRPr="002C2E44">
        <w:rPr>
          <w:rFonts w:ascii="Times New Roman" w:hAnsi="Times New Roman"/>
          <w:bCs/>
          <w:iCs/>
          <w:sz w:val="24"/>
          <w:szCs w:val="24"/>
        </w:rPr>
        <w:t>.</w:t>
      </w:r>
    </w:p>
    <w:p w:rsidR="00BE0E30" w:rsidRPr="002C2E44" w:rsidRDefault="00BE0E30" w:rsidP="00BE0E3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bCs/>
          <w:iCs/>
          <w:sz w:val="24"/>
          <w:szCs w:val="24"/>
        </w:rPr>
        <w:t>Возраст и психологическое становление человека.</w:t>
      </w:r>
    </w:p>
    <w:p w:rsidR="00BE0E30" w:rsidRPr="002C2E44" w:rsidRDefault="00BE0E30" w:rsidP="00BE0E3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Социальные проблемы возраста. Роль и место старости в онтогенезе человека. </w:t>
      </w:r>
    </w:p>
    <w:p w:rsidR="00BE0E30" w:rsidRPr="002C2E44" w:rsidRDefault="00BE0E30" w:rsidP="00BE0E3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Старение населения как социально-демографический процесс. </w:t>
      </w:r>
    </w:p>
    <w:p w:rsidR="00BE0E30" w:rsidRPr="002C2E44" w:rsidRDefault="00BE0E30" w:rsidP="00BE0E3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Медико-социальные проблемы пожилого и старческого возраста. </w:t>
      </w:r>
    </w:p>
    <w:p w:rsidR="00BE0E30" w:rsidRPr="002C2E44" w:rsidRDefault="00BE0E30" w:rsidP="00BE0E3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bCs/>
          <w:iCs/>
          <w:sz w:val="24"/>
          <w:szCs w:val="24"/>
        </w:rPr>
      </w:pPr>
      <w:r w:rsidRPr="002C2E44">
        <w:rPr>
          <w:rFonts w:ascii="Times New Roman" w:hAnsi="Times New Roman"/>
          <w:bCs/>
          <w:iCs/>
          <w:sz w:val="24"/>
          <w:szCs w:val="24"/>
        </w:rPr>
        <w:t xml:space="preserve">Проблема удлинения средних сроков продолжительности жизни. Депопуляция.  </w:t>
      </w:r>
    </w:p>
    <w:p w:rsidR="00BE0E30" w:rsidRPr="002C2E44" w:rsidRDefault="00BE0E30" w:rsidP="00BE0E3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bCs/>
          <w:iCs/>
          <w:sz w:val="24"/>
          <w:szCs w:val="24"/>
        </w:rPr>
      </w:pPr>
      <w:r w:rsidRPr="002C2E44">
        <w:rPr>
          <w:rFonts w:ascii="Times New Roman" w:hAnsi="Times New Roman"/>
          <w:bCs/>
          <w:iCs/>
          <w:sz w:val="24"/>
          <w:szCs w:val="24"/>
        </w:rPr>
        <w:t>Антропометрия. Типы телосложения и их связь с физиологией, патологией и поведением человека.</w:t>
      </w:r>
    </w:p>
    <w:p w:rsidR="00BE0E30" w:rsidRPr="002C2E44" w:rsidRDefault="00BE0E30" w:rsidP="00BE0E3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bCs/>
          <w:iCs/>
          <w:sz w:val="24"/>
          <w:szCs w:val="24"/>
        </w:rPr>
      </w:pPr>
      <w:r w:rsidRPr="002C2E44">
        <w:rPr>
          <w:rFonts w:ascii="Times New Roman" w:hAnsi="Times New Roman"/>
          <w:bCs/>
          <w:iCs/>
          <w:sz w:val="24"/>
          <w:szCs w:val="24"/>
        </w:rPr>
        <w:t>Основные конституциональные подходы (генетический, функционально</w:t>
      </w:r>
      <w:r w:rsidRPr="002C2E44">
        <w:rPr>
          <w:rFonts w:ascii="Times New Roman" w:hAnsi="Times New Roman"/>
          <w:bCs/>
          <w:iCs/>
          <w:sz w:val="24"/>
          <w:szCs w:val="24"/>
        </w:rPr>
        <w:t>-физиологический и др.).</w:t>
      </w:r>
    </w:p>
    <w:p w:rsidR="00BE0E30" w:rsidRPr="002C2E44" w:rsidRDefault="00BE0E30" w:rsidP="00BE0E3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bCs/>
          <w:iCs/>
          <w:sz w:val="24"/>
          <w:szCs w:val="24"/>
        </w:rPr>
        <w:t>Взаимодействие наследственных и средовых факторов и их влияние на рост и развитие организма.</w:t>
      </w:r>
    </w:p>
    <w:p w:rsidR="00BE0E30" w:rsidRPr="002C2E44" w:rsidRDefault="00BE0E30" w:rsidP="00BE0E3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Основные проблемы конституциональной антропологии. </w:t>
      </w:r>
    </w:p>
    <w:p w:rsidR="00BE0E30" w:rsidRPr="002C2E44" w:rsidRDefault="00BE0E30" w:rsidP="00BE0E3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Физическое развитие и дееспособность организма. </w:t>
      </w:r>
    </w:p>
    <w:p w:rsidR="00BE0E30" w:rsidRPr="002C2E44" w:rsidRDefault="00BE0E30" w:rsidP="00BE0E3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Конституция и характер, </w:t>
      </w:r>
      <w:proofErr w:type="spellStart"/>
      <w:r w:rsidRPr="002C2E44">
        <w:rPr>
          <w:rFonts w:ascii="Times New Roman" w:hAnsi="Times New Roman"/>
          <w:sz w:val="24"/>
          <w:szCs w:val="24"/>
        </w:rPr>
        <w:t>девиантное</w:t>
      </w:r>
      <w:proofErr w:type="spellEnd"/>
      <w:r w:rsidRPr="002C2E44">
        <w:rPr>
          <w:rFonts w:ascii="Times New Roman" w:hAnsi="Times New Roman"/>
          <w:sz w:val="24"/>
          <w:szCs w:val="24"/>
        </w:rPr>
        <w:t xml:space="preserve"> поведение. </w:t>
      </w:r>
    </w:p>
    <w:p w:rsidR="00BE0E30" w:rsidRPr="002C2E44" w:rsidRDefault="00BE0E30" w:rsidP="00BE0E3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bCs/>
          <w:iCs/>
          <w:sz w:val="24"/>
          <w:szCs w:val="24"/>
        </w:rPr>
        <w:t>Принципы экологической адаптации человека.</w:t>
      </w:r>
    </w:p>
    <w:p w:rsidR="00BE0E30" w:rsidRPr="002C2E44" w:rsidRDefault="00BE0E30" w:rsidP="00BE0E3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Палеоантропология об изменчивости древнего населения. </w:t>
      </w:r>
    </w:p>
    <w:p w:rsidR="00BE0E30" w:rsidRPr="002C2E44" w:rsidRDefault="00BE0E30" w:rsidP="00BE0E3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Этническая антропология: основные положения. </w:t>
      </w:r>
    </w:p>
    <w:p w:rsidR="00BE0E30" w:rsidRPr="002C2E44" w:rsidRDefault="00BE0E30" w:rsidP="00BE0E3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>Реконструкция морфологических и половозрастных особенностей древнего населения.</w:t>
      </w:r>
    </w:p>
    <w:p w:rsidR="00BE0E30" w:rsidRPr="002C2E44" w:rsidRDefault="00BE0E30" w:rsidP="00BE0E3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Историческая антропология и </w:t>
      </w:r>
      <w:proofErr w:type="spellStart"/>
      <w:r w:rsidRPr="002C2E44">
        <w:rPr>
          <w:rFonts w:ascii="Times New Roman" w:hAnsi="Times New Roman"/>
          <w:sz w:val="24"/>
          <w:szCs w:val="24"/>
        </w:rPr>
        <w:t>палеодемография</w:t>
      </w:r>
      <w:proofErr w:type="spellEnd"/>
      <w:r w:rsidRPr="002C2E44">
        <w:rPr>
          <w:rFonts w:ascii="Times New Roman" w:hAnsi="Times New Roman"/>
          <w:sz w:val="24"/>
          <w:szCs w:val="24"/>
        </w:rPr>
        <w:t xml:space="preserve">. </w:t>
      </w:r>
    </w:p>
    <w:p w:rsidR="00BE0E30" w:rsidRPr="002C2E44" w:rsidRDefault="00BE0E30" w:rsidP="00BE0E3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Роль антропологических данных в решении проблем </w:t>
      </w:r>
      <w:proofErr w:type="spellStart"/>
      <w:r w:rsidRPr="002C2E44">
        <w:rPr>
          <w:rFonts w:ascii="Times New Roman" w:hAnsi="Times New Roman"/>
          <w:sz w:val="24"/>
          <w:szCs w:val="24"/>
        </w:rPr>
        <w:t>этносоциогенеза</w:t>
      </w:r>
      <w:proofErr w:type="spellEnd"/>
      <w:r w:rsidRPr="002C2E44">
        <w:rPr>
          <w:rFonts w:ascii="Times New Roman" w:hAnsi="Times New Roman"/>
          <w:sz w:val="24"/>
          <w:szCs w:val="24"/>
        </w:rPr>
        <w:t xml:space="preserve">. </w:t>
      </w:r>
    </w:p>
    <w:p w:rsidR="00BE0E30" w:rsidRPr="002C2E44" w:rsidRDefault="00BE0E30" w:rsidP="00BE0E3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bCs/>
          <w:sz w:val="24"/>
          <w:szCs w:val="24"/>
        </w:rPr>
      </w:pPr>
      <w:r w:rsidRPr="002C2E44">
        <w:rPr>
          <w:rFonts w:ascii="Times New Roman" w:hAnsi="Times New Roman"/>
          <w:bCs/>
          <w:sz w:val="24"/>
          <w:szCs w:val="24"/>
        </w:rPr>
        <w:t xml:space="preserve">Расоведение. Расовые признаки.  Классификация рас. </w:t>
      </w:r>
    </w:p>
    <w:p w:rsidR="00BE0E30" w:rsidRPr="002C2E44" w:rsidRDefault="00BE0E30" w:rsidP="00BE0E3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2C2E44">
        <w:rPr>
          <w:rFonts w:ascii="Times New Roman" w:hAnsi="Times New Roman"/>
          <w:bCs/>
          <w:iCs/>
          <w:sz w:val="24"/>
          <w:szCs w:val="24"/>
        </w:rPr>
        <w:t>Метисация</w:t>
      </w:r>
      <w:proofErr w:type="spellEnd"/>
      <w:r w:rsidRPr="002C2E44">
        <w:rPr>
          <w:rFonts w:ascii="Times New Roman" w:hAnsi="Times New Roman"/>
          <w:bCs/>
          <w:iCs/>
          <w:sz w:val="24"/>
          <w:szCs w:val="24"/>
        </w:rPr>
        <w:t>. Происхождение метисов.</w:t>
      </w:r>
    </w:p>
    <w:p w:rsidR="00BE0E30" w:rsidRPr="002C2E44" w:rsidRDefault="00BE0E30" w:rsidP="00BE0E3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Факторы </w:t>
      </w:r>
      <w:proofErr w:type="spellStart"/>
      <w:r w:rsidRPr="002C2E44">
        <w:rPr>
          <w:rFonts w:ascii="Times New Roman" w:hAnsi="Times New Roman"/>
          <w:sz w:val="24"/>
          <w:szCs w:val="24"/>
        </w:rPr>
        <w:t>расообразования</w:t>
      </w:r>
      <w:proofErr w:type="spellEnd"/>
      <w:r w:rsidRPr="002C2E44">
        <w:rPr>
          <w:rFonts w:ascii="Times New Roman" w:hAnsi="Times New Roman"/>
          <w:sz w:val="24"/>
          <w:szCs w:val="24"/>
        </w:rPr>
        <w:t xml:space="preserve"> в древности и на современном этапе. Адаптивность расовых признаков. </w:t>
      </w:r>
    </w:p>
    <w:p w:rsidR="00BE0E30" w:rsidRPr="002C2E44" w:rsidRDefault="00BE0E30" w:rsidP="00BE0E3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Время и территория возникновения рас. </w:t>
      </w:r>
    </w:p>
    <w:p w:rsidR="00BE0E30" w:rsidRPr="002C2E44" w:rsidRDefault="00BE0E30" w:rsidP="00BE0E3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bCs/>
          <w:sz w:val="24"/>
          <w:szCs w:val="24"/>
        </w:rPr>
        <w:t>Концепции происхождения рас.</w:t>
      </w:r>
      <w:r w:rsidRPr="002C2E44">
        <w:rPr>
          <w:rFonts w:ascii="Times New Roman" w:hAnsi="Times New Roman"/>
          <w:sz w:val="24"/>
          <w:szCs w:val="24"/>
        </w:rPr>
        <w:t xml:space="preserve"> Полицентризм и моноцентризм. </w:t>
      </w:r>
    </w:p>
    <w:p w:rsidR="00BE0E30" w:rsidRPr="002C2E44" w:rsidRDefault="00BE0E30" w:rsidP="00BE0E3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Расовая картина современного мира. </w:t>
      </w:r>
    </w:p>
    <w:p w:rsidR="00BE0E30" w:rsidRPr="002C2E44" w:rsidRDefault="00BE0E30" w:rsidP="00BE0E3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Расизм, социал-дарвинизм и научная несостоятельность расовых доктрин. </w:t>
      </w:r>
    </w:p>
    <w:p w:rsidR="00BE0E30" w:rsidRPr="002C2E44" w:rsidRDefault="00BE0E30" w:rsidP="00BE0E3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>Социальные общности человека в их историческом развитии: род, племя, этнос, нация.</w:t>
      </w:r>
    </w:p>
    <w:p w:rsidR="00BE0E30" w:rsidRPr="002C2E44" w:rsidRDefault="00BE0E30" w:rsidP="00BE0E3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color w:val="000000"/>
          <w:sz w:val="24"/>
          <w:szCs w:val="24"/>
        </w:rPr>
      </w:pPr>
      <w:r w:rsidRPr="002C2E44">
        <w:rPr>
          <w:rFonts w:ascii="Times New Roman" w:hAnsi="Times New Roman"/>
          <w:color w:val="000000"/>
          <w:sz w:val="24"/>
          <w:szCs w:val="24"/>
        </w:rPr>
        <w:t xml:space="preserve">Менталитет белорусов. </w:t>
      </w:r>
    </w:p>
    <w:p w:rsidR="00BE0E30" w:rsidRPr="002C2E44" w:rsidRDefault="00BE0E30" w:rsidP="00BE0E3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>Этногенез и этническая история планеты.</w:t>
      </w:r>
    </w:p>
    <w:p w:rsidR="00BE0E30" w:rsidRPr="002C2E44" w:rsidRDefault="00BE0E30" w:rsidP="00BE0E3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Географические и экологические принципы в антропологии. </w:t>
      </w:r>
    </w:p>
    <w:p w:rsidR="00BE0E30" w:rsidRPr="002C2E44" w:rsidRDefault="00BE0E30" w:rsidP="00BE0E3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E44">
        <w:rPr>
          <w:rFonts w:ascii="Times New Roman" w:hAnsi="Times New Roman"/>
          <w:sz w:val="24"/>
          <w:szCs w:val="24"/>
        </w:rPr>
        <w:t>Биокультурная</w:t>
      </w:r>
      <w:proofErr w:type="spellEnd"/>
      <w:r w:rsidRPr="002C2E44">
        <w:rPr>
          <w:rFonts w:ascii="Times New Roman" w:hAnsi="Times New Roman"/>
          <w:sz w:val="24"/>
          <w:szCs w:val="24"/>
        </w:rPr>
        <w:t xml:space="preserve"> адаптация человека. </w:t>
      </w:r>
    </w:p>
    <w:p w:rsidR="00BE0E30" w:rsidRPr="002C2E44" w:rsidRDefault="00BE0E30" w:rsidP="00BE0E3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Демографическая экология. </w:t>
      </w:r>
    </w:p>
    <w:p w:rsidR="00BE0E30" w:rsidRPr="002C2E44" w:rsidRDefault="00BE0E30" w:rsidP="00BE0E3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>Особенности средовых факторов и закономерности воспроизводства и развития населения.</w:t>
      </w:r>
    </w:p>
    <w:p w:rsidR="00BE0E30" w:rsidRPr="002C2E44" w:rsidRDefault="00BE0E30" w:rsidP="00BE0E3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Влияние экологических факторов на изменчивость физического типа человека. Население и природные ресурсы. </w:t>
      </w:r>
    </w:p>
    <w:p w:rsidR="00BE0E30" w:rsidRPr="002C2E44" w:rsidRDefault="00BE0E30" w:rsidP="00BE0E3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Демографическое поведение. </w:t>
      </w:r>
    </w:p>
    <w:p w:rsidR="00BE0E30" w:rsidRPr="002C2E44" w:rsidRDefault="00BE0E30" w:rsidP="00BE0E3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color w:val="000000"/>
          <w:sz w:val="24"/>
          <w:szCs w:val="24"/>
        </w:rPr>
      </w:pPr>
      <w:r w:rsidRPr="002C2E44">
        <w:rPr>
          <w:rFonts w:ascii="Times New Roman" w:hAnsi="Times New Roman"/>
          <w:color w:val="000000"/>
          <w:sz w:val="24"/>
          <w:szCs w:val="24"/>
        </w:rPr>
        <w:t xml:space="preserve">Современная демографическая ситуация и политика в мире, социальные проблемы демографии. </w:t>
      </w:r>
    </w:p>
    <w:p w:rsidR="00BE0E30" w:rsidRPr="002C2E44" w:rsidRDefault="00BE0E30" w:rsidP="00BE0E3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>Демографические особенности развития населения Республики Беларуси.</w:t>
      </w:r>
    </w:p>
    <w:p w:rsidR="00BE0E30" w:rsidRPr="002C2E44" w:rsidRDefault="00BE0E30" w:rsidP="00BE0E3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lastRenderedPageBreak/>
        <w:t>Демографические политика в Республике Беларусь.</w:t>
      </w:r>
    </w:p>
    <w:p w:rsidR="00BE0E30" w:rsidRPr="002C2E44" w:rsidRDefault="00BE0E30" w:rsidP="00BE0E3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bCs/>
          <w:iCs/>
          <w:sz w:val="24"/>
          <w:szCs w:val="24"/>
        </w:rPr>
        <w:t>Биосоциальное и</w:t>
      </w:r>
      <w:r w:rsidRPr="002C2E44">
        <w:rPr>
          <w:rFonts w:ascii="Times New Roman" w:hAnsi="Times New Roman"/>
          <w:bCs/>
          <w:iCs/>
          <w:sz w:val="24"/>
          <w:szCs w:val="24"/>
        </w:rPr>
        <w:t xml:space="preserve"> культурное будущее Человека разумного.</w:t>
      </w:r>
    </w:p>
    <w:p w:rsidR="00BE0E30" w:rsidRPr="002C2E44" w:rsidRDefault="00BE0E30" w:rsidP="00BE0E3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bCs/>
          <w:sz w:val="24"/>
          <w:szCs w:val="24"/>
        </w:rPr>
      </w:pPr>
      <w:r w:rsidRPr="002C2E44">
        <w:rPr>
          <w:rFonts w:ascii="Times New Roman" w:hAnsi="Times New Roman"/>
          <w:bCs/>
          <w:sz w:val="24"/>
          <w:szCs w:val="24"/>
        </w:rPr>
        <w:t xml:space="preserve">Понятие «культура». Интерпретации понятия «культура», формулирование дефиниций культуры. </w:t>
      </w:r>
    </w:p>
    <w:p w:rsidR="00BE0E30" w:rsidRPr="002C2E44" w:rsidRDefault="00BE0E30" w:rsidP="00BE0E3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Роль ограничений и запретов в процессе формирования культуры. Табу как основа законов. </w:t>
      </w:r>
    </w:p>
    <w:p w:rsidR="00BE0E30" w:rsidRPr="002C2E44" w:rsidRDefault="00BE0E30" w:rsidP="00BE0E3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Развитие культуры в процессе </w:t>
      </w:r>
      <w:proofErr w:type="spellStart"/>
      <w:r w:rsidRPr="002C2E44">
        <w:rPr>
          <w:rFonts w:ascii="Times New Roman" w:hAnsi="Times New Roman"/>
          <w:sz w:val="24"/>
          <w:szCs w:val="24"/>
        </w:rPr>
        <w:t>антропосоциогенеза</w:t>
      </w:r>
      <w:proofErr w:type="spellEnd"/>
      <w:r w:rsidRPr="002C2E44">
        <w:rPr>
          <w:rFonts w:ascii="Times New Roman" w:hAnsi="Times New Roman"/>
          <w:sz w:val="24"/>
          <w:szCs w:val="24"/>
        </w:rPr>
        <w:t xml:space="preserve">. </w:t>
      </w:r>
    </w:p>
    <w:p w:rsidR="00BE0E30" w:rsidRPr="002C2E44" w:rsidRDefault="00BE0E30" w:rsidP="00BE0E3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>Культурная и психическая жизнь древних людей: ритуалы и взаимоотношения. Происхождение и развитие членораздельной речи человека.</w:t>
      </w:r>
    </w:p>
    <w:p w:rsidR="00BE0E30" w:rsidRPr="002C2E44" w:rsidRDefault="00BE0E30" w:rsidP="00BE0E3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>Генезис сознания и мышления.</w:t>
      </w:r>
    </w:p>
    <w:p w:rsidR="00BE0E30" w:rsidRPr="002C2E44" w:rsidRDefault="00BE0E30" w:rsidP="00BE0E3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>Язык как средство коммуникации. Стиль речевого поведения</w:t>
      </w:r>
    </w:p>
    <w:p w:rsidR="00BE0E30" w:rsidRPr="002C2E44" w:rsidRDefault="00BE0E30" w:rsidP="00BE0E3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>Развитие древних орудий труда и трудовых навыков человека.</w:t>
      </w:r>
    </w:p>
    <w:p w:rsidR="00BE0E30" w:rsidRPr="002C2E44" w:rsidRDefault="00BE0E30" w:rsidP="00BE0E3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>Развитие форм общественного сознания.</w:t>
      </w:r>
    </w:p>
    <w:p w:rsidR="00BE0E30" w:rsidRDefault="00BE0E30" w:rsidP="00BE0E3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Мифология как мир первообразов. </w:t>
      </w:r>
    </w:p>
    <w:p w:rsidR="00BE0E30" w:rsidRPr="002C2E44" w:rsidRDefault="00BE0E30" w:rsidP="00BE0E3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>Культурный релятивизм: уникальность и дробность.</w:t>
      </w:r>
    </w:p>
    <w:p w:rsidR="00BE0E30" w:rsidRPr="002C2E44" w:rsidRDefault="00BE0E30" w:rsidP="00BE0E3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2C2E44">
        <w:rPr>
          <w:rFonts w:ascii="Times New Roman" w:hAnsi="Times New Roman"/>
          <w:bCs/>
          <w:sz w:val="24"/>
          <w:szCs w:val="24"/>
        </w:rPr>
        <w:t xml:space="preserve">Понятие «субкультура». Характеристика различных типов субкультур. </w:t>
      </w:r>
    </w:p>
    <w:p w:rsidR="00BE0E30" w:rsidRPr="002C2E44" w:rsidRDefault="00BE0E30" w:rsidP="00BE0E3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Социальные и культурные факторы в </w:t>
      </w:r>
      <w:proofErr w:type="spellStart"/>
      <w:r w:rsidRPr="002C2E44">
        <w:rPr>
          <w:rFonts w:ascii="Times New Roman" w:hAnsi="Times New Roman"/>
          <w:sz w:val="24"/>
          <w:szCs w:val="24"/>
        </w:rPr>
        <w:t>психосоматике</w:t>
      </w:r>
      <w:proofErr w:type="spellEnd"/>
      <w:r w:rsidRPr="002C2E44">
        <w:rPr>
          <w:rFonts w:ascii="Times New Roman" w:hAnsi="Times New Roman"/>
          <w:sz w:val="24"/>
          <w:szCs w:val="24"/>
        </w:rPr>
        <w:t>.</w:t>
      </w:r>
    </w:p>
    <w:p w:rsidR="00BE0E30" w:rsidRPr="002C2E44" w:rsidRDefault="00BE0E30" w:rsidP="00BE0E3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Первобытные народы: общественное устройство, социальные и культурные отношения. </w:t>
      </w:r>
    </w:p>
    <w:p w:rsidR="00BE0E30" w:rsidRPr="002C2E44" w:rsidRDefault="00BE0E30" w:rsidP="00BE0E3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Культура как основа формирования социальных институтов. </w:t>
      </w:r>
    </w:p>
    <w:p w:rsidR="00BE0E30" w:rsidRPr="002C2E44" w:rsidRDefault="00BE0E30" w:rsidP="00BE0E3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Особенности становления и развития социальных институтов в современном обществе. </w:t>
      </w:r>
    </w:p>
    <w:p w:rsidR="00BE0E30" w:rsidRPr="002C2E44" w:rsidRDefault="00BE0E30" w:rsidP="00BE0E3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Происхождение семьи и развитие семейных отношений. </w:t>
      </w:r>
    </w:p>
    <w:p w:rsidR="00BE0E30" w:rsidRPr="002C2E44" w:rsidRDefault="00BE0E30" w:rsidP="00BE0E3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Смена типов брачных отношений в процессе </w:t>
      </w:r>
      <w:proofErr w:type="spellStart"/>
      <w:r w:rsidRPr="002C2E44">
        <w:rPr>
          <w:rFonts w:ascii="Times New Roman" w:hAnsi="Times New Roman"/>
          <w:sz w:val="24"/>
          <w:szCs w:val="24"/>
        </w:rPr>
        <w:t>социогенеза</w:t>
      </w:r>
      <w:proofErr w:type="spellEnd"/>
      <w:r w:rsidRPr="002C2E44">
        <w:rPr>
          <w:rFonts w:ascii="Times New Roman" w:hAnsi="Times New Roman"/>
          <w:sz w:val="24"/>
          <w:szCs w:val="24"/>
        </w:rPr>
        <w:t>.</w:t>
      </w:r>
    </w:p>
    <w:p w:rsidR="00BE0E30" w:rsidRPr="002C2E44" w:rsidRDefault="00BE0E30" w:rsidP="00BE0E3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>Матриархат и патриархат.</w:t>
      </w:r>
    </w:p>
    <w:p w:rsidR="00BE0E30" w:rsidRPr="002C2E44" w:rsidRDefault="00BE0E30" w:rsidP="00BE0E3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>Институт семьи</w:t>
      </w:r>
      <w:r w:rsidRPr="002C2E44">
        <w:rPr>
          <w:rFonts w:ascii="Times New Roman" w:hAnsi="Times New Roman"/>
          <w:sz w:val="24"/>
          <w:szCs w:val="24"/>
        </w:rPr>
        <w:t xml:space="preserve"> и родства. </w:t>
      </w:r>
    </w:p>
    <w:p w:rsidR="00BE0E30" w:rsidRPr="002C2E44" w:rsidRDefault="00BE0E30" w:rsidP="00BE0E3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Роль женщины в древнем обществе. </w:t>
      </w:r>
    </w:p>
    <w:p w:rsidR="00BE0E30" w:rsidRPr="002C2E44" w:rsidRDefault="00BE0E30" w:rsidP="00BE0E3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>Ритуалы и традиции древних людей.</w:t>
      </w:r>
    </w:p>
    <w:p w:rsidR="00BE0E30" w:rsidRPr="002C2E44" w:rsidRDefault="00BE0E30" w:rsidP="00BE0E3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Роль ранних религиозных верований: тотемизма, </w:t>
      </w:r>
      <w:proofErr w:type="spellStart"/>
      <w:r w:rsidRPr="002C2E44">
        <w:rPr>
          <w:rFonts w:ascii="Times New Roman" w:hAnsi="Times New Roman"/>
          <w:sz w:val="24"/>
          <w:szCs w:val="24"/>
        </w:rPr>
        <w:t>фетешизма</w:t>
      </w:r>
      <w:proofErr w:type="spellEnd"/>
      <w:r w:rsidRPr="002C2E44">
        <w:rPr>
          <w:rFonts w:ascii="Times New Roman" w:hAnsi="Times New Roman"/>
          <w:sz w:val="24"/>
          <w:szCs w:val="24"/>
        </w:rPr>
        <w:t xml:space="preserve"> и анимизма в </w:t>
      </w:r>
      <w:proofErr w:type="spellStart"/>
      <w:r w:rsidRPr="002C2E44">
        <w:rPr>
          <w:rFonts w:ascii="Times New Roman" w:hAnsi="Times New Roman"/>
          <w:sz w:val="24"/>
          <w:szCs w:val="24"/>
        </w:rPr>
        <w:t>социогенезе</w:t>
      </w:r>
      <w:proofErr w:type="spellEnd"/>
      <w:r w:rsidRPr="002C2E44">
        <w:rPr>
          <w:rFonts w:ascii="Times New Roman" w:hAnsi="Times New Roman"/>
          <w:sz w:val="24"/>
          <w:szCs w:val="24"/>
        </w:rPr>
        <w:t xml:space="preserve">. </w:t>
      </w:r>
    </w:p>
    <w:p w:rsidR="00BE0E30" w:rsidRPr="002C2E44" w:rsidRDefault="00BE0E30" w:rsidP="00BE0E3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Возникновение и роль института религии. </w:t>
      </w:r>
    </w:p>
    <w:p w:rsidR="00BE0E30" w:rsidRPr="002C2E44" w:rsidRDefault="00BE0E30" w:rsidP="00BE0E3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Институт образования и воспитания. </w:t>
      </w:r>
    </w:p>
    <w:p w:rsidR="00BE0E30" w:rsidRPr="002C2E44" w:rsidRDefault="00BE0E30" w:rsidP="00BE0E3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Антропологические аспекты политических и экономических институтов. </w:t>
      </w:r>
    </w:p>
    <w:p w:rsidR="00BE0E30" w:rsidRPr="002C2E44" w:rsidRDefault="00BE0E30" w:rsidP="00BE0E30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Институт социального контроля. Социальное поведение человека и механизмы социального контроля. </w:t>
      </w:r>
    </w:p>
    <w:p w:rsidR="00BE0E30" w:rsidRPr="002C2E44" w:rsidRDefault="00BE0E30" w:rsidP="00BE0E30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Проблемы   </w:t>
      </w:r>
      <w:proofErr w:type="spellStart"/>
      <w:r w:rsidRPr="002C2E44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2C2E44">
        <w:rPr>
          <w:rFonts w:ascii="Times New Roman" w:hAnsi="Times New Roman"/>
          <w:sz w:val="24"/>
          <w:szCs w:val="24"/>
        </w:rPr>
        <w:t xml:space="preserve">   </w:t>
      </w:r>
      <w:r w:rsidRPr="002C2E44">
        <w:rPr>
          <w:rFonts w:ascii="Times New Roman" w:hAnsi="Times New Roman"/>
          <w:sz w:val="24"/>
          <w:szCs w:val="24"/>
        </w:rPr>
        <w:t>поведения: поиски</w:t>
      </w:r>
      <w:r w:rsidRPr="002C2E44">
        <w:rPr>
          <w:rFonts w:ascii="Times New Roman" w:hAnsi="Times New Roman"/>
          <w:sz w:val="24"/>
          <w:szCs w:val="24"/>
        </w:rPr>
        <w:t xml:space="preserve">   причин   и   возможности профессиональной корректировки на основе антропологического анализа.</w:t>
      </w:r>
    </w:p>
    <w:p w:rsidR="00BE0E30" w:rsidRPr="002C2E44" w:rsidRDefault="00BE0E30" w:rsidP="00BE0E3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>Социокультурные   коммуникации   как   аспект   антропологического   анализа.</w:t>
      </w:r>
    </w:p>
    <w:p w:rsidR="00BE0E30" w:rsidRPr="002C2E44" w:rsidRDefault="00BE0E30" w:rsidP="00BE0E3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Социальная   дифференциация   современного   </w:t>
      </w:r>
      <w:r w:rsidRPr="002C2E44">
        <w:rPr>
          <w:rFonts w:ascii="Times New Roman" w:hAnsi="Times New Roman"/>
          <w:sz w:val="24"/>
          <w:szCs w:val="24"/>
        </w:rPr>
        <w:t>общества: антропологические</w:t>
      </w:r>
      <w:r w:rsidRPr="002C2E44">
        <w:rPr>
          <w:rFonts w:ascii="Times New Roman" w:hAnsi="Times New Roman"/>
          <w:sz w:val="24"/>
          <w:szCs w:val="24"/>
        </w:rPr>
        <w:t xml:space="preserve"> подходы</w:t>
      </w:r>
    </w:p>
    <w:p w:rsidR="00BE0E30" w:rsidRPr="002C2E44" w:rsidRDefault="00BE0E30" w:rsidP="00BE0E3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>Духовный мир человека: формирование и развитие.</w:t>
      </w:r>
    </w:p>
    <w:p w:rsidR="00BE0E30" w:rsidRPr="002C2E44" w:rsidRDefault="00BE0E30" w:rsidP="00BE0E3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>Понятие менталитета. Основные черты ментальности белоруса.</w:t>
      </w:r>
    </w:p>
    <w:p w:rsidR="00BE0E30" w:rsidRPr="002C2E44" w:rsidRDefault="00BE0E30" w:rsidP="00BE0E3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>Этнические аспекты социализации. Особенности межэтнической коммуникации.</w:t>
      </w:r>
    </w:p>
    <w:p w:rsidR="00BE0E30" w:rsidRPr="002C2E44" w:rsidRDefault="00BE0E30" w:rsidP="00BE0E3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Происхождение изобразительного искусства. </w:t>
      </w:r>
    </w:p>
    <w:p w:rsidR="00BE0E30" w:rsidRPr="002C2E44" w:rsidRDefault="00BE0E30" w:rsidP="00BE0E3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Адаптивный характер культуры. </w:t>
      </w:r>
    </w:p>
    <w:p w:rsidR="00BE0E30" w:rsidRPr="002C2E44" w:rsidRDefault="00BE0E30" w:rsidP="00BE0E30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bCs/>
          <w:sz w:val="24"/>
          <w:szCs w:val="24"/>
        </w:rPr>
      </w:pPr>
      <w:r w:rsidRPr="002C2E44">
        <w:rPr>
          <w:rFonts w:ascii="Times New Roman" w:hAnsi="Times New Roman"/>
          <w:bCs/>
          <w:sz w:val="24"/>
          <w:szCs w:val="24"/>
        </w:rPr>
        <w:t xml:space="preserve">Пространство и время человеческого существования: субстанциональная и реляционная концепции. </w:t>
      </w:r>
    </w:p>
    <w:p w:rsidR="00BE0E30" w:rsidRPr="002C2E44" w:rsidRDefault="00BE0E30" w:rsidP="00BE0E30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bCs/>
          <w:sz w:val="24"/>
          <w:szCs w:val="24"/>
        </w:rPr>
        <w:t xml:space="preserve">Специфика биологического и социального пространства </w:t>
      </w:r>
      <w:r w:rsidRPr="002C2E44">
        <w:rPr>
          <w:rFonts w:ascii="Times New Roman" w:hAnsi="Times New Roman"/>
          <w:bCs/>
          <w:sz w:val="24"/>
          <w:szCs w:val="24"/>
        </w:rPr>
        <w:t>и времени</w:t>
      </w:r>
      <w:r w:rsidRPr="002C2E44">
        <w:rPr>
          <w:rFonts w:ascii="Times New Roman" w:hAnsi="Times New Roman"/>
          <w:bCs/>
          <w:sz w:val="24"/>
          <w:szCs w:val="24"/>
        </w:rPr>
        <w:t>.</w:t>
      </w:r>
    </w:p>
    <w:p w:rsidR="00BE0E30" w:rsidRPr="002C2E44" w:rsidRDefault="00BE0E30" w:rsidP="00BE0E30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Телесность человека как материальную вещь. </w:t>
      </w:r>
    </w:p>
    <w:p w:rsidR="00BE0E30" w:rsidRPr="002C2E44" w:rsidRDefault="00BE0E30" w:rsidP="00BE0E30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>Тело как продукт биологической, социальной и культурно-исторической эволюции.</w:t>
      </w:r>
    </w:p>
    <w:p w:rsidR="00BE0E30" w:rsidRPr="002C2E44" w:rsidRDefault="00BE0E30" w:rsidP="00BE0E30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Продолжение телесности бытия-в-мире. </w:t>
      </w:r>
    </w:p>
    <w:p w:rsidR="00BE0E30" w:rsidRPr="002C2E44" w:rsidRDefault="00BE0E30" w:rsidP="00BE0E30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Феноменология человеческой телесности. </w:t>
      </w:r>
    </w:p>
    <w:p w:rsidR="00BE0E30" w:rsidRPr="002C2E44" w:rsidRDefault="00BE0E30" w:rsidP="00BE0E30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lastRenderedPageBreak/>
        <w:t>Границы человеческой телесности.</w:t>
      </w:r>
    </w:p>
    <w:p w:rsidR="00BE0E30" w:rsidRPr="002C2E44" w:rsidRDefault="00BE0E30" w:rsidP="00BE0E30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Тело, душа и дух – субстанциальные характеристики человека. </w:t>
      </w:r>
    </w:p>
    <w:p w:rsidR="00BE0E30" w:rsidRPr="002C2E44" w:rsidRDefault="00BE0E30" w:rsidP="00BE0E30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bCs/>
          <w:sz w:val="24"/>
          <w:szCs w:val="24"/>
        </w:rPr>
        <w:t>Человеческая событийность в совместном мире (бытие-вместе).</w:t>
      </w:r>
    </w:p>
    <w:p w:rsidR="00BE0E30" w:rsidRPr="002C2E44" w:rsidRDefault="00BE0E30" w:rsidP="00BE0E30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Феномен одиночества. </w:t>
      </w:r>
    </w:p>
    <w:p w:rsidR="00BE0E30" w:rsidRPr="002C2E44" w:rsidRDefault="00BE0E30" w:rsidP="00BE0E30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>Экстраординарные феномены человеческого бытия: пиковые переживания (</w:t>
      </w:r>
      <w:proofErr w:type="spellStart"/>
      <w:r w:rsidRPr="002C2E44">
        <w:rPr>
          <w:rFonts w:ascii="Times New Roman" w:hAnsi="Times New Roman"/>
          <w:sz w:val="24"/>
          <w:szCs w:val="24"/>
        </w:rPr>
        <w:t>peakexperience</w:t>
      </w:r>
      <w:proofErr w:type="spellEnd"/>
      <w:r w:rsidRPr="002C2E44">
        <w:rPr>
          <w:rFonts w:ascii="Times New Roman" w:hAnsi="Times New Roman"/>
          <w:sz w:val="24"/>
          <w:szCs w:val="24"/>
        </w:rPr>
        <w:t>), визуализация, сны и т.д.</w:t>
      </w:r>
    </w:p>
    <w:p w:rsidR="00BE0E30" w:rsidRPr="002C2E44" w:rsidRDefault="00BE0E30" w:rsidP="00BE0E30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>Настрой, настроенность, как феномены-</w:t>
      </w:r>
      <w:proofErr w:type="spellStart"/>
      <w:r w:rsidRPr="002C2E44">
        <w:rPr>
          <w:rFonts w:ascii="Times New Roman" w:hAnsi="Times New Roman"/>
          <w:sz w:val="24"/>
          <w:szCs w:val="24"/>
        </w:rPr>
        <w:t>экзистенцианалы</w:t>
      </w:r>
      <w:proofErr w:type="spellEnd"/>
      <w:r w:rsidRPr="002C2E44">
        <w:rPr>
          <w:rFonts w:ascii="Times New Roman" w:hAnsi="Times New Roman"/>
          <w:sz w:val="24"/>
          <w:szCs w:val="24"/>
        </w:rPr>
        <w:t>.</w:t>
      </w:r>
    </w:p>
    <w:p w:rsidR="00BE0E30" w:rsidRPr="002C2E44" w:rsidRDefault="00BE0E30" w:rsidP="00BE0E30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Формы человеческой настроенности как реагенты на окружающий мир: любовь, тревожность, печаль, гнев, ненависть и т.д. </w:t>
      </w:r>
    </w:p>
    <w:p w:rsidR="00BE0E30" w:rsidRPr="002C2E44" w:rsidRDefault="00BE0E30" w:rsidP="00BE0E30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>Психоаналитическая теория З. Фрейда.</w:t>
      </w:r>
    </w:p>
    <w:p w:rsidR="00BE0E30" w:rsidRPr="002C2E44" w:rsidRDefault="00BE0E30" w:rsidP="00BE0E30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>Связь настроенности человека с его телесностью.</w:t>
      </w:r>
    </w:p>
    <w:p w:rsidR="00BE0E30" w:rsidRPr="002C2E44" w:rsidRDefault="00BE0E30" w:rsidP="00BE0E30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Историчность человеческой </w:t>
      </w:r>
      <w:proofErr w:type="spellStart"/>
      <w:r w:rsidRPr="002C2E44">
        <w:rPr>
          <w:rFonts w:ascii="Times New Roman" w:hAnsi="Times New Roman"/>
          <w:sz w:val="24"/>
          <w:szCs w:val="24"/>
        </w:rPr>
        <w:t>экзистенции</w:t>
      </w:r>
      <w:proofErr w:type="spellEnd"/>
      <w:r w:rsidRPr="002C2E44">
        <w:rPr>
          <w:rFonts w:ascii="Times New Roman" w:hAnsi="Times New Roman"/>
          <w:sz w:val="24"/>
          <w:szCs w:val="24"/>
        </w:rPr>
        <w:t xml:space="preserve">. </w:t>
      </w:r>
    </w:p>
    <w:p w:rsidR="00BE0E30" w:rsidRPr="002C2E44" w:rsidRDefault="00BE0E30" w:rsidP="00BE0E30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Мышление и память. </w:t>
      </w:r>
    </w:p>
    <w:p w:rsidR="00BE0E30" w:rsidRPr="002C2E44" w:rsidRDefault="00BE0E30" w:rsidP="00BE0E30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Роль памяти в констатации человеческого бытия. </w:t>
      </w:r>
    </w:p>
    <w:p w:rsidR="00BE0E30" w:rsidRPr="002C2E44" w:rsidRDefault="00BE0E30" w:rsidP="00BE0E30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>Историчность человека в психотерапевтической практике.</w:t>
      </w:r>
    </w:p>
    <w:p w:rsidR="00BE0E30" w:rsidRPr="002C2E44" w:rsidRDefault="00BE0E30" w:rsidP="00BE0E30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>Повседневная   жизнь   как   объект   антропологического   анализа: феноменологический подход.</w:t>
      </w:r>
    </w:p>
    <w:p w:rsidR="00BE0E30" w:rsidRPr="002C2E44" w:rsidRDefault="00BE0E30" w:rsidP="00BE0E30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Любовь как самый яркий свидетель человеческого существования. </w:t>
      </w:r>
    </w:p>
    <w:p w:rsidR="00BE0E30" w:rsidRPr="002C2E44" w:rsidRDefault="00BE0E30" w:rsidP="00BE0E30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Религиозная трактовка феномена любви. </w:t>
      </w:r>
    </w:p>
    <w:p w:rsidR="00BE0E30" w:rsidRPr="002C2E44" w:rsidRDefault="00BE0E30" w:rsidP="00BE0E30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Культура и социальная составляющая любви и сексуальная жизнь. </w:t>
      </w:r>
    </w:p>
    <w:p w:rsidR="00BE0E30" w:rsidRPr="002C2E44" w:rsidRDefault="00BE0E30" w:rsidP="00BE0E30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2C2E44">
        <w:rPr>
          <w:rFonts w:ascii="Times New Roman" w:hAnsi="Times New Roman"/>
          <w:color w:val="000000"/>
          <w:spacing w:val="-6"/>
          <w:sz w:val="24"/>
          <w:szCs w:val="24"/>
        </w:rPr>
        <w:t xml:space="preserve">Эрос как своеобразный индикатор жизненных сил человека. </w:t>
      </w:r>
    </w:p>
    <w:p w:rsidR="00BE0E30" w:rsidRPr="002C2E44" w:rsidRDefault="00BE0E30" w:rsidP="00BE0E30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Проблема творчества в философской антропологии. </w:t>
      </w:r>
    </w:p>
    <w:p w:rsidR="00BE0E30" w:rsidRPr="002C2E44" w:rsidRDefault="00BE0E30" w:rsidP="00BE0E30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Природа творческих способностей. </w:t>
      </w:r>
    </w:p>
    <w:p w:rsidR="00BE0E30" w:rsidRPr="002C2E44" w:rsidRDefault="00BE0E30" w:rsidP="00BE0E30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Религиозная трактовка феномена творчества. </w:t>
      </w:r>
    </w:p>
    <w:p w:rsidR="00BE0E30" w:rsidRPr="002C2E44" w:rsidRDefault="00BE0E30" w:rsidP="00BE0E30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Роль социальных факторов в развитии творческих способностей человека. </w:t>
      </w:r>
    </w:p>
    <w:p w:rsidR="00BE0E30" w:rsidRPr="002C2E44" w:rsidRDefault="00BE0E30" w:rsidP="00BE0E30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Творчество и искусство. </w:t>
      </w:r>
    </w:p>
    <w:p w:rsidR="00BE0E30" w:rsidRPr="002C2E44" w:rsidRDefault="00BE0E30" w:rsidP="00BE0E30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>Проблемы взаимоотношения творческой личности и общества.</w:t>
      </w:r>
    </w:p>
    <w:p w:rsidR="00BE0E30" w:rsidRPr="002C2E44" w:rsidRDefault="00BE0E30" w:rsidP="00BE0E30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Феномен счастья в истории философской мыли. </w:t>
      </w:r>
    </w:p>
    <w:p w:rsidR="00BE0E30" w:rsidRPr="002C2E44" w:rsidRDefault="00BE0E30" w:rsidP="00BE0E30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Счастье как экзистенциональный феномен. </w:t>
      </w:r>
    </w:p>
    <w:p w:rsidR="00BE0E30" w:rsidRPr="002C2E44" w:rsidRDefault="00BE0E30" w:rsidP="00BE0E30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Страх как психическая реакция, связанная с предчувствием опасности.  </w:t>
      </w:r>
    </w:p>
    <w:p w:rsidR="00BE0E30" w:rsidRPr="002C2E44" w:rsidRDefault="00BE0E30" w:rsidP="00BE0E30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Агрессия, смех, плач, стыд как феномены духовной культуры. </w:t>
      </w:r>
    </w:p>
    <w:p w:rsidR="00BE0E30" w:rsidRPr="002C2E44" w:rsidRDefault="00BE0E30" w:rsidP="00BE0E30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Труд как сущность бытия человека. </w:t>
      </w:r>
    </w:p>
    <w:p w:rsidR="00BE0E30" w:rsidRPr="002C2E44" w:rsidRDefault="00BE0E30" w:rsidP="00BE0E30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Труд и техника. </w:t>
      </w:r>
    </w:p>
    <w:p w:rsidR="00BE0E30" w:rsidRPr="002C2E44" w:rsidRDefault="00BE0E30" w:rsidP="00BE0E30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Демонизм техники. </w:t>
      </w:r>
    </w:p>
    <w:p w:rsidR="00BE0E30" w:rsidRPr="002C2E44" w:rsidRDefault="00BE0E30" w:rsidP="00BE0E30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>Феномен вложенного труда.</w:t>
      </w:r>
    </w:p>
    <w:p w:rsidR="00BE0E30" w:rsidRPr="002C2E44" w:rsidRDefault="00BE0E30" w:rsidP="00BE0E30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Игра как философский и социальный феномен. </w:t>
      </w:r>
    </w:p>
    <w:p w:rsidR="00BE0E30" w:rsidRPr="002C2E44" w:rsidRDefault="00BE0E30" w:rsidP="00BE0E30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Воспитательный и развивающий потенциал игры. </w:t>
      </w:r>
    </w:p>
    <w:p w:rsidR="00BE0E30" w:rsidRPr="002C2E44" w:rsidRDefault="00BE0E30" w:rsidP="00BE0E30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>Значение игры в повседневной жизни.</w:t>
      </w:r>
    </w:p>
    <w:p w:rsidR="00BE0E30" w:rsidRPr="002C2E44" w:rsidRDefault="00BE0E30" w:rsidP="00BE0E30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>Объективистский и субъективистский подходы в объяснении вечных вопросов жизни, смерти и бессмертия.</w:t>
      </w:r>
    </w:p>
    <w:p w:rsidR="00BE0E30" w:rsidRPr="002C2E44" w:rsidRDefault="00BE0E30" w:rsidP="00BE0E30">
      <w:pPr>
        <w:pStyle w:val="2"/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Религиозные трактовки проблемы жизни и смерти человека. </w:t>
      </w:r>
    </w:p>
    <w:p w:rsidR="00BE0E30" w:rsidRPr="002C2E44" w:rsidRDefault="00BE0E30" w:rsidP="00BE0E30">
      <w:pPr>
        <w:pStyle w:val="2"/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Биологическое измерение проблемы жизни и смерти. </w:t>
      </w:r>
    </w:p>
    <w:p w:rsidR="00BE0E30" w:rsidRPr="002C2E44" w:rsidRDefault="00BE0E30" w:rsidP="00BE0E30">
      <w:pPr>
        <w:pStyle w:val="2"/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>Специфика и уникальность человеческой жизни.</w:t>
      </w:r>
    </w:p>
    <w:p w:rsidR="00BE0E30" w:rsidRPr="002C2E44" w:rsidRDefault="00BE0E30" w:rsidP="00BE0E30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Смерть – важнейший фактор человеческого понимая сущности жизни. </w:t>
      </w:r>
    </w:p>
    <w:p w:rsidR="00BE0E30" w:rsidRPr="002C2E44" w:rsidRDefault="00BE0E30" w:rsidP="00BE0E30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Смерть как неизбежный предел человеческой </w:t>
      </w:r>
      <w:proofErr w:type="spellStart"/>
      <w:r w:rsidRPr="002C2E44">
        <w:rPr>
          <w:rFonts w:ascii="Times New Roman" w:hAnsi="Times New Roman"/>
          <w:sz w:val="24"/>
          <w:szCs w:val="24"/>
        </w:rPr>
        <w:t>экзистенции</w:t>
      </w:r>
      <w:proofErr w:type="spellEnd"/>
      <w:r w:rsidRPr="002C2E44">
        <w:rPr>
          <w:rFonts w:ascii="Times New Roman" w:hAnsi="Times New Roman"/>
          <w:sz w:val="24"/>
          <w:szCs w:val="24"/>
        </w:rPr>
        <w:t xml:space="preserve">. </w:t>
      </w:r>
    </w:p>
    <w:p w:rsidR="00BE0E30" w:rsidRPr="002C2E44" w:rsidRDefault="00BE0E30" w:rsidP="00BE0E30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Знания человека о своей смерти (танатология). </w:t>
      </w:r>
    </w:p>
    <w:p w:rsidR="00BE0E30" w:rsidRPr="002C2E44" w:rsidRDefault="00BE0E30" w:rsidP="00BE0E30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Культура смерти. </w:t>
      </w:r>
    </w:p>
    <w:p w:rsidR="00BE0E30" w:rsidRPr="002C2E44" w:rsidRDefault="00BE0E30" w:rsidP="00BE0E30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Существование человека «бытием-к-смерти». </w:t>
      </w:r>
    </w:p>
    <w:p w:rsidR="00BE0E30" w:rsidRPr="002C2E44" w:rsidRDefault="00BE0E30" w:rsidP="00BE0E30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Смерть и бессмертие. </w:t>
      </w:r>
    </w:p>
    <w:p w:rsidR="00BE0E30" w:rsidRPr="002C2E44" w:rsidRDefault="00BE0E30" w:rsidP="00BE0E30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Поиски человеком бессмертия. </w:t>
      </w:r>
    </w:p>
    <w:p w:rsidR="00BE0E30" w:rsidRPr="002C2E44" w:rsidRDefault="00BE0E30" w:rsidP="00BE0E30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Виды человеческого бессмертия. </w:t>
      </w:r>
    </w:p>
    <w:p w:rsidR="00BE0E30" w:rsidRPr="002C2E44" w:rsidRDefault="00BE0E30" w:rsidP="00BE0E30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b/>
          <w:bCs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>Проблемы современной эвтаназии и суицида.</w:t>
      </w:r>
    </w:p>
    <w:p w:rsidR="00BE0E30" w:rsidRPr="002C2E44" w:rsidRDefault="00BE0E30" w:rsidP="00BE0E30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lastRenderedPageBreak/>
        <w:t xml:space="preserve">Вера – возможность сверхчувственного опыта. </w:t>
      </w:r>
    </w:p>
    <w:p w:rsidR="00BE0E30" w:rsidRPr="002C2E44" w:rsidRDefault="00BE0E30" w:rsidP="00BE0E30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>Духовная составляющая феномена веры.</w:t>
      </w:r>
    </w:p>
    <w:p w:rsidR="00BE0E30" w:rsidRPr="002C2E44" w:rsidRDefault="00BE0E30" w:rsidP="00BE0E30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Религиозный подход к феномену веры. </w:t>
      </w:r>
    </w:p>
    <w:p w:rsidR="00BE0E30" w:rsidRPr="002C2E44" w:rsidRDefault="00BE0E30" w:rsidP="00BE0E30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Вера и знания. </w:t>
      </w:r>
    </w:p>
    <w:p w:rsidR="00BE0E30" w:rsidRPr="002C2E44" w:rsidRDefault="00BE0E30" w:rsidP="00BE0E30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Определение понятие смысла жизни.  </w:t>
      </w:r>
    </w:p>
    <w:p w:rsidR="00BE0E30" w:rsidRPr="002C2E44" w:rsidRDefault="00BE0E30" w:rsidP="00BE0E30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Поиска человеком смысла жизни. </w:t>
      </w:r>
    </w:p>
    <w:p w:rsidR="00BE0E30" w:rsidRPr="002C2E44" w:rsidRDefault="00BE0E30" w:rsidP="00BE0E30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>Осознание единства жизни человека и биосферы.</w:t>
      </w:r>
    </w:p>
    <w:p w:rsidR="00BE0E30" w:rsidRPr="0017125F" w:rsidRDefault="00BE0E30" w:rsidP="00BE0E30">
      <w:pPr>
        <w:pStyle w:val="a3"/>
        <w:spacing w:line="259" w:lineRule="auto"/>
      </w:pPr>
    </w:p>
    <w:p w:rsidR="00BE0E30" w:rsidRPr="00516115" w:rsidRDefault="00BE0E30" w:rsidP="00BE0E30">
      <w:pPr>
        <w:pStyle w:val="a3"/>
        <w:spacing w:after="0"/>
        <w:ind w:left="1080"/>
        <w:jc w:val="center"/>
      </w:pPr>
      <w:bookmarkStart w:id="0" w:name="_Toc248245797"/>
      <w:r>
        <w:rPr>
          <w:b/>
        </w:rPr>
        <w:t xml:space="preserve">7. </w:t>
      </w:r>
      <w:r w:rsidRPr="00516115">
        <w:rPr>
          <w:b/>
        </w:rPr>
        <w:t xml:space="preserve">СПИСОК </w:t>
      </w:r>
      <w:bookmarkEnd w:id="0"/>
      <w:r w:rsidRPr="00516115">
        <w:rPr>
          <w:b/>
        </w:rPr>
        <w:t>РЕКОМЕНДУЕМОЙ ЛИТЕРАТУРЫ</w:t>
      </w:r>
    </w:p>
    <w:p w:rsidR="00BE0E30" w:rsidRDefault="00BE0E30" w:rsidP="00BE0E3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5E0C10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BE0E30" w:rsidRPr="009642D5" w:rsidRDefault="00BE0E30" w:rsidP="00BE0E30">
      <w:pPr>
        <w:widowControl w:val="0"/>
        <w:numPr>
          <w:ilvl w:val="1"/>
          <w:numId w:val="1"/>
        </w:numPr>
        <w:tabs>
          <w:tab w:val="clear" w:pos="21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42D5">
        <w:rPr>
          <w:rFonts w:ascii="Times New Roman" w:hAnsi="Times New Roman"/>
          <w:sz w:val="24"/>
          <w:szCs w:val="24"/>
        </w:rPr>
        <w:t>Ашкеров</w:t>
      </w:r>
      <w:proofErr w:type="spellEnd"/>
      <w:r w:rsidRPr="009642D5">
        <w:rPr>
          <w:rFonts w:ascii="Times New Roman" w:hAnsi="Times New Roman"/>
          <w:sz w:val="24"/>
          <w:szCs w:val="24"/>
        </w:rPr>
        <w:t>, А. Н. Социальная антропология / А. Н. </w:t>
      </w:r>
      <w:proofErr w:type="spellStart"/>
      <w:r w:rsidRPr="009642D5">
        <w:rPr>
          <w:rFonts w:ascii="Times New Roman" w:hAnsi="Times New Roman"/>
          <w:sz w:val="24"/>
          <w:szCs w:val="24"/>
        </w:rPr>
        <w:t>Ашкеров</w:t>
      </w:r>
      <w:proofErr w:type="spellEnd"/>
      <w:r w:rsidRPr="009642D5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9642D5">
        <w:rPr>
          <w:rFonts w:ascii="Times New Roman" w:hAnsi="Times New Roman"/>
          <w:sz w:val="24"/>
          <w:szCs w:val="24"/>
        </w:rPr>
        <w:t>М.:ООО</w:t>
      </w:r>
      <w:proofErr w:type="gramEnd"/>
      <w:r w:rsidRPr="009642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2D5">
        <w:rPr>
          <w:rFonts w:ascii="Times New Roman" w:hAnsi="Times New Roman"/>
          <w:sz w:val="24"/>
          <w:szCs w:val="24"/>
        </w:rPr>
        <w:t>Маркет</w:t>
      </w:r>
      <w:proofErr w:type="spellEnd"/>
      <w:r w:rsidRPr="009642D5">
        <w:rPr>
          <w:rFonts w:ascii="Times New Roman" w:hAnsi="Times New Roman"/>
          <w:sz w:val="24"/>
          <w:szCs w:val="24"/>
        </w:rPr>
        <w:t xml:space="preserve"> ДС </w:t>
      </w:r>
      <w:proofErr w:type="spellStart"/>
      <w:r w:rsidRPr="009642D5">
        <w:rPr>
          <w:rFonts w:ascii="Times New Roman" w:hAnsi="Times New Roman"/>
          <w:sz w:val="24"/>
          <w:szCs w:val="24"/>
        </w:rPr>
        <w:t>Корпорейшн</w:t>
      </w:r>
      <w:proofErr w:type="spellEnd"/>
      <w:r w:rsidRPr="009642D5">
        <w:rPr>
          <w:rFonts w:ascii="Times New Roman" w:hAnsi="Times New Roman"/>
          <w:sz w:val="24"/>
          <w:szCs w:val="24"/>
        </w:rPr>
        <w:t>, 2015. – 231 с.</w:t>
      </w:r>
    </w:p>
    <w:p w:rsidR="00BE0E30" w:rsidRPr="009642D5" w:rsidRDefault="00BE0E30" w:rsidP="00BE0E30">
      <w:pPr>
        <w:widowControl w:val="0"/>
        <w:numPr>
          <w:ilvl w:val="1"/>
          <w:numId w:val="1"/>
        </w:numPr>
        <w:tabs>
          <w:tab w:val="clear" w:pos="21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42D5">
        <w:rPr>
          <w:rFonts w:ascii="Times New Roman" w:hAnsi="Times New Roman"/>
          <w:sz w:val="24"/>
          <w:szCs w:val="24"/>
        </w:rPr>
        <w:t xml:space="preserve">Плотникова, Е. Е. Основы педагогической </w:t>
      </w:r>
      <w:proofErr w:type="gramStart"/>
      <w:r w:rsidRPr="009642D5">
        <w:rPr>
          <w:rFonts w:ascii="Times New Roman" w:hAnsi="Times New Roman"/>
          <w:sz w:val="24"/>
          <w:szCs w:val="24"/>
        </w:rPr>
        <w:t>антропологии :</w:t>
      </w:r>
      <w:proofErr w:type="gramEnd"/>
      <w:r w:rsidRPr="009642D5">
        <w:rPr>
          <w:rFonts w:ascii="Times New Roman" w:hAnsi="Times New Roman"/>
          <w:sz w:val="24"/>
          <w:szCs w:val="24"/>
        </w:rPr>
        <w:t xml:space="preserve"> учеб.- метод. пособие / Е. Е. Плотникова. – </w:t>
      </w:r>
      <w:proofErr w:type="gramStart"/>
      <w:r w:rsidRPr="009642D5">
        <w:rPr>
          <w:rFonts w:ascii="Times New Roman" w:hAnsi="Times New Roman"/>
          <w:sz w:val="24"/>
          <w:szCs w:val="24"/>
        </w:rPr>
        <w:t>Москва ;</w:t>
      </w:r>
      <w:proofErr w:type="gramEnd"/>
      <w:r w:rsidRPr="009642D5">
        <w:rPr>
          <w:rFonts w:ascii="Times New Roman" w:hAnsi="Times New Roman"/>
          <w:sz w:val="24"/>
          <w:szCs w:val="24"/>
        </w:rPr>
        <w:t xml:space="preserve"> Берлин : </w:t>
      </w:r>
      <w:proofErr w:type="spellStart"/>
      <w:r w:rsidRPr="009642D5">
        <w:rPr>
          <w:rFonts w:ascii="Times New Roman" w:hAnsi="Times New Roman"/>
          <w:sz w:val="24"/>
          <w:szCs w:val="24"/>
        </w:rPr>
        <w:t>Директ</w:t>
      </w:r>
      <w:proofErr w:type="spellEnd"/>
      <w:r w:rsidRPr="009642D5">
        <w:rPr>
          <w:rFonts w:ascii="Times New Roman" w:hAnsi="Times New Roman"/>
          <w:sz w:val="24"/>
          <w:szCs w:val="24"/>
        </w:rPr>
        <w:t>-Медиа, 2018. – 100 с.</w:t>
      </w:r>
    </w:p>
    <w:p w:rsidR="00BE0E30" w:rsidRPr="009642D5" w:rsidRDefault="00BE0E30" w:rsidP="00BE0E30">
      <w:pPr>
        <w:widowControl w:val="0"/>
        <w:numPr>
          <w:ilvl w:val="1"/>
          <w:numId w:val="1"/>
        </w:numPr>
        <w:tabs>
          <w:tab w:val="clear" w:pos="21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42D5">
        <w:rPr>
          <w:rFonts w:ascii="Times New Roman" w:hAnsi="Times New Roman"/>
          <w:sz w:val="24"/>
          <w:szCs w:val="24"/>
        </w:rPr>
        <w:t>Столяренко, Л. Д. Антропология / Л. Д. Столяренко, В. Е Столяренко, А. Б. Котова, И. А. </w:t>
      </w:r>
      <w:proofErr w:type="spellStart"/>
      <w:r w:rsidRPr="009642D5">
        <w:rPr>
          <w:rFonts w:ascii="Times New Roman" w:hAnsi="Times New Roman"/>
          <w:sz w:val="24"/>
          <w:szCs w:val="24"/>
        </w:rPr>
        <w:t>Петрулевич</w:t>
      </w:r>
      <w:proofErr w:type="spellEnd"/>
      <w:r w:rsidRPr="009642D5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9642D5">
        <w:rPr>
          <w:rFonts w:ascii="Times New Roman" w:hAnsi="Times New Roman"/>
          <w:sz w:val="24"/>
          <w:szCs w:val="24"/>
        </w:rPr>
        <w:t>М. :</w:t>
      </w:r>
      <w:proofErr w:type="gramEnd"/>
      <w:r w:rsidRPr="009642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2D5">
        <w:rPr>
          <w:rFonts w:ascii="Times New Roman" w:hAnsi="Times New Roman"/>
          <w:sz w:val="24"/>
          <w:szCs w:val="24"/>
        </w:rPr>
        <w:t>МарТ</w:t>
      </w:r>
      <w:proofErr w:type="spellEnd"/>
      <w:r w:rsidRPr="009642D5">
        <w:rPr>
          <w:rFonts w:ascii="Times New Roman" w:hAnsi="Times New Roman"/>
          <w:sz w:val="24"/>
          <w:szCs w:val="24"/>
        </w:rPr>
        <w:t xml:space="preserve"> ; Ростов н/Д. : </w:t>
      </w:r>
      <w:proofErr w:type="spellStart"/>
      <w:r w:rsidRPr="009642D5">
        <w:rPr>
          <w:rFonts w:ascii="Times New Roman" w:hAnsi="Times New Roman"/>
          <w:sz w:val="24"/>
          <w:szCs w:val="24"/>
        </w:rPr>
        <w:t>МарТ</w:t>
      </w:r>
      <w:proofErr w:type="spellEnd"/>
      <w:r w:rsidRPr="009642D5">
        <w:rPr>
          <w:rFonts w:ascii="Times New Roman" w:hAnsi="Times New Roman"/>
          <w:sz w:val="24"/>
          <w:szCs w:val="24"/>
        </w:rPr>
        <w:t>, 2018. – 286 с.</w:t>
      </w:r>
    </w:p>
    <w:p w:rsidR="00BE0E30" w:rsidRDefault="00BE0E30" w:rsidP="00BE0E30">
      <w:pPr>
        <w:widowControl w:val="0"/>
        <w:numPr>
          <w:ilvl w:val="1"/>
          <w:numId w:val="1"/>
        </w:numPr>
        <w:tabs>
          <w:tab w:val="clear" w:pos="21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Спиркин, А.Г. Философия. Учебник для вузов /А.Г. Спиркин. – </w:t>
      </w:r>
      <w:proofErr w:type="gramStart"/>
      <w:r>
        <w:rPr>
          <w:rFonts w:ascii="Times New Roman" w:hAnsi="Times New Roman"/>
          <w:sz w:val="24"/>
          <w:szCs w:val="24"/>
        </w:rPr>
        <w:t>М.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Гардарика</w:t>
      </w:r>
      <w:proofErr w:type="spellEnd"/>
      <w:r>
        <w:rPr>
          <w:rFonts w:ascii="Times New Roman" w:hAnsi="Times New Roman"/>
          <w:sz w:val="24"/>
          <w:szCs w:val="24"/>
        </w:rPr>
        <w:t>. 2019. – 736 с.</w:t>
      </w:r>
    </w:p>
    <w:p w:rsidR="00BE0E30" w:rsidRDefault="00BE0E30" w:rsidP="00BE0E30">
      <w:pPr>
        <w:widowControl w:val="0"/>
        <w:numPr>
          <w:ilvl w:val="1"/>
          <w:numId w:val="1"/>
        </w:numPr>
        <w:tabs>
          <w:tab w:val="clear" w:pos="21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65A2">
        <w:rPr>
          <w:rFonts w:ascii="Times New Roman" w:hAnsi="Times New Roman"/>
          <w:sz w:val="24"/>
          <w:szCs w:val="24"/>
        </w:rPr>
        <w:t>Тегако</w:t>
      </w:r>
      <w:proofErr w:type="spellEnd"/>
      <w:r w:rsidRPr="007965A2">
        <w:rPr>
          <w:rFonts w:ascii="Times New Roman" w:hAnsi="Times New Roman"/>
          <w:sz w:val="24"/>
          <w:szCs w:val="24"/>
        </w:rPr>
        <w:t>, Л.</w:t>
      </w:r>
      <w:r>
        <w:rPr>
          <w:rFonts w:ascii="Times New Roman" w:hAnsi="Times New Roman"/>
          <w:sz w:val="24"/>
          <w:szCs w:val="24"/>
        </w:rPr>
        <w:t>И.</w:t>
      </w:r>
      <w:r w:rsidRPr="007965A2">
        <w:rPr>
          <w:rFonts w:ascii="Times New Roman" w:hAnsi="Times New Roman"/>
          <w:sz w:val="24"/>
          <w:szCs w:val="24"/>
        </w:rPr>
        <w:t xml:space="preserve"> Антропология / </w:t>
      </w:r>
      <w:proofErr w:type="spellStart"/>
      <w:r w:rsidRPr="007965A2">
        <w:rPr>
          <w:rFonts w:ascii="Times New Roman" w:hAnsi="Times New Roman"/>
          <w:sz w:val="24"/>
          <w:szCs w:val="24"/>
        </w:rPr>
        <w:t>Л.</w:t>
      </w:r>
      <w:r>
        <w:rPr>
          <w:rFonts w:ascii="Times New Roman" w:hAnsi="Times New Roman"/>
          <w:sz w:val="24"/>
          <w:szCs w:val="24"/>
        </w:rPr>
        <w:t>И.</w:t>
      </w:r>
      <w:r w:rsidRPr="007965A2">
        <w:rPr>
          <w:rFonts w:ascii="Times New Roman" w:hAnsi="Times New Roman"/>
          <w:sz w:val="24"/>
          <w:szCs w:val="24"/>
        </w:rPr>
        <w:t>Тегако</w:t>
      </w:r>
      <w:proofErr w:type="spellEnd"/>
      <w:r w:rsidRPr="007965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65A2">
        <w:rPr>
          <w:rFonts w:ascii="Times New Roman" w:hAnsi="Times New Roman"/>
          <w:sz w:val="24"/>
          <w:szCs w:val="24"/>
        </w:rPr>
        <w:t>Е.</w:t>
      </w:r>
      <w:r>
        <w:rPr>
          <w:rFonts w:ascii="Times New Roman" w:hAnsi="Times New Roman"/>
          <w:sz w:val="24"/>
          <w:szCs w:val="24"/>
        </w:rPr>
        <w:t>С.</w:t>
      </w:r>
      <w:r w:rsidRPr="007965A2">
        <w:rPr>
          <w:rFonts w:ascii="Times New Roman" w:hAnsi="Times New Roman"/>
          <w:sz w:val="24"/>
          <w:szCs w:val="24"/>
        </w:rPr>
        <w:t>Кметинский</w:t>
      </w:r>
      <w:proofErr w:type="spellEnd"/>
      <w:r w:rsidRPr="007965A2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7965A2">
        <w:rPr>
          <w:rFonts w:ascii="Times New Roman" w:hAnsi="Times New Roman"/>
          <w:sz w:val="24"/>
          <w:szCs w:val="24"/>
        </w:rPr>
        <w:t>М. :</w:t>
      </w:r>
      <w:proofErr w:type="gramEnd"/>
      <w:r w:rsidRPr="007965A2">
        <w:rPr>
          <w:rFonts w:ascii="Times New Roman" w:hAnsi="Times New Roman"/>
          <w:sz w:val="24"/>
          <w:szCs w:val="24"/>
        </w:rPr>
        <w:t xml:space="preserve"> Новое знание, 2008</w:t>
      </w:r>
      <w:r>
        <w:rPr>
          <w:rFonts w:ascii="Times New Roman" w:hAnsi="Times New Roman"/>
          <w:sz w:val="24"/>
          <w:szCs w:val="24"/>
        </w:rPr>
        <w:t>. – 352 с.</w:t>
      </w:r>
    </w:p>
    <w:p w:rsidR="00BE0E30" w:rsidRDefault="00BE0E30" w:rsidP="00BE0E30">
      <w:pPr>
        <w:widowControl w:val="0"/>
        <w:numPr>
          <w:ilvl w:val="1"/>
          <w:numId w:val="1"/>
        </w:numPr>
        <w:tabs>
          <w:tab w:val="clear" w:pos="21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F685F">
        <w:rPr>
          <w:rFonts w:ascii="Times New Roman" w:hAnsi="Times New Roman"/>
          <w:sz w:val="24"/>
          <w:szCs w:val="24"/>
        </w:rPr>
        <w:t>Тегако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3F685F">
        <w:rPr>
          <w:rFonts w:ascii="Times New Roman" w:hAnsi="Times New Roman"/>
          <w:sz w:val="24"/>
          <w:szCs w:val="24"/>
        </w:rPr>
        <w:t>Л.И., Основы антропологии</w:t>
      </w:r>
      <w:r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7965A2">
        <w:rPr>
          <w:rFonts w:ascii="Times New Roman" w:hAnsi="Times New Roman"/>
          <w:sz w:val="24"/>
          <w:szCs w:val="24"/>
        </w:rPr>
        <w:t>Л.</w:t>
      </w:r>
      <w:r>
        <w:rPr>
          <w:rFonts w:ascii="Times New Roman" w:hAnsi="Times New Roman"/>
          <w:sz w:val="24"/>
          <w:szCs w:val="24"/>
        </w:rPr>
        <w:t>И.</w:t>
      </w:r>
      <w:r w:rsidRPr="007965A2">
        <w:rPr>
          <w:rFonts w:ascii="Times New Roman" w:hAnsi="Times New Roman"/>
          <w:sz w:val="24"/>
          <w:szCs w:val="24"/>
        </w:rPr>
        <w:t>Тегако</w:t>
      </w:r>
      <w:proofErr w:type="spellEnd"/>
      <w:proofErr w:type="gramStart"/>
      <w:r w:rsidRPr="007965A2">
        <w:rPr>
          <w:rFonts w:ascii="Times New Roman" w:hAnsi="Times New Roman"/>
          <w:sz w:val="24"/>
          <w:szCs w:val="24"/>
        </w:rPr>
        <w:t xml:space="preserve">, </w:t>
      </w:r>
      <w:r w:rsidRPr="003F68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85F">
        <w:rPr>
          <w:rFonts w:ascii="Times New Roman" w:hAnsi="Times New Roman"/>
          <w:sz w:val="24"/>
          <w:szCs w:val="24"/>
        </w:rPr>
        <w:t>О.В.Марфина</w:t>
      </w:r>
      <w:proofErr w:type="gramEnd"/>
      <w:r w:rsidRPr="003F685F">
        <w:rPr>
          <w:rFonts w:ascii="Times New Roman" w:hAnsi="Times New Roman"/>
          <w:sz w:val="24"/>
          <w:szCs w:val="24"/>
        </w:rPr>
        <w:t>,И.</w:t>
      </w:r>
      <w:r>
        <w:rPr>
          <w:rFonts w:ascii="Times New Roman" w:hAnsi="Times New Roman"/>
          <w:sz w:val="24"/>
          <w:szCs w:val="24"/>
        </w:rPr>
        <w:t>С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F685F">
        <w:rPr>
          <w:rFonts w:ascii="Times New Roman" w:hAnsi="Times New Roman"/>
          <w:sz w:val="24"/>
          <w:szCs w:val="24"/>
        </w:rPr>
        <w:t>Радзевич-Грун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F685F">
        <w:rPr>
          <w:rFonts w:ascii="Times New Roman" w:hAnsi="Times New Roman"/>
          <w:sz w:val="24"/>
          <w:szCs w:val="24"/>
        </w:rPr>
        <w:t xml:space="preserve"> Минск</w:t>
      </w:r>
      <w:r>
        <w:rPr>
          <w:rFonts w:ascii="Times New Roman" w:hAnsi="Times New Roman"/>
          <w:sz w:val="24"/>
          <w:szCs w:val="24"/>
        </w:rPr>
        <w:t xml:space="preserve"> :</w:t>
      </w:r>
      <w:r w:rsidRPr="003F685F">
        <w:rPr>
          <w:rFonts w:ascii="Times New Roman" w:hAnsi="Times New Roman"/>
          <w:sz w:val="24"/>
          <w:szCs w:val="24"/>
        </w:rPr>
        <w:t>Белорусская наука,2008</w:t>
      </w:r>
      <w:r>
        <w:rPr>
          <w:rFonts w:ascii="Times New Roman" w:hAnsi="Times New Roman"/>
          <w:sz w:val="24"/>
          <w:szCs w:val="24"/>
        </w:rPr>
        <w:t>. – 312 с.</w:t>
      </w:r>
    </w:p>
    <w:p w:rsidR="00BE0E30" w:rsidRDefault="00BE0E30" w:rsidP="00BE0E30">
      <w:pPr>
        <w:widowControl w:val="0"/>
        <w:numPr>
          <w:ilvl w:val="1"/>
          <w:numId w:val="1"/>
        </w:numPr>
        <w:tabs>
          <w:tab w:val="clear" w:pos="21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F685F">
        <w:rPr>
          <w:rFonts w:ascii="Times New Roman" w:hAnsi="Times New Roman"/>
          <w:sz w:val="24"/>
          <w:szCs w:val="24"/>
        </w:rPr>
        <w:t>Тегако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F685F">
        <w:rPr>
          <w:rFonts w:ascii="Times New Roman" w:hAnsi="Times New Roman"/>
          <w:sz w:val="24"/>
          <w:szCs w:val="24"/>
        </w:rPr>
        <w:t xml:space="preserve"> Л.И., Практическая антропология</w:t>
      </w:r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7965A2">
        <w:rPr>
          <w:rFonts w:ascii="Times New Roman" w:hAnsi="Times New Roman"/>
          <w:sz w:val="24"/>
          <w:szCs w:val="24"/>
        </w:rPr>
        <w:t>Л.</w:t>
      </w:r>
      <w:r>
        <w:rPr>
          <w:rFonts w:ascii="Times New Roman" w:hAnsi="Times New Roman"/>
          <w:sz w:val="24"/>
          <w:szCs w:val="24"/>
        </w:rPr>
        <w:t>И.</w:t>
      </w:r>
      <w:r w:rsidRPr="007965A2">
        <w:rPr>
          <w:rFonts w:ascii="Times New Roman" w:hAnsi="Times New Roman"/>
          <w:sz w:val="24"/>
          <w:szCs w:val="24"/>
        </w:rPr>
        <w:t>Тегако</w:t>
      </w:r>
      <w:proofErr w:type="spellEnd"/>
      <w:proofErr w:type="gramStart"/>
      <w:r w:rsidRPr="007965A2">
        <w:rPr>
          <w:rFonts w:ascii="Times New Roman" w:hAnsi="Times New Roman"/>
          <w:sz w:val="24"/>
          <w:szCs w:val="24"/>
        </w:rPr>
        <w:t xml:space="preserve">, </w:t>
      </w:r>
      <w:r w:rsidRPr="003F68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85F">
        <w:rPr>
          <w:rFonts w:ascii="Times New Roman" w:hAnsi="Times New Roman"/>
          <w:sz w:val="24"/>
          <w:szCs w:val="24"/>
        </w:rPr>
        <w:t>О.В.Марфина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  <w:r w:rsidRPr="003F685F">
        <w:rPr>
          <w:rFonts w:ascii="Times New Roman" w:hAnsi="Times New Roman"/>
          <w:sz w:val="24"/>
          <w:szCs w:val="24"/>
        </w:rPr>
        <w:t xml:space="preserve"> Ростов-на-</w:t>
      </w:r>
      <w:proofErr w:type="gramStart"/>
      <w:r w:rsidRPr="003F685F">
        <w:rPr>
          <w:rFonts w:ascii="Times New Roman" w:hAnsi="Times New Roman"/>
          <w:sz w:val="24"/>
          <w:szCs w:val="24"/>
        </w:rPr>
        <w:t>Дону</w:t>
      </w:r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Феникс</w:t>
      </w:r>
      <w:r w:rsidRPr="003F685F">
        <w:rPr>
          <w:rFonts w:ascii="Times New Roman" w:hAnsi="Times New Roman"/>
          <w:sz w:val="24"/>
          <w:szCs w:val="24"/>
        </w:rPr>
        <w:t>, 2004</w:t>
      </w:r>
      <w:r>
        <w:rPr>
          <w:rFonts w:ascii="Times New Roman" w:hAnsi="Times New Roman"/>
          <w:sz w:val="24"/>
          <w:szCs w:val="24"/>
        </w:rPr>
        <w:t>. – 255 с.</w:t>
      </w:r>
    </w:p>
    <w:p w:rsidR="00BE0E30" w:rsidRDefault="00BE0E30" w:rsidP="00BE0E30">
      <w:pPr>
        <w:widowControl w:val="0"/>
        <w:numPr>
          <w:ilvl w:val="1"/>
          <w:numId w:val="1"/>
        </w:numPr>
        <w:tabs>
          <w:tab w:val="clear" w:pos="21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5A2">
        <w:rPr>
          <w:rFonts w:ascii="Times New Roman" w:hAnsi="Times New Roman"/>
          <w:sz w:val="24"/>
          <w:szCs w:val="24"/>
        </w:rPr>
        <w:t xml:space="preserve">Хасанова, Г. Д. Антропология / Г. Д. Хасанова. – М.: </w:t>
      </w:r>
      <w:proofErr w:type="spellStart"/>
      <w:r w:rsidRPr="007965A2">
        <w:rPr>
          <w:rFonts w:ascii="Times New Roman" w:hAnsi="Times New Roman"/>
          <w:sz w:val="24"/>
          <w:szCs w:val="24"/>
        </w:rPr>
        <w:t>КноРус</w:t>
      </w:r>
      <w:proofErr w:type="spellEnd"/>
      <w:r w:rsidRPr="007965A2">
        <w:rPr>
          <w:rFonts w:ascii="Times New Roman" w:hAnsi="Times New Roman"/>
          <w:sz w:val="24"/>
          <w:szCs w:val="24"/>
        </w:rPr>
        <w:t>, 20</w:t>
      </w:r>
      <w:r>
        <w:rPr>
          <w:rFonts w:ascii="Times New Roman" w:hAnsi="Times New Roman"/>
          <w:sz w:val="24"/>
          <w:szCs w:val="24"/>
        </w:rPr>
        <w:t>1</w:t>
      </w:r>
      <w:r w:rsidRPr="007965A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– 274 с.</w:t>
      </w:r>
    </w:p>
    <w:p w:rsidR="00BE0E30" w:rsidRPr="007965A2" w:rsidRDefault="00BE0E30" w:rsidP="00BE0E3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BE0E30" w:rsidRDefault="00BE0E30" w:rsidP="00BE0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3D88">
        <w:rPr>
          <w:rFonts w:ascii="Times New Roman" w:hAnsi="Times New Roman"/>
          <w:b/>
          <w:bCs/>
          <w:sz w:val="24"/>
          <w:szCs w:val="24"/>
        </w:rPr>
        <w:t>Дополнительная литература</w:t>
      </w:r>
    </w:p>
    <w:p w:rsidR="00BE0E30" w:rsidRDefault="00BE0E30" w:rsidP="00BE0E30">
      <w:pPr>
        <w:pStyle w:val="a6"/>
        <w:tabs>
          <w:tab w:val="num" w:pos="284"/>
        </w:tabs>
        <w:spacing w:after="0"/>
        <w:ind w:firstLine="567"/>
        <w:jc w:val="both"/>
        <w:rPr>
          <w:b/>
          <w:bCs/>
        </w:rPr>
      </w:pPr>
    </w:p>
    <w:p w:rsidR="00BE0E30" w:rsidRDefault="00BE0E30" w:rsidP="00BE0E30">
      <w:pPr>
        <w:pStyle w:val="a6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</w:pPr>
      <w:r w:rsidRPr="00CF5A96">
        <w:t>Алексеев</w:t>
      </w:r>
      <w:r>
        <w:t>,</w:t>
      </w:r>
      <w:r w:rsidRPr="00CF5A96">
        <w:t xml:space="preserve"> В.П. Палеоантропология земного шара и формирование человеческих рас</w:t>
      </w:r>
      <w:r>
        <w:t xml:space="preserve"> / В.П. Алексеева. – М.: </w:t>
      </w:r>
      <w:proofErr w:type="spellStart"/>
      <w:r w:rsidRPr="005601C5">
        <w:t>Высш</w:t>
      </w:r>
      <w:proofErr w:type="spellEnd"/>
      <w:r w:rsidRPr="005601C5">
        <w:t xml:space="preserve">. </w:t>
      </w:r>
      <w:r>
        <w:t>ш</w:t>
      </w:r>
      <w:r w:rsidRPr="005601C5">
        <w:t>кола</w:t>
      </w:r>
      <w:r>
        <w:t>, 199</w:t>
      </w:r>
      <w:r w:rsidRPr="00CF5A96">
        <w:t>8</w:t>
      </w:r>
      <w:r>
        <w:t>. – 415 с.</w:t>
      </w:r>
    </w:p>
    <w:p w:rsidR="00BE0E30" w:rsidRDefault="00BE0E30" w:rsidP="00BE0E30">
      <w:pPr>
        <w:pStyle w:val="a6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</w:pPr>
      <w:proofErr w:type="spellStart"/>
      <w:r w:rsidRPr="00CF5A96">
        <w:t>Аляксееў</w:t>
      </w:r>
      <w:proofErr w:type="spellEnd"/>
      <w:r>
        <w:t>,</w:t>
      </w:r>
      <w:r w:rsidRPr="00CF5A96">
        <w:t xml:space="preserve"> В.П., </w:t>
      </w:r>
      <w:proofErr w:type="spellStart"/>
      <w:r w:rsidRPr="00CF5A96">
        <w:t>Расавая</w:t>
      </w:r>
      <w:proofErr w:type="spellEnd"/>
      <w:r>
        <w:t xml:space="preserve"> </w:t>
      </w:r>
      <w:proofErr w:type="spellStart"/>
      <w:r w:rsidRPr="00CF5A96">
        <w:t>геаграфiя</w:t>
      </w:r>
      <w:proofErr w:type="spellEnd"/>
      <w:r>
        <w:t xml:space="preserve"> </w:t>
      </w:r>
      <w:proofErr w:type="spellStart"/>
      <w:r w:rsidRPr="00CF5A96">
        <w:t>беларусаў</w:t>
      </w:r>
      <w:proofErr w:type="spellEnd"/>
      <w:r w:rsidRPr="00CF5A96">
        <w:t xml:space="preserve"> i </w:t>
      </w:r>
      <w:proofErr w:type="spellStart"/>
      <w:r w:rsidRPr="00CF5A96">
        <w:t>праблемы</w:t>
      </w:r>
      <w:proofErr w:type="spellEnd"/>
      <w:r>
        <w:t xml:space="preserve"> </w:t>
      </w:r>
      <w:proofErr w:type="spellStart"/>
      <w:r w:rsidRPr="00CF5A96">
        <w:t>этнагенезу</w:t>
      </w:r>
      <w:proofErr w:type="spellEnd"/>
      <w:r>
        <w:t xml:space="preserve"> / В.П. А</w:t>
      </w:r>
      <w:r>
        <w:rPr>
          <w:lang w:val="be-BY"/>
        </w:rPr>
        <w:t xml:space="preserve">ляксееў, М.У. Вітаў, Л.І. Цягака. </w:t>
      </w:r>
      <w:proofErr w:type="spellStart"/>
      <w:proofErr w:type="gramStart"/>
      <w:r w:rsidRPr="00CF5A96">
        <w:t>М</w:t>
      </w:r>
      <w:r>
        <w:t>і</w:t>
      </w:r>
      <w:r w:rsidRPr="00CF5A96">
        <w:t>н</w:t>
      </w:r>
      <w:r>
        <w:t>ск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Беларускаянавука</w:t>
      </w:r>
      <w:proofErr w:type="spellEnd"/>
      <w:r w:rsidRPr="00CF5A96">
        <w:t>, 1994</w:t>
      </w:r>
      <w:r>
        <w:t>. – 241 с.</w:t>
      </w:r>
    </w:p>
    <w:p w:rsidR="00BE0E30" w:rsidRPr="00CF5A96" w:rsidRDefault="00BE0E30" w:rsidP="00BE0E30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5A96">
        <w:rPr>
          <w:rFonts w:ascii="Times New Roman" w:hAnsi="Times New Roman"/>
          <w:sz w:val="24"/>
          <w:szCs w:val="24"/>
        </w:rPr>
        <w:t>Атраментова</w:t>
      </w:r>
      <w:r>
        <w:rPr>
          <w:rFonts w:ascii="Times New Roman" w:hAnsi="Times New Roman"/>
          <w:sz w:val="24"/>
          <w:szCs w:val="24"/>
        </w:rPr>
        <w:t>,</w:t>
      </w:r>
      <w:r w:rsidRPr="00CF5A96">
        <w:rPr>
          <w:rFonts w:ascii="Times New Roman" w:hAnsi="Times New Roman"/>
          <w:sz w:val="24"/>
          <w:szCs w:val="24"/>
        </w:rPr>
        <w:t xml:space="preserve"> Л.А., Введение в </w:t>
      </w:r>
      <w:proofErr w:type="spellStart"/>
      <w:r w:rsidRPr="00CF5A96">
        <w:rPr>
          <w:rFonts w:ascii="Times New Roman" w:hAnsi="Times New Roman"/>
          <w:sz w:val="24"/>
          <w:szCs w:val="24"/>
        </w:rPr>
        <w:t>психогенетику</w:t>
      </w:r>
      <w:proofErr w:type="spellEnd"/>
      <w:r>
        <w:rPr>
          <w:rFonts w:ascii="Times New Roman" w:hAnsi="Times New Roman"/>
          <w:sz w:val="24"/>
          <w:szCs w:val="24"/>
        </w:rPr>
        <w:t xml:space="preserve"> / Л.А. </w:t>
      </w:r>
      <w:proofErr w:type="spellStart"/>
      <w:r>
        <w:rPr>
          <w:rFonts w:ascii="Times New Roman" w:hAnsi="Times New Roman"/>
          <w:sz w:val="24"/>
          <w:szCs w:val="24"/>
        </w:rPr>
        <w:t>Антраментова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О.В. </w:t>
      </w:r>
      <w:proofErr w:type="spellStart"/>
      <w:r>
        <w:rPr>
          <w:rFonts w:ascii="Times New Roman" w:hAnsi="Times New Roman"/>
          <w:sz w:val="24"/>
          <w:szCs w:val="24"/>
        </w:rPr>
        <w:t>Филипцева</w:t>
      </w:r>
      <w:proofErr w:type="spellEnd"/>
      <w:r>
        <w:rPr>
          <w:rFonts w:ascii="Times New Roman" w:hAnsi="Times New Roman"/>
          <w:sz w:val="24"/>
          <w:szCs w:val="24"/>
        </w:rPr>
        <w:t>. –</w:t>
      </w:r>
      <w:r w:rsidRPr="00CF5A96">
        <w:rPr>
          <w:rFonts w:ascii="Times New Roman" w:hAnsi="Times New Roman"/>
          <w:sz w:val="24"/>
          <w:szCs w:val="24"/>
        </w:rPr>
        <w:t xml:space="preserve"> М.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965A2">
        <w:rPr>
          <w:rFonts w:ascii="Times New Roman" w:hAnsi="Times New Roman"/>
          <w:sz w:val="24"/>
          <w:szCs w:val="24"/>
          <w:lang w:val="be-BY"/>
        </w:rPr>
        <w:t>Владос,</w:t>
      </w:r>
      <w:r w:rsidRPr="00CF5A96">
        <w:rPr>
          <w:rFonts w:ascii="Times New Roman" w:hAnsi="Times New Roman"/>
          <w:sz w:val="24"/>
          <w:szCs w:val="24"/>
        </w:rPr>
        <w:t xml:space="preserve"> 2004</w:t>
      </w:r>
      <w:r>
        <w:rPr>
          <w:rFonts w:ascii="Times New Roman" w:hAnsi="Times New Roman"/>
          <w:sz w:val="24"/>
          <w:szCs w:val="24"/>
        </w:rPr>
        <w:t>. – 227 с.</w:t>
      </w:r>
    </w:p>
    <w:p w:rsidR="00BE0E30" w:rsidRDefault="00BE0E30" w:rsidP="00BE0E30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5A2">
        <w:rPr>
          <w:rFonts w:ascii="Times New Roman" w:hAnsi="Times New Roman"/>
          <w:sz w:val="24"/>
          <w:szCs w:val="24"/>
        </w:rPr>
        <w:t xml:space="preserve">Антропология: хрестоматия / авт.-сост.  Л.  Б.  Рыбалов, Т.  Е.  Россолимо, И.  А.  Москвина-Тарханова. – </w:t>
      </w:r>
      <w:proofErr w:type="gramStart"/>
      <w:r w:rsidRPr="007965A2">
        <w:rPr>
          <w:rFonts w:ascii="Times New Roman" w:hAnsi="Times New Roman"/>
          <w:sz w:val="24"/>
          <w:szCs w:val="24"/>
        </w:rPr>
        <w:t>М. :</w:t>
      </w:r>
      <w:proofErr w:type="gramEnd"/>
      <w:r w:rsidRPr="007965A2">
        <w:rPr>
          <w:rFonts w:ascii="Times New Roman" w:hAnsi="Times New Roman"/>
          <w:sz w:val="24"/>
          <w:szCs w:val="24"/>
        </w:rPr>
        <w:t xml:space="preserve"> Изд-во </w:t>
      </w:r>
      <w:proofErr w:type="spellStart"/>
      <w:r w:rsidRPr="007965A2">
        <w:rPr>
          <w:rFonts w:ascii="Times New Roman" w:hAnsi="Times New Roman"/>
          <w:sz w:val="24"/>
          <w:szCs w:val="24"/>
        </w:rPr>
        <w:t>Моск</w:t>
      </w:r>
      <w:proofErr w:type="spellEnd"/>
      <w:r w:rsidRPr="007965A2">
        <w:rPr>
          <w:rFonts w:ascii="Times New Roman" w:hAnsi="Times New Roman"/>
          <w:sz w:val="24"/>
          <w:szCs w:val="24"/>
        </w:rPr>
        <w:t xml:space="preserve">. психолого-социального института ; Воронеж : МОДЭК, 2007. </w:t>
      </w:r>
      <w:r>
        <w:rPr>
          <w:rFonts w:ascii="Times New Roman" w:hAnsi="Times New Roman"/>
          <w:sz w:val="24"/>
          <w:szCs w:val="24"/>
        </w:rPr>
        <w:t>– 368 с.</w:t>
      </w:r>
    </w:p>
    <w:p w:rsidR="00BE0E30" w:rsidRPr="00032C0C" w:rsidRDefault="00BE0E30" w:rsidP="00BE0E30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2C0C">
        <w:rPr>
          <w:rFonts w:ascii="Times New Roman" w:hAnsi="Times New Roman"/>
          <w:sz w:val="24"/>
          <w:szCs w:val="24"/>
        </w:rPr>
        <w:t>Бахолдина</w:t>
      </w:r>
      <w:proofErr w:type="spellEnd"/>
      <w:r w:rsidRPr="00032C0C">
        <w:rPr>
          <w:rFonts w:ascii="Times New Roman" w:hAnsi="Times New Roman"/>
          <w:sz w:val="24"/>
          <w:szCs w:val="24"/>
        </w:rPr>
        <w:t>, В.</w:t>
      </w:r>
      <w:r>
        <w:rPr>
          <w:rFonts w:ascii="Times New Roman" w:hAnsi="Times New Roman"/>
          <w:sz w:val="24"/>
          <w:szCs w:val="24"/>
        </w:rPr>
        <w:t> </w:t>
      </w:r>
      <w:r w:rsidRPr="00032C0C">
        <w:rPr>
          <w:rFonts w:ascii="Times New Roman" w:hAnsi="Times New Roman"/>
          <w:sz w:val="24"/>
          <w:szCs w:val="24"/>
        </w:rPr>
        <w:t xml:space="preserve">Ю. Происхождение человека Находки, термины, гипотезы / В.Ю. </w:t>
      </w:r>
      <w:proofErr w:type="spellStart"/>
      <w:r w:rsidRPr="00032C0C">
        <w:rPr>
          <w:rFonts w:ascii="Times New Roman" w:hAnsi="Times New Roman"/>
          <w:sz w:val="24"/>
          <w:szCs w:val="24"/>
        </w:rPr>
        <w:t>Бахолдина</w:t>
      </w:r>
      <w:proofErr w:type="spellEnd"/>
      <w:r w:rsidRPr="00032C0C">
        <w:rPr>
          <w:rFonts w:ascii="Times New Roman" w:hAnsi="Times New Roman"/>
          <w:sz w:val="24"/>
          <w:szCs w:val="24"/>
        </w:rPr>
        <w:t>. М.: Смысл, 2004. – 350 с.</w:t>
      </w:r>
    </w:p>
    <w:p w:rsidR="00BE0E30" w:rsidRPr="00032C0C" w:rsidRDefault="00BE0E30" w:rsidP="00BE0E30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2C0C">
        <w:rPr>
          <w:rFonts w:ascii="Times New Roman" w:hAnsi="Times New Roman"/>
          <w:sz w:val="24"/>
          <w:szCs w:val="24"/>
        </w:rPr>
        <w:t>Барулин</w:t>
      </w:r>
      <w:proofErr w:type="spellEnd"/>
      <w:r w:rsidRPr="00032C0C">
        <w:rPr>
          <w:rFonts w:ascii="Times New Roman" w:hAnsi="Times New Roman"/>
          <w:sz w:val="24"/>
          <w:szCs w:val="24"/>
        </w:rPr>
        <w:t>, В.</w:t>
      </w:r>
      <w:r>
        <w:rPr>
          <w:rFonts w:ascii="Times New Roman" w:hAnsi="Times New Roman"/>
          <w:sz w:val="24"/>
          <w:szCs w:val="24"/>
        </w:rPr>
        <w:t> </w:t>
      </w:r>
      <w:r w:rsidRPr="00032C0C">
        <w:rPr>
          <w:rFonts w:ascii="Times New Roman" w:hAnsi="Times New Roman"/>
          <w:sz w:val="24"/>
          <w:szCs w:val="24"/>
        </w:rPr>
        <w:t xml:space="preserve">С. Социально-философская антропология.  Общие начала социально-философской антропологии В.С. </w:t>
      </w:r>
      <w:proofErr w:type="spellStart"/>
      <w:proofErr w:type="gramStart"/>
      <w:r w:rsidRPr="00032C0C">
        <w:rPr>
          <w:rFonts w:ascii="Times New Roman" w:hAnsi="Times New Roman"/>
          <w:sz w:val="24"/>
          <w:szCs w:val="24"/>
        </w:rPr>
        <w:t>Барулин</w:t>
      </w:r>
      <w:proofErr w:type="spellEnd"/>
      <w:r w:rsidRPr="00032C0C">
        <w:rPr>
          <w:rFonts w:ascii="Times New Roman" w:hAnsi="Times New Roman"/>
          <w:sz w:val="24"/>
          <w:szCs w:val="24"/>
        </w:rPr>
        <w:t>.–</w:t>
      </w:r>
      <w:proofErr w:type="gramEnd"/>
      <w:r w:rsidRPr="00032C0C">
        <w:rPr>
          <w:rFonts w:ascii="Times New Roman" w:hAnsi="Times New Roman"/>
          <w:sz w:val="24"/>
          <w:szCs w:val="24"/>
        </w:rPr>
        <w:t xml:space="preserve"> М.: ОНЕГА, 1994. – 327 с.</w:t>
      </w:r>
    </w:p>
    <w:p w:rsidR="00BE0E30" w:rsidRPr="00032C0C" w:rsidRDefault="00BE0E30" w:rsidP="00BE0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2C0C">
        <w:rPr>
          <w:rFonts w:ascii="Times New Roman" w:hAnsi="Times New Roman"/>
          <w:sz w:val="24"/>
          <w:szCs w:val="24"/>
        </w:rPr>
        <w:t>Белик</w:t>
      </w:r>
      <w:proofErr w:type="spellEnd"/>
      <w:r w:rsidRPr="00032C0C">
        <w:rPr>
          <w:rFonts w:ascii="Times New Roman" w:hAnsi="Times New Roman"/>
          <w:sz w:val="24"/>
          <w:szCs w:val="24"/>
        </w:rPr>
        <w:t xml:space="preserve">, А.С. Культурология: Антропологические теории культур / А.С. </w:t>
      </w:r>
      <w:proofErr w:type="spellStart"/>
      <w:r w:rsidRPr="00032C0C">
        <w:rPr>
          <w:rFonts w:ascii="Times New Roman" w:hAnsi="Times New Roman"/>
          <w:sz w:val="24"/>
          <w:szCs w:val="24"/>
        </w:rPr>
        <w:t>Белик</w:t>
      </w:r>
      <w:proofErr w:type="spellEnd"/>
      <w:r w:rsidRPr="00032C0C">
        <w:rPr>
          <w:rFonts w:ascii="Times New Roman" w:hAnsi="Times New Roman"/>
          <w:sz w:val="24"/>
          <w:szCs w:val="24"/>
        </w:rPr>
        <w:t>. – М.: РГГУ, 1999. – 350 с.</w:t>
      </w:r>
    </w:p>
    <w:p w:rsidR="00BE0E30" w:rsidRDefault="00BE0E30" w:rsidP="00BE0E30">
      <w:pPr>
        <w:pStyle w:val="a6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</w:pPr>
      <w:r w:rsidRPr="00F60602">
        <w:t>Богданов</w:t>
      </w:r>
      <w:r>
        <w:t>,</w:t>
      </w:r>
      <w:r w:rsidRPr="00F60602">
        <w:t xml:space="preserve"> К.</w:t>
      </w:r>
      <w:r>
        <w:t>А.</w:t>
      </w:r>
      <w:r w:rsidRPr="00F60602">
        <w:t xml:space="preserve"> Повседневность и мифология: Исследования по </w:t>
      </w:r>
      <w:proofErr w:type="spellStart"/>
      <w:r w:rsidRPr="00F60602">
        <w:t>семиотикефольклорной</w:t>
      </w:r>
      <w:proofErr w:type="spellEnd"/>
      <w:r w:rsidRPr="00F60602">
        <w:t xml:space="preserve"> действительности</w:t>
      </w:r>
      <w:r>
        <w:t xml:space="preserve"> / К.А. Богданов. –</w:t>
      </w:r>
      <w:r w:rsidRPr="00F60602">
        <w:t xml:space="preserve"> СПб: Искусство-СПб, 2001</w:t>
      </w:r>
      <w:r>
        <w:t>. – 225 с.</w:t>
      </w:r>
    </w:p>
    <w:p w:rsidR="00BE0E30" w:rsidRDefault="00BE0E30" w:rsidP="00BE0E30">
      <w:pPr>
        <w:pStyle w:val="a6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</w:pPr>
      <w:proofErr w:type="spellStart"/>
      <w:r w:rsidRPr="00F60602">
        <w:t>Бодрийяр</w:t>
      </w:r>
      <w:proofErr w:type="spellEnd"/>
      <w:r w:rsidRPr="00F60602">
        <w:t xml:space="preserve"> Ж.  Общество потребления. Его мифы и структуры</w:t>
      </w:r>
      <w:r>
        <w:t xml:space="preserve"> / Перев. с англ.– </w:t>
      </w:r>
      <w:r w:rsidRPr="00F60602">
        <w:t>М.:</w:t>
      </w:r>
      <w:r>
        <w:t xml:space="preserve"> </w:t>
      </w:r>
      <w:r w:rsidRPr="00F60602">
        <w:t>Республика</w:t>
      </w:r>
      <w:r>
        <w:t>,</w:t>
      </w:r>
      <w:r w:rsidRPr="00F60602">
        <w:t xml:space="preserve"> 2006</w:t>
      </w:r>
      <w:r>
        <w:t>. – 306 с.</w:t>
      </w:r>
    </w:p>
    <w:p w:rsidR="00BE0E30" w:rsidRPr="00475399" w:rsidRDefault="00BE0E30" w:rsidP="00BE0E30">
      <w:pPr>
        <w:pStyle w:val="a6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</w:pPr>
      <w:proofErr w:type="spellStart"/>
      <w:r w:rsidRPr="00F60602">
        <w:t>Бодрийяр</w:t>
      </w:r>
      <w:proofErr w:type="spellEnd"/>
      <w:r w:rsidRPr="00F60602">
        <w:t xml:space="preserve"> Ж. Символический обмен и смерть</w:t>
      </w:r>
      <w:r>
        <w:t xml:space="preserve"> / Перев. с англ.– </w:t>
      </w:r>
      <w:proofErr w:type="spellStart"/>
      <w:proofErr w:type="gramStart"/>
      <w:r w:rsidRPr="00F60602">
        <w:t>М.:Республика</w:t>
      </w:r>
      <w:proofErr w:type="spellEnd"/>
      <w:proofErr w:type="gramEnd"/>
      <w:r>
        <w:t>,</w:t>
      </w:r>
      <w:r w:rsidRPr="00F60602">
        <w:t xml:space="preserve"> 1995</w:t>
      </w:r>
      <w:r>
        <w:t>. – 215 с.</w:t>
      </w:r>
    </w:p>
    <w:p w:rsidR="00BE0E30" w:rsidRPr="00F60602" w:rsidRDefault="00BE0E30" w:rsidP="00BE0E30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F60602">
        <w:rPr>
          <w:rFonts w:ascii="Times New Roman" w:hAnsi="Times New Roman"/>
          <w:sz w:val="24"/>
          <w:szCs w:val="24"/>
        </w:rPr>
        <w:lastRenderedPageBreak/>
        <w:t>Бочаров</w:t>
      </w:r>
      <w:r>
        <w:rPr>
          <w:rFonts w:ascii="Times New Roman" w:hAnsi="Times New Roman"/>
          <w:sz w:val="24"/>
          <w:szCs w:val="24"/>
        </w:rPr>
        <w:t>,</w:t>
      </w:r>
      <w:r w:rsidRPr="00F60602">
        <w:rPr>
          <w:rFonts w:ascii="Times New Roman" w:hAnsi="Times New Roman"/>
          <w:sz w:val="24"/>
          <w:szCs w:val="24"/>
        </w:rPr>
        <w:t xml:space="preserve"> В.В. Антропология возраста</w:t>
      </w:r>
      <w:r>
        <w:rPr>
          <w:rFonts w:ascii="Times New Roman" w:hAnsi="Times New Roman"/>
          <w:sz w:val="24"/>
          <w:szCs w:val="24"/>
        </w:rPr>
        <w:t xml:space="preserve"> / В.В. Бочаров.</w:t>
      </w:r>
      <w:r w:rsidRPr="00F60602">
        <w:rPr>
          <w:rFonts w:ascii="Times New Roman" w:hAnsi="Times New Roman"/>
          <w:sz w:val="24"/>
          <w:szCs w:val="24"/>
        </w:rPr>
        <w:t xml:space="preserve"> – СПб</w:t>
      </w:r>
      <w:proofErr w:type="gramStart"/>
      <w:r w:rsidRPr="00F6060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Питер</w:t>
      </w:r>
      <w:r w:rsidRPr="00F60602">
        <w:rPr>
          <w:rFonts w:ascii="Times New Roman" w:hAnsi="Times New Roman"/>
          <w:sz w:val="24"/>
          <w:szCs w:val="24"/>
        </w:rPr>
        <w:t>, 2001</w:t>
      </w:r>
      <w:r>
        <w:rPr>
          <w:rFonts w:ascii="Times New Roman" w:hAnsi="Times New Roman"/>
          <w:sz w:val="24"/>
          <w:szCs w:val="24"/>
        </w:rPr>
        <w:t>. – 282 с.</w:t>
      </w:r>
    </w:p>
    <w:p w:rsidR="00BE0E30" w:rsidRDefault="00BE0E30" w:rsidP="00BE0E30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5601C5">
        <w:rPr>
          <w:rFonts w:ascii="Times New Roman" w:hAnsi="Times New Roman"/>
          <w:sz w:val="24"/>
          <w:szCs w:val="24"/>
        </w:rPr>
        <w:t>Бим-</w:t>
      </w:r>
      <w:proofErr w:type="spellStart"/>
      <w:r w:rsidRPr="005601C5">
        <w:rPr>
          <w:rFonts w:ascii="Times New Roman" w:hAnsi="Times New Roman"/>
          <w:sz w:val="24"/>
          <w:szCs w:val="24"/>
        </w:rPr>
        <w:t>Бад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5601C5">
        <w:rPr>
          <w:rFonts w:ascii="Times New Roman" w:hAnsi="Times New Roman"/>
          <w:sz w:val="24"/>
          <w:szCs w:val="24"/>
        </w:rPr>
        <w:t xml:space="preserve"> Б.М. Педагогическая антропология</w:t>
      </w:r>
      <w:r>
        <w:rPr>
          <w:rFonts w:ascii="Times New Roman" w:hAnsi="Times New Roman"/>
          <w:sz w:val="24"/>
          <w:szCs w:val="24"/>
          <w:lang w:val="be-BY"/>
        </w:rPr>
        <w:t xml:space="preserve"> / Б.М. Бим-Бад. – </w:t>
      </w:r>
      <w:r w:rsidRPr="005601C5">
        <w:rPr>
          <w:rFonts w:ascii="Times New Roman" w:hAnsi="Times New Roman"/>
          <w:sz w:val="24"/>
          <w:szCs w:val="24"/>
        </w:rPr>
        <w:t xml:space="preserve"> М.: </w:t>
      </w:r>
      <w:proofErr w:type="spellStart"/>
      <w:r w:rsidRPr="005601C5">
        <w:rPr>
          <w:rFonts w:ascii="Times New Roman" w:hAnsi="Times New Roman"/>
          <w:sz w:val="24"/>
          <w:szCs w:val="24"/>
        </w:rPr>
        <w:t>Владос</w:t>
      </w:r>
      <w:proofErr w:type="spellEnd"/>
      <w:r w:rsidRPr="005601C5">
        <w:rPr>
          <w:rFonts w:ascii="Times New Roman" w:hAnsi="Times New Roman"/>
          <w:sz w:val="24"/>
          <w:szCs w:val="24"/>
        </w:rPr>
        <w:t>, 1998</w:t>
      </w:r>
      <w:r>
        <w:rPr>
          <w:rFonts w:ascii="Times New Roman" w:hAnsi="Times New Roman"/>
          <w:sz w:val="24"/>
          <w:szCs w:val="24"/>
          <w:lang w:val="be-BY"/>
        </w:rPr>
        <w:t>. – 238 с.</w:t>
      </w:r>
    </w:p>
    <w:p w:rsidR="00BE0E30" w:rsidRDefault="00BE0E30" w:rsidP="00BE0E30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01C5">
        <w:rPr>
          <w:rFonts w:ascii="Times New Roman" w:hAnsi="Times New Roman"/>
          <w:sz w:val="24"/>
          <w:szCs w:val="24"/>
        </w:rPr>
        <w:t>Борисов</w:t>
      </w:r>
      <w:r>
        <w:rPr>
          <w:rFonts w:ascii="Times New Roman" w:hAnsi="Times New Roman"/>
          <w:sz w:val="24"/>
          <w:szCs w:val="24"/>
        </w:rPr>
        <w:t>,</w:t>
      </w:r>
      <w:r w:rsidRPr="005601C5">
        <w:rPr>
          <w:rFonts w:ascii="Times New Roman" w:hAnsi="Times New Roman"/>
          <w:sz w:val="24"/>
          <w:szCs w:val="24"/>
        </w:rPr>
        <w:t xml:space="preserve"> В.А. Демография</w:t>
      </w:r>
      <w:r>
        <w:rPr>
          <w:rFonts w:ascii="Times New Roman" w:hAnsi="Times New Roman"/>
          <w:sz w:val="24"/>
          <w:szCs w:val="24"/>
          <w:lang w:val="be-BY"/>
        </w:rPr>
        <w:t xml:space="preserve"> / В.А. Борисов. – </w:t>
      </w:r>
      <w:r w:rsidRPr="005601C5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 xml:space="preserve">: </w:t>
      </w:r>
      <w:r w:rsidRPr="005601C5">
        <w:rPr>
          <w:rFonts w:ascii="Times New Roman" w:hAnsi="Times New Roman"/>
        </w:rPr>
        <w:t>Высшая школа,</w:t>
      </w:r>
      <w:r w:rsidRPr="005601C5">
        <w:rPr>
          <w:rFonts w:ascii="Times New Roman" w:hAnsi="Times New Roman"/>
          <w:sz w:val="24"/>
          <w:szCs w:val="24"/>
        </w:rPr>
        <w:t xml:space="preserve"> 2002</w:t>
      </w:r>
      <w:r>
        <w:rPr>
          <w:rFonts w:ascii="Times New Roman" w:hAnsi="Times New Roman"/>
          <w:sz w:val="24"/>
          <w:szCs w:val="24"/>
        </w:rPr>
        <w:t>. – 395 с.</w:t>
      </w:r>
    </w:p>
    <w:p w:rsidR="00BE0E30" w:rsidRPr="005601C5" w:rsidRDefault="00BE0E30" w:rsidP="00BE0E30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01C5">
        <w:rPr>
          <w:rFonts w:ascii="Times New Roman" w:hAnsi="Times New Roman"/>
          <w:sz w:val="24"/>
          <w:szCs w:val="24"/>
        </w:rPr>
        <w:t>Васильев</w:t>
      </w:r>
      <w:r>
        <w:rPr>
          <w:rFonts w:ascii="Times New Roman" w:hAnsi="Times New Roman"/>
          <w:sz w:val="24"/>
          <w:szCs w:val="24"/>
        </w:rPr>
        <w:t>,</w:t>
      </w:r>
      <w:r w:rsidRPr="005601C5">
        <w:rPr>
          <w:rFonts w:ascii="Times New Roman" w:hAnsi="Times New Roman"/>
          <w:sz w:val="24"/>
          <w:szCs w:val="24"/>
        </w:rPr>
        <w:t xml:space="preserve"> С.В. Возрастная и </w:t>
      </w:r>
      <w:r>
        <w:rPr>
          <w:rFonts w:ascii="Times New Roman" w:hAnsi="Times New Roman"/>
          <w:sz w:val="24"/>
          <w:szCs w:val="24"/>
        </w:rPr>
        <w:t>конституциональная антропология / С.В. Васильев. –</w:t>
      </w:r>
      <w:r w:rsidRPr="005601C5">
        <w:rPr>
          <w:rFonts w:ascii="Times New Roman" w:hAnsi="Times New Roman"/>
          <w:sz w:val="24"/>
          <w:szCs w:val="24"/>
        </w:rPr>
        <w:t xml:space="preserve"> М.</w:t>
      </w:r>
      <w:r>
        <w:rPr>
          <w:rFonts w:ascii="Times New Roman" w:hAnsi="Times New Roman"/>
          <w:sz w:val="24"/>
          <w:szCs w:val="24"/>
        </w:rPr>
        <w:t xml:space="preserve">: </w:t>
      </w:r>
      <w:r w:rsidRPr="00F33072">
        <w:rPr>
          <w:rFonts w:ascii="Times New Roman" w:hAnsi="Times New Roman"/>
          <w:sz w:val="24"/>
          <w:szCs w:val="24"/>
        </w:rPr>
        <w:t>Педагогика-Пресс</w:t>
      </w:r>
      <w:r w:rsidRPr="005601C5">
        <w:rPr>
          <w:rFonts w:ascii="Times New Roman" w:hAnsi="Times New Roman"/>
          <w:sz w:val="24"/>
          <w:szCs w:val="24"/>
        </w:rPr>
        <w:t>, 1996</w:t>
      </w:r>
      <w:r>
        <w:rPr>
          <w:rFonts w:ascii="Times New Roman" w:hAnsi="Times New Roman"/>
          <w:sz w:val="24"/>
          <w:szCs w:val="24"/>
        </w:rPr>
        <w:t>. – 247 с.</w:t>
      </w:r>
    </w:p>
    <w:p w:rsidR="00BE0E30" w:rsidRDefault="00BE0E30" w:rsidP="00BE0E30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01C5">
        <w:rPr>
          <w:rFonts w:ascii="Times New Roman" w:hAnsi="Times New Roman"/>
          <w:sz w:val="24"/>
          <w:szCs w:val="24"/>
        </w:rPr>
        <w:t>Васильев</w:t>
      </w:r>
      <w:r>
        <w:rPr>
          <w:rFonts w:ascii="Times New Roman" w:hAnsi="Times New Roman"/>
          <w:sz w:val="24"/>
          <w:szCs w:val="24"/>
        </w:rPr>
        <w:t>,</w:t>
      </w:r>
      <w:r w:rsidRPr="005601C5">
        <w:rPr>
          <w:rFonts w:ascii="Times New Roman" w:hAnsi="Times New Roman"/>
          <w:sz w:val="24"/>
          <w:szCs w:val="24"/>
        </w:rPr>
        <w:t xml:space="preserve"> С.В. Основы возрастной и конституциональной антропологии </w:t>
      </w:r>
      <w:r>
        <w:rPr>
          <w:rFonts w:ascii="Times New Roman" w:hAnsi="Times New Roman"/>
          <w:sz w:val="24"/>
          <w:szCs w:val="24"/>
        </w:rPr>
        <w:t>/ С.В. Васильев. –</w:t>
      </w:r>
      <w:r w:rsidRPr="005601C5">
        <w:rPr>
          <w:rFonts w:ascii="Times New Roman" w:hAnsi="Times New Roman"/>
          <w:sz w:val="24"/>
          <w:szCs w:val="24"/>
        </w:rPr>
        <w:t xml:space="preserve"> М.</w:t>
      </w:r>
      <w:r>
        <w:rPr>
          <w:rFonts w:ascii="Times New Roman" w:hAnsi="Times New Roman"/>
          <w:sz w:val="24"/>
          <w:szCs w:val="24"/>
        </w:rPr>
        <w:t xml:space="preserve">: </w:t>
      </w:r>
      <w:r w:rsidRPr="00F33072">
        <w:rPr>
          <w:rFonts w:ascii="Times New Roman" w:hAnsi="Times New Roman"/>
          <w:sz w:val="24"/>
          <w:szCs w:val="24"/>
        </w:rPr>
        <w:t>Педагогика-Пресс</w:t>
      </w:r>
      <w:r w:rsidRPr="005601C5">
        <w:rPr>
          <w:rFonts w:ascii="Times New Roman" w:hAnsi="Times New Roman"/>
          <w:sz w:val="24"/>
          <w:szCs w:val="24"/>
        </w:rPr>
        <w:t>, 199</w:t>
      </w:r>
      <w:r>
        <w:rPr>
          <w:rFonts w:ascii="Times New Roman" w:hAnsi="Times New Roman"/>
          <w:sz w:val="24"/>
          <w:szCs w:val="24"/>
        </w:rPr>
        <w:t>8. – 216 с.</w:t>
      </w:r>
    </w:p>
    <w:p w:rsidR="00BE0E30" w:rsidRPr="007F5B57" w:rsidRDefault="00BE0E30" w:rsidP="00BE0E30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5B57">
        <w:rPr>
          <w:rFonts w:ascii="Times New Roman" w:hAnsi="Times New Roman"/>
          <w:sz w:val="24"/>
          <w:szCs w:val="24"/>
        </w:rPr>
        <w:t>Вахштайн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7F5B57">
        <w:rPr>
          <w:rFonts w:ascii="Times New Roman" w:hAnsi="Times New Roman"/>
          <w:sz w:val="24"/>
          <w:szCs w:val="24"/>
        </w:rPr>
        <w:t xml:space="preserve"> В.</w:t>
      </w:r>
      <w:r>
        <w:rPr>
          <w:rFonts w:ascii="Times New Roman" w:hAnsi="Times New Roman"/>
          <w:sz w:val="24"/>
          <w:szCs w:val="24"/>
        </w:rPr>
        <w:t>А.</w:t>
      </w:r>
      <w:r w:rsidRPr="007F5B57">
        <w:rPr>
          <w:rFonts w:ascii="Times New Roman" w:hAnsi="Times New Roman"/>
          <w:sz w:val="24"/>
          <w:szCs w:val="24"/>
        </w:rPr>
        <w:t xml:space="preserve"> Социология пов</w:t>
      </w:r>
      <w:r>
        <w:rPr>
          <w:rFonts w:ascii="Times New Roman" w:hAnsi="Times New Roman"/>
          <w:sz w:val="24"/>
          <w:szCs w:val="24"/>
        </w:rPr>
        <w:t xml:space="preserve">седневности </w:t>
      </w:r>
      <w:proofErr w:type="gramStart"/>
      <w:r>
        <w:rPr>
          <w:rFonts w:ascii="Times New Roman" w:hAnsi="Times New Roman"/>
          <w:sz w:val="24"/>
          <w:szCs w:val="24"/>
        </w:rPr>
        <w:t>и  теория</w:t>
      </w:r>
      <w:proofErr w:type="gramEnd"/>
      <w:r>
        <w:rPr>
          <w:rFonts w:ascii="Times New Roman" w:hAnsi="Times New Roman"/>
          <w:sz w:val="24"/>
          <w:szCs w:val="24"/>
        </w:rPr>
        <w:t xml:space="preserve">  фреймов /В.А. </w:t>
      </w:r>
      <w:proofErr w:type="spellStart"/>
      <w:r>
        <w:rPr>
          <w:rFonts w:ascii="Times New Roman" w:hAnsi="Times New Roman"/>
          <w:sz w:val="24"/>
          <w:szCs w:val="24"/>
        </w:rPr>
        <w:t>Вахщтайн</w:t>
      </w:r>
      <w:proofErr w:type="spellEnd"/>
      <w:r>
        <w:rPr>
          <w:rFonts w:ascii="Times New Roman" w:hAnsi="Times New Roman"/>
          <w:sz w:val="24"/>
          <w:szCs w:val="24"/>
        </w:rPr>
        <w:t>. –</w:t>
      </w:r>
      <w:r w:rsidRPr="007F5B57">
        <w:rPr>
          <w:rFonts w:ascii="Times New Roman" w:hAnsi="Times New Roman"/>
          <w:sz w:val="24"/>
          <w:szCs w:val="24"/>
        </w:rPr>
        <w:t xml:space="preserve"> СПб: Издательство Европейского Университета, 2011</w:t>
      </w:r>
      <w:r>
        <w:rPr>
          <w:rFonts w:ascii="Times New Roman" w:hAnsi="Times New Roman"/>
          <w:sz w:val="24"/>
          <w:szCs w:val="24"/>
        </w:rPr>
        <w:t>. – 188 с.</w:t>
      </w:r>
    </w:p>
    <w:p w:rsidR="00BE0E30" w:rsidRDefault="00BE0E30" w:rsidP="00BE0E30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3072">
        <w:rPr>
          <w:rFonts w:ascii="Times New Roman" w:hAnsi="Times New Roman"/>
          <w:sz w:val="24"/>
          <w:szCs w:val="24"/>
        </w:rPr>
        <w:t>Волков</w:t>
      </w:r>
      <w:r>
        <w:rPr>
          <w:rFonts w:ascii="Times New Roman" w:hAnsi="Times New Roman"/>
          <w:sz w:val="24"/>
          <w:szCs w:val="24"/>
        </w:rPr>
        <w:t>,</w:t>
      </w:r>
      <w:r w:rsidRPr="00F33072">
        <w:rPr>
          <w:rFonts w:ascii="Times New Roman" w:hAnsi="Times New Roman"/>
          <w:sz w:val="24"/>
          <w:szCs w:val="24"/>
        </w:rPr>
        <w:t xml:space="preserve"> Ю.Г., Человек. Энциклопедический словарь</w:t>
      </w:r>
      <w:r>
        <w:rPr>
          <w:rFonts w:ascii="Times New Roman" w:hAnsi="Times New Roman"/>
          <w:sz w:val="24"/>
          <w:szCs w:val="24"/>
        </w:rPr>
        <w:t xml:space="preserve"> / Ю.Г. Волков, </w:t>
      </w:r>
      <w:r w:rsidRPr="00F33072">
        <w:rPr>
          <w:rFonts w:ascii="Times New Roman" w:hAnsi="Times New Roman"/>
          <w:sz w:val="24"/>
          <w:szCs w:val="24"/>
        </w:rPr>
        <w:t>В.С. Поликарпов</w:t>
      </w:r>
      <w:r>
        <w:rPr>
          <w:rFonts w:ascii="Times New Roman" w:hAnsi="Times New Roman"/>
          <w:sz w:val="24"/>
          <w:szCs w:val="24"/>
        </w:rPr>
        <w:t>. –</w:t>
      </w:r>
      <w:r w:rsidRPr="00F33072">
        <w:rPr>
          <w:rFonts w:ascii="Times New Roman" w:hAnsi="Times New Roman"/>
          <w:sz w:val="24"/>
          <w:szCs w:val="24"/>
        </w:rPr>
        <w:t xml:space="preserve"> М.</w:t>
      </w:r>
      <w:r>
        <w:rPr>
          <w:rFonts w:ascii="Times New Roman" w:hAnsi="Times New Roman"/>
          <w:sz w:val="24"/>
          <w:szCs w:val="24"/>
        </w:rPr>
        <w:t xml:space="preserve">: </w:t>
      </w:r>
      <w:r w:rsidRPr="00F33072">
        <w:rPr>
          <w:rFonts w:ascii="Times New Roman" w:hAnsi="Times New Roman"/>
          <w:sz w:val="24"/>
          <w:szCs w:val="24"/>
        </w:rPr>
        <w:t>Промо-Медиа, 1999</w:t>
      </w:r>
      <w:r>
        <w:rPr>
          <w:rFonts w:ascii="Times New Roman" w:hAnsi="Times New Roman"/>
          <w:sz w:val="24"/>
          <w:szCs w:val="24"/>
        </w:rPr>
        <w:t>. –  502 с.</w:t>
      </w:r>
    </w:p>
    <w:p w:rsidR="00BE0E30" w:rsidRDefault="00BE0E30" w:rsidP="00BE0E30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718F">
        <w:rPr>
          <w:rFonts w:ascii="Times New Roman" w:hAnsi="Times New Roman"/>
          <w:sz w:val="24"/>
          <w:szCs w:val="24"/>
        </w:rPr>
        <w:t>Гаврилов</w:t>
      </w:r>
      <w:r>
        <w:rPr>
          <w:rFonts w:ascii="Times New Roman" w:hAnsi="Times New Roman"/>
          <w:sz w:val="24"/>
          <w:szCs w:val="24"/>
        </w:rPr>
        <w:t>,</w:t>
      </w:r>
      <w:r w:rsidRPr="005A718F">
        <w:rPr>
          <w:rFonts w:ascii="Times New Roman" w:hAnsi="Times New Roman"/>
          <w:sz w:val="24"/>
          <w:szCs w:val="24"/>
        </w:rPr>
        <w:t xml:space="preserve"> Л.А., Биология продолжительности жизни</w:t>
      </w:r>
      <w:r>
        <w:rPr>
          <w:rFonts w:ascii="Times New Roman" w:hAnsi="Times New Roman"/>
          <w:sz w:val="24"/>
          <w:szCs w:val="24"/>
        </w:rPr>
        <w:t xml:space="preserve"> / Л.А. Гаврилов, </w:t>
      </w:r>
      <w:r w:rsidRPr="005A718F">
        <w:rPr>
          <w:rFonts w:ascii="Times New Roman" w:hAnsi="Times New Roman"/>
          <w:sz w:val="24"/>
          <w:szCs w:val="24"/>
        </w:rPr>
        <w:t>Н.С. Гаврилова</w:t>
      </w:r>
      <w:r>
        <w:rPr>
          <w:rFonts w:ascii="Times New Roman" w:hAnsi="Times New Roman"/>
          <w:sz w:val="24"/>
          <w:szCs w:val="24"/>
        </w:rPr>
        <w:t>. –</w:t>
      </w:r>
      <w:proofErr w:type="gramStart"/>
      <w:r>
        <w:rPr>
          <w:rFonts w:ascii="Times New Roman" w:hAnsi="Times New Roman"/>
          <w:sz w:val="24"/>
          <w:szCs w:val="24"/>
        </w:rPr>
        <w:t>М.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601C5">
        <w:rPr>
          <w:rFonts w:ascii="Times New Roman" w:hAnsi="Times New Roman"/>
        </w:rPr>
        <w:t>Высшая школа,</w:t>
      </w:r>
      <w:r w:rsidRPr="005A718F">
        <w:rPr>
          <w:rFonts w:ascii="Times New Roman" w:hAnsi="Times New Roman"/>
          <w:sz w:val="24"/>
          <w:szCs w:val="24"/>
        </w:rPr>
        <w:t xml:space="preserve"> 1991</w:t>
      </w:r>
      <w:r>
        <w:rPr>
          <w:rFonts w:ascii="Times New Roman" w:hAnsi="Times New Roman"/>
          <w:sz w:val="24"/>
          <w:szCs w:val="24"/>
        </w:rPr>
        <w:t>. – 194 с.</w:t>
      </w:r>
    </w:p>
    <w:p w:rsidR="00BE0E30" w:rsidRPr="002D6587" w:rsidRDefault="00BE0E30" w:rsidP="00BE0E30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6587">
        <w:rPr>
          <w:rFonts w:ascii="Times New Roman" w:hAnsi="Times New Roman"/>
          <w:sz w:val="24"/>
          <w:szCs w:val="24"/>
        </w:rPr>
        <w:t>Гирц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2D6587">
        <w:rPr>
          <w:rFonts w:ascii="Times New Roman" w:hAnsi="Times New Roman"/>
          <w:sz w:val="24"/>
          <w:szCs w:val="24"/>
        </w:rPr>
        <w:t xml:space="preserve"> К.</w:t>
      </w:r>
      <w:r>
        <w:rPr>
          <w:rFonts w:ascii="Times New Roman" w:hAnsi="Times New Roman"/>
          <w:sz w:val="24"/>
          <w:szCs w:val="24"/>
        </w:rPr>
        <w:t>В.</w:t>
      </w:r>
      <w:r w:rsidRPr="002D6587">
        <w:rPr>
          <w:rFonts w:ascii="Times New Roman" w:hAnsi="Times New Roman"/>
          <w:sz w:val="24"/>
          <w:szCs w:val="24"/>
        </w:rPr>
        <w:t xml:space="preserve">  Интерпретация культур</w:t>
      </w:r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К.В.Гирц</w:t>
      </w:r>
      <w:proofErr w:type="spellEnd"/>
      <w:r>
        <w:rPr>
          <w:rFonts w:ascii="Times New Roman" w:hAnsi="Times New Roman"/>
          <w:sz w:val="24"/>
          <w:szCs w:val="24"/>
        </w:rPr>
        <w:t xml:space="preserve">, – </w:t>
      </w:r>
      <w:r w:rsidRPr="002D6587">
        <w:rPr>
          <w:rFonts w:ascii="Times New Roman" w:hAnsi="Times New Roman"/>
          <w:sz w:val="24"/>
          <w:szCs w:val="24"/>
        </w:rPr>
        <w:t>М.: РОССПЭН, 2004</w:t>
      </w:r>
      <w:r>
        <w:rPr>
          <w:rFonts w:ascii="Times New Roman" w:hAnsi="Times New Roman"/>
          <w:sz w:val="24"/>
          <w:szCs w:val="24"/>
        </w:rPr>
        <w:t>. – 206 с.</w:t>
      </w:r>
    </w:p>
    <w:p w:rsidR="00BE0E30" w:rsidRDefault="00BE0E30" w:rsidP="00BE0E30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7965A2">
        <w:rPr>
          <w:rFonts w:ascii="Times New Roman" w:hAnsi="Times New Roman"/>
          <w:sz w:val="24"/>
          <w:szCs w:val="24"/>
          <w:lang w:val="be-BY"/>
        </w:rPr>
        <w:t>Гумилев, Л. Н. Этногенез и биосфера Земли / Л. Н. Гумилев. – М.: Институт Ди-ДИК, 1997</w:t>
      </w:r>
      <w:r>
        <w:rPr>
          <w:rFonts w:ascii="Times New Roman" w:hAnsi="Times New Roman"/>
          <w:sz w:val="24"/>
          <w:szCs w:val="24"/>
          <w:lang w:val="be-BY"/>
        </w:rPr>
        <w:t>. – 408 с.</w:t>
      </w:r>
    </w:p>
    <w:p w:rsidR="00BE0E30" w:rsidRDefault="00BE0E30" w:rsidP="00BE0E30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4744">
        <w:rPr>
          <w:rFonts w:ascii="Times New Roman" w:hAnsi="Times New Roman"/>
          <w:sz w:val="24"/>
          <w:szCs w:val="24"/>
        </w:rPr>
        <w:t>Дерягина</w:t>
      </w:r>
      <w:r>
        <w:rPr>
          <w:rFonts w:ascii="Times New Roman" w:hAnsi="Times New Roman"/>
          <w:sz w:val="24"/>
          <w:szCs w:val="24"/>
        </w:rPr>
        <w:t>,</w:t>
      </w:r>
      <w:r w:rsidRPr="00CB4744">
        <w:rPr>
          <w:rFonts w:ascii="Times New Roman" w:hAnsi="Times New Roman"/>
          <w:sz w:val="24"/>
          <w:szCs w:val="24"/>
        </w:rPr>
        <w:t xml:space="preserve"> М.А. Эволюционная антропология</w:t>
      </w:r>
      <w:r>
        <w:rPr>
          <w:rFonts w:ascii="Times New Roman" w:hAnsi="Times New Roman"/>
          <w:sz w:val="24"/>
          <w:szCs w:val="24"/>
        </w:rPr>
        <w:t xml:space="preserve"> / М.А. Дерягина. – </w:t>
      </w:r>
      <w:r w:rsidRPr="00CB4744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 xml:space="preserve">: </w:t>
      </w:r>
      <w:r w:rsidRPr="00CB4744">
        <w:rPr>
          <w:rFonts w:ascii="Times New Roman" w:hAnsi="Times New Roman"/>
          <w:sz w:val="24"/>
          <w:szCs w:val="24"/>
        </w:rPr>
        <w:t>Новая школа, 1999</w:t>
      </w:r>
      <w:r>
        <w:rPr>
          <w:rFonts w:ascii="Times New Roman" w:hAnsi="Times New Roman"/>
          <w:sz w:val="24"/>
          <w:szCs w:val="24"/>
        </w:rPr>
        <w:t>. – 270 с.</w:t>
      </w:r>
    </w:p>
    <w:p w:rsidR="00BE0E30" w:rsidRDefault="00BE0E30" w:rsidP="00BE0E30">
      <w:pPr>
        <w:pStyle w:val="a6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</w:pPr>
      <w:proofErr w:type="spellStart"/>
      <w:r w:rsidRPr="00CF5A96">
        <w:t>Калевский</w:t>
      </w:r>
      <w:proofErr w:type="spellEnd"/>
      <w:r>
        <w:t>,</w:t>
      </w:r>
      <w:r w:rsidRPr="00CF5A96">
        <w:t xml:space="preserve"> Г.В. Предубеждение, этнические стереотипы как проблемы психологической антропологии // Сибирский психологический журнал. 1996. </w:t>
      </w:r>
      <w:proofErr w:type="spellStart"/>
      <w:r w:rsidRPr="00CF5A96">
        <w:t>Вып</w:t>
      </w:r>
      <w:proofErr w:type="spellEnd"/>
      <w:r w:rsidRPr="00CF5A96">
        <w:t>. 2</w:t>
      </w:r>
      <w:r>
        <w:t>.</w:t>
      </w:r>
    </w:p>
    <w:p w:rsidR="00BE0E30" w:rsidRDefault="00BE0E30" w:rsidP="00BE0E30">
      <w:pPr>
        <w:pStyle w:val="a6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</w:pPr>
      <w:r w:rsidRPr="00CF5A96">
        <w:t>Зубов</w:t>
      </w:r>
      <w:r>
        <w:t>,</w:t>
      </w:r>
      <w:r w:rsidRPr="00CF5A96">
        <w:t xml:space="preserve"> А.А. Палеоантропологическая родословная человека</w:t>
      </w:r>
      <w:r>
        <w:t xml:space="preserve"> / А.А. Зубов. – </w:t>
      </w:r>
      <w:r w:rsidRPr="00CF5A96">
        <w:t xml:space="preserve"> </w:t>
      </w:r>
      <w:proofErr w:type="gramStart"/>
      <w:r w:rsidRPr="00CF5A96">
        <w:t>М.</w:t>
      </w:r>
      <w:r>
        <w:t xml:space="preserve"> :</w:t>
      </w:r>
      <w:proofErr w:type="gramEnd"/>
      <w:r>
        <w:t xml:space="preserve"> </w:t>
      </w:r>
      <w:proofErr w:type="spellStart"/>
      <w:r w:rsidRPr="00CB4744">
        <w:t>ИнтерДиалект</w:t>
      </w:r>
      <w:proofErr w:type="spellEnd"/>
      <w:r w:rsidRPr="00CF5A96">
        <w:t>, 2004</w:t>
      </w:r>
      <w:r>
        <w:t>. – 212 с.</w:t>
      </w:r>
    </w:p>
    <w:p w:rsidR="00BE0E30" w:rsidRDefault="00BE0E30" w:rsidP="00BE0E30">
      <w:pPr>
        <w:pStyle w:val="a6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</w:pPr>
      <w:proofErr w:type="spellStart"/>
      <w:r w:rsidRPr="00CF5A96">
        <w:t>Кречмер</w:t>
      </w:r>
      <w:proofErr w:type="spellEnd"/>
      <w:r>
        <w:t>,</w:t>
      </w:r>
      <w:r w:rsidRPr="00CF5A96">
        <w:t xml:space="preserve"> Э.</w:t>
      </w:r>
      <w:r>
        <w:t>Н.</w:t>
      </w:r>
      <w:r w:rsidRPr="00CF5A96">
        <w:t xml:space="preserve"> Строение тела и характер</w:t>
      </w:r>
      <w:r>
        <w:t xml:space="preserve"> /Э.Н. </w:t>
      </w:r>
      <w:proofErr w:type="spellStart"/>
      <w:r>
        <w:t>Кречмер</w:t>
      </w:r>
      <w:proofErr w:type="spellEnd"/>
      <w:r>
        <w:t xml:space="preserve">. –  </w:t>
      </w:r>
      <w:r w:rsidRPr="00CF5A96">
        <w:t xml:space="preserve"> </w:t>
      </w:r>
      <w:proofErr w:type="gramStart"/>
      <w:r w:rsidRPr="00CF5A96">
        <w:t>М.</w:t>
      </w:r>
      <w:r>
        <w:t xml:space="preserve"> :</w:t>
      </w:r>
      <w:proofErr w:type="gramEnd"/>
      <w:r>
        <w:t xml:space="preserve"> Смысл</w:t>
      </w:r>
      <w:r w:rsidRPr="005601C5">
        <w:t>,</w:t>
      </w:r>
      <w:r w:rsidRPr="00CF5A96">
        <w:t xml:space="preserve"> 19</w:t>
      </w:r>
      <w:r>
        <w:t>9</w:t>
      </w:r>
      <w:r w:rsidRPr="00CF5A96">
        <w:t>5</w:t>
      </w:r>
      <w:r>
        <w:t>. – 171 с.</w:t>
      </w:r>
    </w:p>
    <w:p w:rsidR="00BE0E30" w:rsidRDefault="00BE0E30" w:rsidP="00BE0E30">
      <w:pPr>
        <w:pStyle w:val="a6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</w:pPr>
      <w:r w:rsidRPr="00CF5A96">
        <w:t>Кукушкин</w:t>
      </w:r>
      <w:r>
        <w:t>,</w:t>
      </w:r>
      <w:r w:rsidRPr="00CF5A96">
        <w:t xml:space="preserve"> В.С., </w:t>
      </w:r>
      <w:proofErr w:type="spellStart"/>
      <w:r w:rsidRPr="00CF5A96">
        <w:t>Этнопедагогика</w:t>
      </w:r>
      <w:proofErr w:type="spellEnd"/>
      <w:r w:rsidRPr="00CF5A96">
        <w:t xml:space="preserve"> и этнопсихология</w:t>
      </w:r>
      <w:r>
        <w:t xml:space="preserve"> / В.С. Кукушкин, Л.Д. Столяренко. –</w:t>
      </w:r>
      <w:r w:rsidRPr="00CF5A96">
        <w:t xml:space="preserve"> Ростов-на-</w:t>
      </w:r>
      <w:proofErr w:type="gramStart"/>
      <w:r>
        <w:t>Дону :</w:t>
      </w:r>
      <w:proofErr w:type="gramEnd"/>
      <w:r>
        <w:t xml:space="preserve"> Феникс,</w:t>
      </w:r>
      <w:r w:rsidRPr="00CF5A96">
        <w:t xml:space="preserve"> 2000</w:t>
      </w:r>
      <w:r>
        <w:t>. – 330 с.</w:t>
      </w:r>
    </w:p>
    <w:p w:rsidR="00BE0E30" w:rsidRDefault="00BE0E30" w:rsidP="00BE0E30">
      <w:pPr>
        <w:pStyle w:val="a6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</w:pPr>
      <w:r w:rsidRPr="00F60602">
        <w:t>Леви-</w:t>
      </w:r>
      <w:proofErr w:type="spellStart"/>
      <w:r w:rsidRPr="00F60602">
        <w:t>Строс</w:t>
      </w:r>
      <w:proofErr w:type="spellEnd"/>
      <w:r w:rsidRPr="00F60602">
        <w:t xml:space="preserve"> К. Первобытное мышление</w:t>
      </w:r>
      <w:r>
        <w:t xml:space="preserve"> / Перев. с англ. – </w:t>
      </w:r>
      <w:r w:rsidRPr="00F60602">
        <w:t>М.: Республика, 1994</w:t>
      </w:r>
      <w:r>
        <w:t>. – 281 с.</w:t>
      </w:r>
    </w:p>
    <w:p w:rsidR="00BE0E30" w:rsidRDefault="00BE0E30" w:rsidP="00BE0E30">
      <w:pPr>
        <w:pStyle w:val="a6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</w:pPr>
      <w:r w:rsidRPr="00CF5A96">
        <w:t>Лосев</w:t>
      </w:r>
      <w:r>
        <w:t>,</w:t>
      </w:r>
      <w:r w:rsidRPr="00CF5A96">
        <w:t xml:space="preserve"> А.Ф. Знак, символ, миф</w:t>
      </w:r>
      <w:r>
        <w:t xml:space="preserve"> / А.Ф. Лосев. –</w:t>
      </w:r>
      <w:r w:rsidRPr="00CF5A96">
        <w:t xml:space="preserve"> </w:t>
      </w:r>
      <w:proofErr w:type="gramStart"/>
      <w:r w:rsidRPr="00CF5A96">
        <w:t>М.</w:t>
      </w:r>
      <w:r>
        <w:t xml:space="preserve"> :</w:t>
      </w:r>
      <w:proofErr w:type="gramEnd"/>
      <w:r>
        <w:t xml:space="preserve"> Наука</w:t>
      </w:r>
      <w:r w:rsidRPr="00CF5A96">
        <w:t>, 1982</w:t>
      </w:r>
      <w:r>
        <w:t>. – 389 с.</w:t>
      </w:r>
    </w:p>
    <w:p w:rsidR="00BE0E30" w:rsidRDefault="00BE0E30" w:rsidP="00BE0E30">
      <w:pPr>
        <w:pStyle w:val="a6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</w:pPr>
      <w:r w:rsidRPr="00CF5A96">
        <w:t>Максакова</w:t>
      </w:r>
      <w:r>
        <w:t>,</w:t>
      </w:r>
      <w:r w:rsidRPr="00CF5A96">
        <w:t xml:space="preserve"> В.И. Педагогическая антропология</w:t>
      </w:r>
      <w:r>
        <w:t xml:space="preserve"> / В.И. Максакова. –</w:t>
      </w:r>
      <w:r w:rsidRPr="00CF5A96">
        <w:t xml:space="preserve"> М.</w:t>
      </w:r>
      <w:r>
        <w:t xml:space="preserve">: </w:t>
      </w:r>
      <w:proofErr w:type="spellStart"/>
      <w:r>
        <w:t>Владос</w:t>
      </w:r>
      <w:proofErr w:type="spellEnd"/>
      <w:r w:rsidRPr="00CF5A96">
        <w:t>, 2001</w:t>
      </w:r>
      <w:r>
        <w:t>. – 271 с.</w:t>
      </w:r>
    </w:p>
    <w:p w:rsidR="00BE0E30" w:rsidRDefault="00BE0E30" w:rsidP="00BE0E30">
      <w:pPr>
        <w:pStyle w:val="a6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</w:pPr>
      <w:r w:rsidRPr="00CF5A96">
        <w:t>Никитюк</w:t>
      </w:r>
      <w:r>
        <w:t>,</w:t>
      </w:r>
      <w:r w:rsidRPr="00CF5A96">
        <w:t xml:space="preserve"> Б.А. Интеграция знаний в науках о человеке</w:t>
      </w:r>
      <w:r>
        <w:t xml:space="preserve"> / Б.А. Никитюк. –</w:t>
      </w:r>
      <w:r w:rsidRPr="00CF5A96">
        <w:t xml:space="preserve"> М.</w:t>
      </w:r>
      <w:r>
        <w:t xml:space="preserve">: </w:t>
      </w:r>
      <w:proofErr w:type="spellStart"/>
      <w:r>
        <w:t>Владос</w:t>
      </w:r>
      <w:proofErr w:type="spellEnd"/>
      <w:r w:rsidRPr="00CF5A96">
        <w:t>, 2000</w:t>
      </w:r>
      <w:r>
        <w:t>. – 203 с.</w:t>
      </w:r>
    </w:p>
    <w:p w:rsidR="00BE0E30" w:rsidRDefault="00BE0E30" w:rsidP="00BE0E30">
      <w:pPr>
        <w:pStyle w:val="a6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</w:pPr>
      <w:r w:rsidRPr="00CF5A96">
        <w:t xml:space="preserve">Нормативные таблицы оценки физического развития различных возрастных групп населения Беларуси / Под ред. Л.И. </w:t>
      </w:r>
      <w:proofErr w:type="spellStart"/>
      <w:r w:rsidRPr="00CF5A96">
        <w:t>Тегако</w:t>
      </w:r>
      <w:proofErr w:type="spellEnd"/>
      <w:r w:rsidRPr="00CF5A96">
        <w:t xml:space="preserve"> и В.Н. Кряж. </w:t>
      </w:r>
      <w:proofErr w:type="gramStart"/>
      <w:r w:rsidRPr="00CF5A96">
        <w:t>М</w:t>
      </w:r>
      <w:r>
        <w:t>и</w:t>
      </w:r>
      <w:r w:rsidRPr="00CF5A96">
        <w:t>н</w:t>
      </w:r>
      <w:r>
        <w:t>ск :</w:t>
      </w:r>
      <w:proofErr w:type="gramEnd"/>
      <w:r>
        <w:t xml:space="preserve"> </w:t>
      </w:r>
      <w:proofErr w:type="spellStart"/>
      <w:r>
        <w:t>Выш</w:t>
      </w:r>
      <w:proofErr w:type="spellEnd"/>
      <w:r>
        <w:t>. школа</w:t>
      </w:r>
      <w:r w:rsidRPr="00CF5A96">
        <w:t>, 1998</w:t>
      </w:r>
      <w:r>
        <w:t>. – 160 с.</w:t>
      </w:r>
    </w:p>
    <w:p w:rsidR="00BE0E30" w:rsidRDefault="00BE0E30" w:rsidP="00BE0E30">
      <w:pPr>
        <w:pStyle w:val="a6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</w:pPr>
      <w:r w:rsidRPr="00F60602">
        <w:t>Омельченко</w:t>
      </w:r>
      <w:r>
        <w:t>,</w:t>
      </w:r>
      <w:r w:rsidRPr="00F60602">
        <w:t xml:space="preserve"> Е.</w:t>
      </w:r>
      <w:r>
        <w:t>Н.</w:t>
      </w:r>
      <w:r w:rsidRPr="00F60602">
        <w:t xml:space="preserve"> Молодежные культуры и субкультуры</w:t>
      </w:r>
      <w:r>
        <w:t xml:space="preserve"> /Е.Н. Омельченко. –</w:t>
      </w:r>
      <w:r w:rsidRPr="00F60602">
        <w:t xml:space="preserve"> М.: ИСРАН, 2000</w:t>
      </w:r>
      <w:r>
        <w:t>. – 212 с.</w:t>
      </w:r>
    </w:p>
    <w:p w:rsidR="00BE0E30" w:rsidRDefault="00BE0E30" w:rsidP="00BE0E30">
      <w:pPr>
        <w:pStyle w:val="a6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</w:pPr>
      <w:proofErr w:type="spellStart"/>
      <w:r w:rsidRPr="00F60602">
        <w:t>Подорога</w:t>
      </w:r>
      <w:proofErr w:type="spellEnd"/>
      <w:r>
        <w:t>,</w:t>
      </w:r>
      <w:r w:rsidRPr="00F60602">
        <w:t xml:space="preserve"> В.</w:t>
      </w:r>
      <w:r>
        <w:t>К.</w:t>
      </w:r>
      <w:r w:rsidRPr="00F60602">
        <w:t xml:space="preserve"> Феноменология тела. Введение в философскую антропологию</w:t>
      </w:r>
      <w:r>
        <w:t xml:space="preserve"> /В.К. </w:t>
      </w:r>
      <w:proofErr w:type="spellStart"/>
      <w:r>
        <w:t>Подорога</w:t>
      </w:r>
      <w:proofErr w:type="spellEnd"/>
      <w:r>
        <w:t>. –</w:t>
      </w:r>
      <w:r w:rsidRPr="00F60602">
        <w:t xml:space="preserve"> М.: </w:t>
      </w:r>
      <w:proofErr w:type="spellStart"/>
      <w:r w:rsidRPr="00F60602">
        <w:t>Marginem</w:t>
      </w:r>
      <w:proofErr w:type="spellEnd"/>
      <w:r w:rsidRPr="00F60602">
        <w:t>, 1995</w:t>
      </w:r>
      <w:r>
        <w:t>. – 271 с.</w:t>
      </w:r>
    </w:p>
    <w:p w:rsidR="00BE0E30" w:rsidRDefault="00BE0E30" w:rsidP="00BE0E30">
      <w:pPr>
        <w:pStyle w:val="a6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</w:pPr>
      <w:r w:rsidRPr="00CF5A96">
        <w:t>Прохоров</w:t>
      </w:r>
      <w:r>
        <w:t>,</w:t>
      </w:r>
      <w:r w:rsidRPr="00CF5A96">
        <w:t xml:space="preserve"> Б.Б. Экология человека.</w:t>
      </w:r>
      <w:r>
        <w:t xml:space="preserve"> Демографический аспект / Б.Б. Прохоров. –</w:t>
      </w:r>
      <w:r w:rsidRPr="00CF5A96">
        <w:t xml:space="preserve"> </w:t>
      </w:r>
      <w:proofErr w:type="gramStart"/>
      <w:r w:rsidRPr="00CF5A96">
        <w:t>М.</w:t>
      </w:r>
      <w:r>
        <w:t xml:space="preserve"> :</w:t>
      </w:r>
      <w:proofErr w:type="gramEnd"/>
      <w:r>
        <w:t xml:space="preserve"> </w:t>
      </w:r>
      <w:r w:rsidRPr="00CB4744">
        <w:t>Новая школа</w:t>
      </w:r>
      <w:r w:rsidRPr="00CF5A96">
        <w:t>, 2000</w:t>
      </w:r>
      <w:r>
        <w:t>. – 345 с.</w:t>
      </w:r>
    </w:p>
    <w:p w:rsidR="00BE0E30" w:rsidRDefault="00BE0E30" w:rsidP="00BE0E30">
      <w:pPr>
        <w:pStyle w:val="a6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</w:pPr>
      <w:proofErr w:type="spellStart"/>
      <w:r w:rsidRPr="00CF5A96">
        <w:t>Слободчиков</w:t>
      </w:r>
      <w:proofErr w:type="spellEnd"/>
      <w:r w:rsidRPr="00CF5A96">
        <w:t xml:space="preserve"> В.И., Основы психологической антропологии</w:t>
      </w:r>
      <w:r>
        <w:t xml:space="preserve"> / В.И. </w:t>
      </w:r>
      <w:proofErr w:type="spellStart"/>
      <w:r>
        <w:t>Слободчиков</w:t>
      </w:r>
      <w:proofErr w:type="spellEnd"/>
      <w:r>
        <w:t>, Е.И. Исаев. –</w:t>
      </w:r>
      <w:r w:rsidRPr="00CF5A96">
        <w:t xml:space="preserve"> М.</w:t>
      </w:r>
      <w:r>
        <w:t>: Наука</w:t>
      </w:r>
      <w:r w:rsidRPr="00CF5A96">
        <w:t>, 1995</w:t>
      </w:r>
      <w:r>
        <w:t>. – 261 с.</w:t>
      </w:r>
    </w:p>
    <w:p w:rsidR="00BE0E30" w:rsidRDefault="00BE0E30" w:rsidP="00BE0E30">
      <w:pPr>
        <w:pStyle w:val="a6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</w:pPr>
      <w:proofErr w:type="spellStart"/>
      <w:r w:rsidRPr="00CF5A96">
        <w:t>Снытко</w:t>
      </w:r>
      <w:proofErr w:type="spellEnd"/>
      <w:r>
        <w:t>,</w:t>
      </w:r>
      <w:r w:rsidRPr="00CF5A96">
        <w:t xml:space="preserve"> Н.И. Социальные проблемы демографического старения</w:t>
      </w:r>
      <w:r>
        <w:t xml:space="preserve">/ Н.И. </w:t>
      </w:r>
      <w:proofErr w:type="spellStart"/>
      <w:r>
        <w:t>Снытко</w:t>
      </w:r>
      <w:proofErr w:type="spellEnd"/>
      <w:r>
        <w:t>. –</w:t>
      </w:r>
      <w:r w:rsidRPr="00CF5A96">
        <w:t xml:space="preserve"> М</w:t>
      </w:r>
      <w:r>
        <w:t>и</w:t>
      </w:r>
      <w:r w:rsidRPr="00CF5A96">
        <w:t>н</w:t>
      </w:r>
      <w:r>
        <w:t xml:space="preserve">ск </w:t>
      </w:r>
      <w:r w:rsidRPr="004F5C92">
        <w:t>Коллегиум</w:t>
      </w:r>
      <w:proofErr w:type="gramStart"/>
      <w:r>
        <w:t xml:space="preserve">: </w:t>
      </w:r>
      <w:r w:rsidRPr="00CF5A96">
        <w:t>,</w:t>
      </w:r>
      <w:proofErr w:type="gramEnd"/>
      <w:r w:rsidRPr="00CF5A96">
        <w:t xml:space="preserve"> 2001</w:t>
      </w:r>
      <w:r>
        <w:t>. – 190 с.</w:t>
      </w:r>
    </w:p>
    <w:p w:rsidR="00BE0E30" w:rsidRDefault="00BE0E30" w:rsidP="00BE0E30">
      <w:pPr>
        <w:pStyle w:val="a6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</w:pPr>
      <w:proofErr w:type="spellStart"/>
      <w:r w:rsidRPr="004F5DC7">
        <w:t>Терборн</w:t>
      </w:r>
      <w:proofErr w:type="spellEnd"/>
      <w:r w:rsidRPr="004F5DC7">
        <w:t xml:space="preserve"> Г. </w:t>
      </w:r>
      <w:proofErr w:type="spellStart"/>
      <w:r w:rsidRPr="004F5DC7">
        <w:t>Мультикультуральные</w:t>
      </w:r>
      <w:proofErr w:type="spellEnd"/>
      <w:r w:rsidRPr="004F5DC7">
        <w:t xml:space="preserve"> общества//Социологическое обозрение.2001</w:t>
      </w:r>
      <w:r>
        <w:t xml:space="preserve">. – </w:t>
      </w:r>
      <w:r w:rsidRPr="004F5DC7">
        <w:t xml:space="preserve">Т. 1. </w:t>
      </w:r>
    </w:p>
    <w:p w:rsidR="00BE0E30" w:rsidRDefault="00BE0E30" w:rsidP="00BE0E30">
      <w:pPr>
        <w:pStyle w:val="a6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</w:pPr>
      <w:r w:rsidRPr="00F60602">
        <w:t>Тейяр де Шарден П. Феномен человека</w:t>
      </w:r>
      <w:r>
        <w:t xml:space="preserve"> / Перев. с франц.– </w:t>
      </w:r>
      <w:r w:rsidRPr="00F60602">
        <w:t>М.</w:t>
      </w:r>
      <w:r>
        <w:t>: Наука</w:t>
      </w:r>
      <w:r w:rsidRPr="00F60602">
        <w:t>, 1987</w:t>
      </w:r>
      <w:r>
        <w:t>. – 275 с.</w:t>
      </w:r>
    </w:p>
    <w:p w:rsidR="00BE0E30" w:rsidRDefault="00BE0E30" w:rsidP="00BE0E30">
      <w:pPr>
        <w:pStyle w:val="a6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</w:pPr>
      <w:proofErr w:type="spellStart"/>
      <w:r w:rsidRPr="00F60602">
        <w:lastRenderedPageBreak/>
        <w:t>Тэйлор</w:t>
      </w:r>
      <w:proofErr w:type="spellEnd"/>
      <w:r>
        <w:t>, Э. Первобытная культура / перев. с англ. –</w:t>
      </w:r>
      <w:r w:rsidRPr="00F60602">
        <w:t xml:space="preserve"> М., Изд-во </w:t>
      </w:r>
      <w:proofErr w:type="spellStart"/>
      <w:proofErr w:type="gramStart"/>
      <w:r w:rsidRPr="00F60602">
        <w:t>полит.литературы</w:t>
      </w:r>
      <w:proofErr w:type="spellEnd"/>
      <w:proofErr w:type="gramEnd"/>
      <w:r w:rsidRPr="00F60602">
        <w:t>, 1989</w:t>
      </w:r>
      <w:r>
        <w:t>. – 432 с.</w:t>
      </w:r>
    </w:p>
    <w:p w:rsidR="00BE0E30" w:rsidRDefault="00BE0E30" w:rsidP="00BE0E30">
      <w:pPr>
        <w:pStyle w:val="a6"/>
        <w:widowControl w:val="0"/>
        <w:numPr>
          <w:ilvl w:val="0"/>
          <w:numId w:val="2"/>
        </w:numPr>
        <w:tabs>
          <w:tab w:val="clear" w:pos="720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</w:pPr>
      <w:proofErr w:type="spellStart"/>
      <w:r w:rsidRPr="00F60602">
        <w:t>Травайо</w:t>
      </w:r>
      <w:proofErr w:type="spellEnd"/>
      <w:r>
        <w:t>,</w:t>
      </w:r>
      <w:r w:rsidRPr="00F60602">
        <w:t xml:space="preserve"> И. Социология телесных практик // Социальные и гуманитарные науки. Отечественная и зарубежная литература. Серия 11: Социология.  Реферативный журнал. 2000. № 4</w:t>
      </w:r>
      <w:r>
        <w:t>.</w:t>
      </w:r>
    </w:p>
    <w:p w:rsidR="00BE0E30" w:rsidRDefault="00BE0E30" w:rsidP="00BE0E30">
      <w:pPr>
        <w:pStyle w:val="a6"/>
        <w:widowControl w:val="0"/>
        <w:numPr>
          <w:ilvl w:val="0"/>
          <w:numId w:val="2"/>
        </w:numPr>
        <w:tabs>
          <w:tab w:val="clear" w:pos="720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lang w:val="be-BY"/>
        </w:rPr>
      </w:pPr>
      <w:r w:rsidRPr="009642D5">
        <w:rPr>
          <w:lang w:val="be-BY"/>
        </w:rPr>
        <w:t>Харитонов, В. М. Антропология: учебник для вузов / В. М. Харитонов, А.П. Ожигова, Е.З. Година. – М. : Владос, 2004. – 272 с.</w:t>
      </w:r>
    </w:p>
    <w:p w:rsidR="00BE0E30" w:rsidRPr="009642D5" w:rsidRDefault="00BE0E30" w:rsidP="00BE0E30">
      <w:pPr>
        <w:pStyle w:val="a6"/>
        <w:widowControl w:val="0"/>
        <w:numPr>
          <w:ilvl w:val="0"/>
          <w:numId w:val="2"/>
        </w:numPr>
        <w:tabs>
          <w:tab w:val="clear" w:pos="720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lang w:val="be-BY"/>
        </w:rPr>
      </w:pPr>
      <w:proofErr w:type="gramStart"/>
      <w:r w:rsidRPr="009642D5">
        <w:t>Хомутов,  А.</w:t>
      </w:r>
      <w:proofErr w:type="gramEnd"/>
      <w:r w:rsidRPr="009642D5">
        <w:t xml:space="preserve"> Е.  Антропология / А.  Е.  </w:t>
      </w:r>
      <w:proofErr w:type="gramStart"/>
      <w:r w:rsidRPr="009642D5">
        <w:t>Хомутов,  С.</w:t>
      </w:r>
      <w:proofErr w:type="gramEnd"/>
      <w:r w:rsidRPr="009642D5">
        <w:t xml:space="preserve">  Н.  </w:t>
      </w:r>
      <w:proofErr w:type="spellStart"/>
      <w:r w:rsidRPr="009642D5">
        <w:t>Кульба</w:t>
      </w:r>
      <w:proofErr w:type="spellEnd"/>
      <w:r w:rsidRPr="009642D5">
        <w:t xml:space="preserve">. – </w:t>
      </w:r>
      <w:proofErr w:type="gramStart"/>
      <w:r w:rsidRPr="009642D5">
        <w:t>Ростов  н</w:t>
      </w:r>
      <w:proofErr w:type="gramEnd"/>
      <w:r w:rsidRPr="009642D5">
        <w:t>/Д. :  Феникс. – 2007. – 348 с.</w:t>
      </w:r>
    </w:p>
    <w:p w:rsidR="00BE0E30" w:rsidRPr="009642D5" w:rsidRDefault="00BE0E30" w:rsidP="00BE0E30">
      <w:pPr>
        <w:pStyle w:val="a6"/>
        <w:widowControl w:val="0"/>
        <w:numPr>
          <w:ilvl w:val="0"/>
          <w:numId w:val="2"/>
        </w:numPr>
        <w:tabs>
          <w:tab w:val="clear" w:pos="720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lang w:val="be-BY"/>
        </w:rPr>
      </w:pPr>
      <w:proofErr w:type="spellStart"/>
      <w:r w:rsidRPr="009642D5">
        <w:t>Хрисанфова</w:t>
      </w:r>
      <w:proofErr w:type="spellEnd"/>
      <w:r w:rsidRPr="009642D5">
        <w:t xml:space="preserve">, Е. Н. Антропология / Е. Н. </w:t>
      </w:r>
      <w:proofErr w:type="spellStart"/>
      <w:r w:rsidRPr="009642D5">
        <w:t>Хрисанфова</w:t>
      </w:r>
      <w:proofErr w:type="spellEnd"/>
      <w:r w:rsidRPr="009642D5">
        <w:t xml:space="preserve">, И. В. Перевозчиков. – </w:t>
      </w:r>
      <w:proofErr w:type="gramStart"/>
      <w:r w:rsidRPr="009642D5">
        <w:t>М. :</w:t>
      </w:r>
      <w:proofErr w:type="gramEnd"/>
      <w:r w:rsidRPr="009642D5">
        <w:t xml:space="preserve"> </w:t>
      </w:r>
      <w:proofErr w:type="spellStart"/>
      <w:r w:rsidRPr="009642D5">
        <w:t>Изд</w:t>
      </w:r>
      <w:proofErr w:type="spellEnd"/>
      <w:r w:rsidRPr="009642D5">
        <w:rPr>
          <w:lang w:val="be-BY"/>
        </w:rPr>
        <w:t xml:space="preserve"> –во </w:t>
      </w:r>
      <w:proofErr w:type="spellStart"/>
      <w:r w:rsidRPr="009642D5">
        <w:t>Моск</w:t>
      </w:r>
      <w:proofErr w:type="spellEnd"/>
      <w:r w:rsidRPr="009642D5">
        <w:t>. ун-та ; Наука, 2005. – 4</w:t>
      </w:r>
      <w:r w:rsidRPr="009642D5">
        <w:rPr>
          <w:lang w:val="be-BY"/>
        </w:rPr>
        <w:t>03 с.</w:t>
      </w:r>
    </w:p>
    <w:p w:rsidR="00BE0E30" w:rsidRPr="00CB4744" w:rsidRDefault="00BE0E30" w:rsidP="00BE0E30">
      <w:pPr>
        <w:pStyle w:val="a6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</w:pPr>
      <w:proofErr w:type="spellStart"/>
      <w:r w:rsidRPr="00CF5A96">
        <w:t>Шпет</w:t>
      </w:r>
      <w:proofErr w:type="spellEnd"/>
      <w:r>
        <w:t>,</w:t>
      </w:r>
      <w:r w:rsidRPr="00CF5A96">
        <w:t xml:space="preserve"> Г.Г. Введение в этническую психологию</w:t>
      </w:r>
      <w:r>
        <w:t xml:space="preserve"> / Г.Г. </w:t>
      </w:r>
      <w:proofErr w:type="spellStart"/>
      <w:r>
        <w:t>Шпет</w:t>
      </w:r>
      <w:proofErr w:type="spellEnd"/>
      <w:r>
        <w:t>. –</w:t>
      </w:r>
      <w:r w:rsidRPr="00CF5A96">
        <w:t xml:space="preserve"> СПб</w:t>
      </w:r>
      <w:proofErr w:type="gramStart"/>
      <w:r w:rsidRPr="00CF5A96">
        <w:t>.</w:t>
      </w:r>
      <w:r>
        <w:t xml:space="preserve"> :</w:t>
      </w:r>
      <w:proofErr w:type="gramEnd"/>
      <w:r>
        <w:t xml:space="preserve"> Лань</w:t>
      </w:r>
      <w:r w:rsidRPr="00CF5A96">
        <w:t>, 1996</w:t>
      </w:r>
      <w:r>
        <w:t>. – 238 с.</w:t>
      </w:r>
      <w:r w:rsidRPr="00F60602">
        <w:t xml:space="preserve"> Хрестоматия по антропологии / под. ред. В.Ю. </w:t>
      </w:r>
      <w:proofErr w:type="spellStart"/>
      <w:r w:rsidRPr="00F60602">
        <w:t>Бахолдиной</w:t>
      </w:r>
      <w:proofErr w:type="spellEnd"/>
      <w:r w:rsidRPr="00F60602">
        <w:t xml:space="preserve">, М.Я. Дерягиной. </w:t>
      </w:r>
      <w:r>
        <w:t xml:space="preserve">– </w:t>
      </w:r>
      <w:proofErr w:type="gramStart"/>
      <w:r w:rsidRPr="00F60602">
        <w:t>М.</w:t>
      </w:r>
      <w:r>
        <w:t xml:space="preserve"> :</w:t>
      </w:r>
      <w:proofErr w:type="gramEnd"/>
      <w:r>
        <w:t xml:space="preserve"> </w:t>
      </w:r>
      <w:proofErr w:type="spellStart"/>
      <w:r>
        <w:t>Владос</w:t>
      </w:r>
      <w:proofErr w:type="spellEnd"/>
      <w:r w:rsidRPr="00F60602">
        <w:t>, 1997. – 308 с</w:t>
      </w:r>
      <w:r>
        <w:t>.</w:t>
      </w:r>
    </w:p>
    <w:p w:rsidR="00BE0E30" w:rsidRDefault="00BE0E30" w:rsidP="00BE0E30">
      <w:pPr>
        <w:pStyle w:val="a6"/>
        <w:tabs>
          <w:tab w:val="num" w:pos="284"/>
          <w:tab w:val="left" w:pos="1134"/>
        </w:tabs>
        <w:spacing w:after="0"/>
        <w:ind w:left="0" w:firstLine="709"/>
        <w:jc w:val="both"/>
        <w:rPr>
          <w:b/>
          <w:sz w:val="16"/>
          <w:szCs w:val="16"/>
        </w:rPr>
      </w:pPr>
    </w:p>
    <w:p w:rsidR="00BE0E30" w:rsidRPr="004F5DC7" w:rsidRDefault="00BE0E30" w:rsidP="00BE0E30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b/>
          <w:sz w:val="24"/>
          <w:szCs w:val="24"/>
          <w:lang w:val="be-BY"/>
        </w:rPr>
      </w:pPr>
      <w:r w:rsidRPr="004F5DC7">
        <w:rPr>
          <w:rFonts w:ascii="Times New Roman" w:hAnsi="Times New Roman"/>
          <w:b/>
          <w:sz w:val="24"/>
          <w:szCs w:val="24"/>
          <w:lang w:val="be-BY"/>
        </w:rPr>
        <w:t xml:space="preserve">ИНФОРМАЦИОННОЕ ОБЕСПЕЧЕНИЕ ДИСЦИПЛИНЫ </w:t>
      </w:r>
    </w:p>
    <w:p w:rsidR="00BE0E30" w:rsidRPr="007965A2" w:rsidRDefault="00BE0E30" w:rsidP="00BE0E30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  <w:r w:rsidRPr="007965A2">
        <w:rPr>
          <w:rFonts w:ascii="Times New Roman" w:hAnsi="Times New Roman"/>
          <w:sz w:val="24"/>
          <w:szCs w:val="24"/>
          <w:lang w:val="be-BY"/>
        </w:rPr>
        <w:t xml:space="preserve">Электронные библиотечные системы </w:t>
      </w:r>
    </w:p>
    <w:p w:rsidR="00BE0E30" w:rsidRPr="007965A2" w:rsidRDefault="00BE0E30" w:rsidP="00BE0E30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  <w:r w:rsidRPr="007965A2">
        <w:rPr>
          <w:rFonts w:ascii="Times New Roman" w:hAnsi="Times New Roman"/>
          <w:sz w:val="24"/>
          <w:szCs w:val="24"/>
          <w:lang w:val="be-BY"/>
        </w:rPr>
        <w:t xml:space="preserve">www.elibrary.ru </w:t>
      </w:r>
    </w:p>
    <w:p w:rsidR="00BE0E30" w:rsidRDefault="00BE0E30" w:rsidP="00BE0E30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  <w:r w:rsidRPr="007965A2">
        <w:rPr>
          <w:rFonts w:ascii="Times New Roman" w:hAnsi="Times New Roman"/>
          <w:sz w:val="24"/>
          <w:szCs w:val="24"/>
          <w:lang w:val="be-BY"/>
        </w:rPr>
        <w:t xml:space="preserve">www.znanium.com </w:t>
      </w:r>
    </w:p>
    <w:p w:rsidR="00BE0E30" w:rsidRPr="007965A2" w:rsidRDefault="00BE0E30" w:rsidP="00BE0E30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BE0E30" w:rsidRPr="004F5DC7" w:rsidRDefault="00BE0E30" w:rsidP="00BE0E30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b/>
          <w:sz w:val="24"/>
          <w:szCs w:val="24"/>
          <w:lang w:val="be-BY"/>
        </w:rPr>
      </w:pPr>
      <w:r w:rsidRPr="004F5DC7">
        <w:rPr>
          <w:rFonts w:ascii="Times New Roman" w:hAnsi="Times New Roman"/>
          <w:b/>
          <w:sz w:val="24"/>
          <w:szCs w:val="24"/>
          <w:lang w:val="be-BY"/>
        </w:rPr>
        <w:t xml:space="preserve">МАТЕРИАЛЬНО-ТЕХНИЧЕСКОЕ ОБЕСПЕЧЕНИЕДИСЦИПЛИНЫ </w:t>
      </w:r>
    </w:p>
    <w:p w:rsidR="00BE0E30" w:rsidRPr="007965A2" w:rsidRDefault="00BE0E30" w:rsidP="00BE0E30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  <w:r w:rsidRPr="007965A2">
        <w:rPr>
          <w:rFonts w:ascii="Times New Roman" w:hAnsi="Times New Roman"/>
          <w:sz w:val="24"/>
          <w:szCs w:val="24"/>
          <w:lang w:val="be-BY"/>
        </w:rPr>
        <w:t xml:space="preserve">Используется компьютер, мультимедийный проектор и пакет приложений </w:t>
      </w:r>
    </w:p>
    <w:p w:rsidR="00BE0E30" w:rsidRDefault="00BE0E30" w:rsidP="00BE0E30">
      <w:pPr>
        <w:rPr>
          <w:rFonts w:ascii="Times New Roman" w:hAnsi="Times New Roman"/>
          <w:sz w:val="24"/>
          <w:szCs w:val="24"/>
          <w:lang w:val="be-BY"/>
        </w:rPr>
      </w:pPr>
      <w:r w:rsidRPr="007965A2">
        <w:rPr>
          <w:rFonts w:ascii="Times New Roman" w:hAnsi="Times New Roman"/>
          <w:sz w:val="24"/>
          <w:szCs w:val="24"/>
          <w:lang w:val="be-BY"/>
        </w:rPr>
        <w:t xml:space="preserve">Microsoft Office. </w:t>
      </w:r>
      <w:r w:rsidRPr="007965A2">
        <w:rPr>
          <w:rFonts w:ascii="Times New Roman" w:hAnsi="Times New Roman"/>
          <w:sz w:val="24"/>
          <w:szCs w:val="24"/>
          <w:lang w:val="be-BY"/>
        </w:rPr>
        <w:cr/>
      </w:r>
      <w:r>
        <w:rPr>
          <w:rFonts w:ascii="Times New Roman" w:hAnsi="Times New Roman"/>
          <w:sz w:val="24"/>
          <w:szCs w:val="24"/>
          <w:lang w:val="be-BY"/>
        </w:rPr>
        <w:br w:type="page"/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BE0E30" w:rsidRPr="004C431E" w:rsidTr="00AA0F78">
        <w:tc>
          <w:tcPr>
            <w:tcW w:w="3508" w:type="dxa"/>
          </w:tcPr>
          <w:p w:rsidR="00BE0E30" w:rsidRPr="004C431E" w:rsidRDefault="00BE0E30" w:rsidP="00AA0F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C431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lastRenderedPageBreak/>
              <w:br w:type="page"/>
            </w:r>
            <w:r w:rsidRPr="004C431E">
              <w:rPr>
                <w:rFonts w:ascii="Times New Roman" w:hAnsi="Times New Roman"/>
                <w:sz w:val="24"/>
                <w:szCs w:val="24"/>
                <w:lang w:eastAsia="en-US"/>
              </w:rPr>
              <w:br w:type="page"/>
            </w:r>
            <w:r w:rsidRPr="004C431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УТВЕРЖДАЮ</w:t>
            </w:r>
          </w:p>
          <w:p w:rsidR="00BE0E30" w:rsidRPr="004C431E" w:rsidRDefault="00BE0E30" w:rsidP="00AA0F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1E">
              <w:rPr>
                <w:rFonts w:ascii="Times New Roman" w:hAnsi="Times New Roman"/>
                <w:bCs/>
                <w:sz w:val="24"/>
                <w:szCs w:val="24"/>
              </w:rPr>
              <w:t>Директор института</w:t>
            </w:r>
          </w:p>
          <w:p w:rsidR="00BE0E30" w:rsidRPr="004C431E" w:rsidRDefault="00BE0E30" w:rsidP="00AA0F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1E"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4C431E">
              <w:rPr>
                <w:rFonts w:ascii="Times New Roman" w:hAnsi="Times New Roman"/>
                <w:bCs/>
                <w:sz w:val="24"/>
                <w:szCs w:val="24"/>
              </w:rPr>
              <w:t>БарГУ</w:t>
            </w:r>
            <w:proofErr w:type="spellEnd"/>
          </w:p>
          <w:p w:rsidR="00BE0E30" w:rsidRPr="00E63115" w:rsidRDefault="00BE0E30" w:rsidP="00AA0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1E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Д.С.Лундышев</w:t>
            </w:r>
            <w:proofErr w:type="spellEnd"/>
          </w:p>
          <w:p w:rsidR="00BE0E30" w:rsidRPr="004C431E" w:rsidRDefault="00BE0E30" w:rsidP="00AA0F7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4C431E">
              <w:rPr>
                <w:rFonts w:ascii="Times New Roman" w:hAnsi="Times New Roman"/>
                <w:sz w:val="24"/>
                <w:szCs w:val="24"/>
                <w:lang w:val="en-US" w:eastAsia="en-US"/>
              </w:rPr>
              <w:t>«___» ____________ 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  <w:r w:rsidRPr="004C431E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г</w:t>
            </w:r>
            <w:r w:rsidRPr="004C431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BE0E30" w:rsidRPr="004C431E" w:rsidRDefault="00BE0E30" w:rsidP="00BE0E30">
      <w:pPr>
        <w:shd w:val="clear" w:color="auto" w:fill="FFFFFF"/>
        <w:spacing w:after="0" w:line="317" w:lineRule="exact"/>
        <w:ind w:right="-186"/>
        <w:jc w:val="center"/>
        <w:rPr>
          <w:b/>
          <w:bCs/>
          <w:iCs/>
          <w:sz w:val="24"/>
          <w:szCs w:val="24"/>
          <w:lang w:val="en-US" w:eastAsia="en-US"/>
        </w:rPr>
      </w:pPr>
    </w:p>
    <w:p w:rsidR="00BE0E30" w:rsidRPr="004C431E" w:rsidRDefault="00BE0E30" w:rsidP="00BE0E30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4C431E">
        <w:rPr>
          <w:rFonts w:ascii="Times New Roman" w:hAnsi="Times New Roman"/>
          <w:b/>
          <w:bCs/>
          <w:iCs/>
          <w:sz w:val="24"/>
          <w:szCs w:val="24"/>
          <w:lang w:eastAsia="en-US"/>
        </w:rPr>
        <w:t>МАТЕРИАЛЫ К ТЕКУЩЕЙ АТТЕСТАЦИИ СЛУШАТЕЛЕЙ</w:t>
      </w:r>
    </w:p>
    <w:p w:rsidR="00BE0E30" w:rsidRPr="00DC472E" w:rsidRDefault="00BE0E30" w:rsidP="00BE0E30">
      <w:pPr>
        <w:spacing w:after="12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C472E">
        <w:rPr>
          <w:rFonts w:ascii="Times New Roman" w:hAnsi="Times New Roman"/>
          <w:b/>
          <w:sz w:val="24"/>
          <w:szCs w:val="24"/>
        </w:rPr>
        <w:t xml:space="preserve">по дисциплине </w:t>
      </w:r>
      <w:r w:rsidRPr="00DC472E">
        <w:rPr>
          <w:rFonts w:ascii="Times New Roman" w:hAnsi="Times New Roman"/>
          <w:sz w:val="24"/>
          <w:szCs w:val="24"/>
          <w:u w:val="single"/>
        </w:rPr>
        <w:t>«ПЕДАГОГИЧЕСКАЯ АНТРОПОЛОГИЯ»</w:t>
      </w:r>
    </w:p>
    <w:p w:rsidR="00BE0E30" w:rsidRPr="00DC472E" w:rsidRDefault="00BE0E30" w:rsidP="00BE0E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472E">
        <w:rPr>
          <w:rFonts w:ascii="Times New Roman" w:hAnsi="Times New Roman"/>
          <w:sz w:val="24"/>
          <w:szCs w:val="24"/>
          <w:lang w:eastAsia="en-US"/>
        </w:rPr>
        <w:t xml:space="preserve">для специальности переподготовки </w:t>
      </w:r>
      <w:r w:rsidRPr="00DC472E">
        <w:rPr>
          <w:rFonts w:ascii="Times New Roman" w:hAnsi="Times New Roman"/>
          <w:b/>
          <w:sz w:val="24"/>
          <w:szCs w:val="24"/>
          <w:u w:val="single"/>
        </w:rPr>
        <w:t>1-03 04 72 Практическая психология</w:t>
      </w:r>
    </w:p>
    <w:p w:rsidR="00BE0E30" w:rsidRPr="00A31640" w:rsidRDefault="00BE0E30" w:rsidP="00BE0E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0E30" w:rsidRPr="00A31640" w:rsidRDefault="00BE0E30" w:rsidP="00BE0E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31640">
        <w:rPr>
          <w:rFonts w:ascii="Times New Roman" w:hAnsi="Times New Roman"/>
          <w:b/>
          <w:sz w:val="24"/>
          <w:szCs w:val="24"/>
        </w:rPr>
        <w:t>Вопросы 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E1CD7">
        <w:rPr>
          <w:rFonts w:ascii="Times New Roman" w:hAnsi="Times New Roman"/>
          <w:b/>
          <w:color w:val="000000" w:themeColor="text1"/>
          <w:sz w:val="24"/>
          <w:szCs w:val="24"/>
        </w:rPr>
        <w:t>зачету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BE0E30" w:rsidRDefault="00BE0E30" w:rsidP="00BE0E30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2629AE">
        <w:t xml:space="preserve">Антропология как интегративный раздел знаний. Предмет антропологии и ее место среди других наук. </w:t>
      </w:r>
    </w:p>
    <w:p w:rsidR="00BE0E30" w:rsidRPr="002629AE" w:rsidRDefault="00BE0E30" w:rsidP="00BE0E30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2629AE">
        <w:t xml:space="preserve">История развития науки о человеке. Развитие взглядов на человека от Аристотеля до Ч. Дарвина. </w:t>
      </w:r>
      <w:r w:rsidRPr="002629AE">
        <w:rPr>
          <w:bCs/>
        </w:rPr>
        <w:t>Эволюционизм как тенденция в науке и обществе. Ключевые фигуры эволюционизма в антропологии.</w:t>
      </w:r>
    </w:p>
    <w:p w:rsidR="00BE0E30" w:rsidRDefault="00BE0E30" w:rsidP="00BE0E30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2629AE">
        <w:t>Место современной антропологии в системе биологических, гуманитарных и социальных знаний.</w:t>
      </w:r>
    </w:p>
    <w:p w:rsidR="00BE0E30" w:rsidRDefault="00BE0E30" w:rsidP="00BE0E30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2629AE">
        <w:t xml:space="preserve">Системный подход к проблеме человека и основные разделы современной антропологии. Междисциплинарные подходы в антропологии. Смежные дисциплины и особенности подхода к предмету изучения. </w:t>
      </w:r>
    </w:p>
    <w:p w:rsidR="00BE0E30" w:rsidRDefault="00BE0E30" w:rsidP="00BE0E30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2629AE">
        <w:t>Методологические подходы в антропологии: географический и экологический принцип.</w:t>
      </w:r>
    </w:p>
    <w:p w:rsidR="00BE0E30" w:rsidRDefault="00BE0E30" w:rsidP="00BE0E30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2629AE">
        <w:t xml:space="preserve">Психологическая антропология и синтез гуманитарных аспектов знания о человеке. Основные направления и проблемы психологической антропологии: психика и воспитание. </w:t>
      </w:r>
    </w:p>
    <w:p w:rsidR="00BE0E30" w:rsidRDefault="00BE0E30" w:rsidP="00BE0E30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2629AE">
        <w:t xml:space="preserve">Биомедицинское значение социальной геронтологии. Эволюционная адаптация человека и биоритмология. </w:t>
      </w:r>
    </w:p>
    <w:p w:rsidR="00BE0E30" w:rsidRPr="002629AE" w:rsidRDefault="00BE0E30" w:rsidP="00BE0E30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bCs/>
          <w:iCs/>
        </w:rPr>
      </w:pPr>
      <w:r w:rsidRPr="002629AE">
        <w:t xml:space="preserve">Экология человека. Проблемы и направления исследований. </w:t>
      </w:r>
      <w:r w:rsidRPr="002629AE">
        <w:rPr>
          <w:bCs/>
        </w:rPr>
        <w:t xml:space="preserve">Демографический аспект экологии человека. </w:t>
      </w:r>
    </w:p>
    <w:p w:rsidR="00BE0E30" w:rsidRPr="002629AE" w:rsidRDefault="00BE0E30" w:rsidP="00BE0E30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bCs/>
          <w:iCs/>
        </w:rPr>
      </w:pPr>
      <w:r w:rsidRPr="002629AE">
        <w:t xml:space="preserve">Характеристика возрастных периодов онтогенеза человека, генетических и средовых факторов роста, закономерностей смены жизненных периодов в зависимости от социальных, этнических и экологических факторов. </w:t>
      </w:r>
    </w:p>
    <w:p w:rsidR="00BE0E30" w:rsidRPr="002629AE" w:rsidRDefault="00BE0E30" w:rsidP="00BE0E30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bCs/>
          <w:iCs/>
        </w:rPr>
      </w:pPr>
      <w:r w:rsidRPr="002629AE">
        <w:rPr>
          <w:bCs/>
          <w:iCs/>
        </w:rPr>
        <w:t xml:space="preserve">Понятие биологического возраста; хронологический возраст. Возраст и психологическое становление человека. </w:t>
      </w:r>
      <w:r w:rsidRPr="002629AE">
        <w:t xml:space="preserve">Социальные проблемы возраста. </w:t>
      </w:r>
    </w:p>
    <w:p w:rsidR="00BE0E30" w:rsidRPr="002629AE" w:rsidRDefault="00BE0E30" w:rsidP="00BE0E30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2629AE">
        <w:t xml:space="preserve">Роль и место старости в онтогенезе человека. Старение населения как социально-демографический процесс. Медико-социальные проблемы пожилого и старческого возраста. </w:t>
      </w:r>
      <w:r w:rsidRPr="002629AE">
        <w:rPr>
          <w:bCs/>
          <w:iCs/>
        </w:rPr>
        <w:t>Проблема удлинения средних сроков продолжительности жизни. Депопуляция.</w:t>
      </w:r>
    </w:p>
    <w:p w:rsidR="00BE0E30" w:rsidRPr="002629AE" w:rsidRDefault="00BE0E30" w:rsidP="00BE0E30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2629AE">
        <w:t xml:space="preserve">Педагогической антропологии как методология педагогики. </w:t>
      </w:r>
      <w:r w:rsidRPr="002629AE">
        <w:rPr>
          <w:rFonts w:eastAsiaTheme="minorHAnsi"/>
          <w:lang w:eastAsia="en-US"/>
        </w:rPr>
        <w:t xml:space="preserve">Специфика педагогической антропологии. Объект и предмет педагогической антропологии. </w:t>
      </w:r>
    </w:p>
    <w:p w:rsidR="00BE0E30" w:rsidRPr="002629AE" w:rsidRDefault="00BE0E30" w:rsidP="00BE0E30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</w:rPr>
      </w:pPr>
      <w:r w:rsidRPr="002629AE">
        <w:rPr>
          <w:rFonts w:eastAsiaTheme="minorHAnsi"/>
          <w:lang w:eastAsia="en-US"/>
        </w:rPr>
        <w:t>Ведущие идеи педагогической антропологии. Принципы педагогической антропологии. Методы педагогической антропологии.</w:t>
      </w:r>
    </w:p>
    <w:p w:rsidR="00BE0E30" w:rsidRPr="002629AE" w:rsidRDefault="00BE0E30" w:rsidP="00BE0E30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</w:rPr>
      </w:pPr>
      <w:r w:rsidRPr="002629AE">
        <w:t>Мотивы поведения. Желания и чувства. Важнейшие</w:t>
      </w:r>
      <w:r>
        <w:t xml:space="preserve"> влечения человека. Потребности. </w:t>
      </w:r>
      <w:r w:rsidRPr="002629AE">
        <w:t>Содержательные типы педагогически значимых потребностей.</w:t>
      </w:r>
    </w:p>
    <w:p w:rsidR="00BE0E30" w:rsidRPr="002629AE" w:rsidRDefault="00BE0E30" w:rsidP="00BE0E30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2629AE">
        <w:rPr>
          <w:bCs/>
          <w:color w:val="000000"/>
        </w:rPr>
        <w:t xml:space="preserve"> Амбивалентность движущих сил развития. Амбивалентность потребностей. Борьба мотивов.</w:t>
      </w:r>
    </w:p>
    <w:p w:rsidR="00BE0E30" w:rsidRDefault="00BE0E30" w:rsidP="00BE0E30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2629AE">
        <w:t xml:space="preserve">Воспитание как специфически человеческий способ бытия и профессиональный вид деятельности. Противоречия воспитания как объективного явления. Воспитание и культура. </w:t>
      </w:r>
    </w:p>
    <w:p w:rsidR="00BE0E30" w:rsidRPr="002629AE" w:rsidRDefault="00BE0E30" w:rsidP="00BE0E30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2629AE">
        <w:lastRenderedPageBreak/>
        <w:t xml:space="preserve">Человек как объект и субъект воспитания. Динамика потребности и способности человека воспитываться, </w:t>
      </w:r>
      <w:proofErr w:type="spellStart"/>
      <w:r w:rsidRPr="002629AE">
        <w:t>самовоспитываться</w:t>
      </w:r>
      <w:proofErr w:type="spellEnd"/>
      <w:r w:rsidRPr="002629AE">
        <w:t xml:space="preserve"> и быть воспитанником. Ребенок в воспитании.</w:t>
      </w:r>
    </w:p>
    <w:p w:rsidR="00BE0E30" w:rsidRDefault="00BE0E30" w:rsidP="00BE0E30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2629AE">
        <w:t xml:space="preserve">Современные цели и задачи воспитания. </w:t>
      </w:r>
      <w:r w:rsidRPr="002629AE">
        <w:rPr>
          <w:rFonts w:eastAsiaTheme="minorHAnsi"/>
          <w:lang w:eastAsia="en-US"/>
        </w:rPr>
        <w:t xml:space="preserve">Антрополого-педагогические модели построения воспитательных систем. Антропологические установки и модели воспитания. </w:t>
      </w:r>
    </w:p>
    <w:p w:rsidR="00BE0E30" w:rsidRPr="002629AE" w:rsidRDefault="00BE0E30" w:rsidP="00BE0E30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2629AE">
        <w:rPr>
          <w:rFonts w:eastAsiaTheme="minorHAnsi"/>
          <w:lang w:eastAsia="en-US"/>
        </w:rPr>
        <w:t>М</w:t>
      </w:r>
      <w:r w:rsidRPr="002629AE">
        <w:t>одели и технологии воспитания, отвечающие сущности антропологического подхода (Ш. А. </w:t>
      </w:r>
      <w:proofErr w:type="spellStart"/>
      <w:r w:rsidRPr="002629AE">
        <w:t>Амонашвили</w:t>
      </w:r>
      <w:proofErr w:type="spellEnd"/>
      <w:r w:rsidRPr="002629AE">
        <w:t>, В. М. Богуславский, Л. В. Банков, В. А. </w:t>
      </w:r>
      <w:proofErr w:type="spellStart"/>
      <w:r w:rsidRPr="002629AE">
        <w:t>Караковский</w:t>
      </w:r>
      <w:proofErr w:type="spellEnd"/>
      <w:r w:rsidRPr="002629AE">
        <w:t>, А. Г. </w:t>
      </w:r>
      <w:proofErr w:type="spellStart"/>
      <w:r w:rsidRPr="002629AE">
        <w:t>Каспржак</w:t>
      </w:r>
      <w:proofErr w:type="spellEnd"/>
      <w:r w:rsidRPr="002629AE">
        <w:t>, А. А. Католиков, А. И. Мещеряков, Л. И. Новикова, В. А. Сухомлинский, А. Н. </w:t>
      </w:r>
      <w:proofErr w:type="spellStart"/>
      <w:r w:rsidRPr="002629AE">
        <w:t>Тубельский</w:t>
      </w:r>
      <w:proofErr w:type="spellEnd"/>
      <w:r w:rsidRPr="002629AE">
        <w:t>, С. </w:t>
      </w:r>
      <w:proofErr w:type="spellStart"/>
      <w:r w:rsidRPr="002629AE">
        <w:t>Френе</w:t>
      </w:r>
      <w:proofErr w:type="spellEnd"/>
      <w:r w:rsidRPr="002629AE">
        <w:t xml:space="preserve">, Р. Штайнер и др.). </w:t>
      </w:r>
    </w:p>
    <w:p w:rsidR="00BE0E30" w:rsidRDefault="00BE0E30" w:rsidP="00BE0E30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2629AE">
        <w:t>Условия эффективности воспитательного процесса: диалог, игра, сотрудничество и содействие взрослых и детей, совместная творческая и социально значимая деятельность, интенсивное внутригрупповое общение, стимуляция групповой и индивидуальной рефлексии.</w:t>
      </w:r>
    </w:p>
    <w:p w:rsidR="00BE0E30" w:rsidRDefault="00BE0E30" w:rsidP="00BE0E30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2629AE">
        <w:t>Результаты воспитания (уровень освоения культурного опыта, социальных ролей и этнической идентичности; готовность к самоопределению на основе осознанного смысла). Современные требования к профессиональному воспитателю.</w:t>
      </w:r>
    </w:p>
    <w:p w:rsidR="00BE0E30" w:rsidRDefault="00BE0E30" w:rsidP="00BE0E30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2629AE">
        <w:t xml:space="preserve">Нацеленность педагогической деятельности на создание условий для самопознания, саморазвития, самореализации обучающихся средствами различных видов образовательной деятельности. Индивидуальные стили деятельности и индивидуальные образовательные траектории обучающихся. </w:t>
      </w:r>
    </w:p>
    <w:p w:rsidR="00BE0E30" w:rsidRDefault="00BE0E30" w:rsidP="00BE0E30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2629AE">
        <w:t xml:space="preserve">Принципы педагогической поддержки саморазвития обучающихся с учетом их антропологической </w:t>
      </w:r>
      <w:proofErr w:type="spellStart"/>
      <w:r w:rsidRPr="002629AE">
        <w:t>заданности</w:t>
      </w:r>
      <w:proofErr w:type="spellEnd"/>
      <w:r w:rsidRPr="002629AE">
        <w:t xml:space="preserve">: </w:t>
      </w:r>
      <w:proofErr w:type="spellStart"/>
      <w:r w:rsidRPr="002629AE">
        <w:t>целеценностной</w:t>
      </w:r>
      <w:proofErr w:type="spellEnd"/>
      <w:r w:rsidRPr="002629AE">
        <w:t xml:space="preserve"> персонификации, контекстно-стилевой детерминации, индивидуальной преференции, </w:t>
      </w:r>
      <w:proofErr w:type="spellStart"/>
      <w:r w:rsidRPr="002629AE">
        <w:t>автокреативной</w:t>
      </w:r>
      <w:proofErr w:type="spellEnd"/>
      <w:r w:rsidRPr="002629AE">
        <w:t xml:space="preserve"> кумуляции. </w:t>
      </w:r>
    </w:p>
    <w:p w:rsidR="00BE0E30" w:rsidRPr="002629AE" w:rsidRDefault="00BE0E30" w:rsidP="00BE0E30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lang w:eastAsia="en-US"/>
        </w:rPr>
      </w:pPr>
      <w:r w:rsidRPr="002629AE">
        <w:t xml:space="preserve">Нормы педагогической поддержки: обеспечение зоны неопределенности деятельности и взаимодействия, </w:t>
      </w:r>
      <w:proofErr w:type="spellStart"/>
      <w:r w:rsidRPr="002629AE">
        <w:t>диалогизация</w:t>
      </w:r>
      <w:proofErr w:type="spellEnd"/>
      <w:r w:rsidRPr="002629AE">
        <w:t xml:space="preserve"> педагогического процесса, непрерывное обогащение рефлексивного опыта; культивирование практики открытого выражения чувств, взглядов, позиций; педагогическое взаимодействие как условие динамики самостоятельности обучающихся в рефлексивной организации деятельности с учетом своих возможностей, требований самой деятельности и социальной ситуации.</w:t>
      </w:r>
    </w:p>
    <w:p w:rsidR="00BE0E30" w:rsidRPr="002629AE" w:rsidRDefault="00BE0E30" w:rsidP="00BE0E30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lang w:eastAsia="en-US"/>
        </w:rPr>
      </w:pPr>
      <w:r w:rsidRPr="002629AE">
        <w:t xml:space="preserve">Опыт </w:t>
      </w:r>
      <w:proofErr w:type="spellStart"/>
      <w:r w:rsidRPr="002629AE">
        <w:t>самотворчетва</w:t>
      </w:r>
      <w:proofErr w:type="spellEnd"/>
      <w:r w:rsidRPr="002629AE">
        <w:t xml:space="preserve"> как самопознание и личностно-профессиональное саморазвитие педагога. Личностно-профессиональное саморазвитие как профессиональная компетентность педагога. </w:t>
      </w:r>
    </w:p>
    <w:p w:rsidR="00BE0E30" w:rsidRDefault="00BE0E30" w:rsidP="00BE0E30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2629AE">
        <w:t>Горизонтальная и вертикальная карьера педагога. Самопознание и саморазвитие как инструменты построения горизонтальной и вертикальной карьеры педагога (специфика предмета, целей, средств и способов).</w:t>
      </w:r>
    </w:p>
    <w:p w:rsidR="00BE0E30" w:rsidRDefault="00BE0E30" w:rsidP="00BE0E30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2629AE">
        <w:t>Проблема творчества в философской антропологии. Предметное поле творчества человека. Природа творческих способностей. Религиозная трактовка феномена творчества. Созерцание окружающей действительности как основа творчества.</w:t>
      </w:r>
    </w:p>
    <w:p w:rsidR="00BE0E30" w:rsidRDefault="00BE0E30" w:rsidP="00BE0E30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653DB7">
        <w:t>Роль социальных факторов в развитии творческих способностей человека. Творчество и искусство. Проблемы взаимоотношения творческой личности и общества.</w:t>
      </w:r>
    </w:p>
    <w:p w:rsidR="00BE0E30" w:rsidRDefault="00BE0E30" w:rsidP="00BE0E30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proofErr w:type="spellStart"/>
      <w:r w:rsidRPr="00653DB7">
        <w:t>Полистилевое</w:t>
      </w:r>
      <w:proofErr w:type="spellEnd"/>
      <w:r w:rsidRPr="00653DB7">
        <w:t xml:space="preserve"> образовательное пространство как оптимальная антропологическая среда для развития творческой индивидуальности субъектов образовательного процесса</w:t>
      </w:r>
    </w:p>
    <w:p w:rsidR="00BE0E30" w:rsidRPr="00653DB7" w:rsidRDefault="00BE0E30" w:rsidP="00BE0E30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53DB7">
        <w:rPr>
          <w:bCs/>
        </w:rPr>
        <w:t xml:space="preserve">Понятие «культура». Возможность выделения культурных универсалий. Интерпретации понятия «культура», формулирование дефиниций культуры. </w:t>
      </w:r>
    </w:p>
    <w:p w:rsidR="00BE0E30" w:rsidRDefault="00BE0E30" w:rsidP="00BE0E30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proofErr w:type="spellStart"/>
      <w:r w:rsidRPr="00653DB7">
        <w:t>Социогенез</w:t>
      </w:r>
      <w:proofErr w:type="spellEnd"/>
      <w:r w:rsidRPr="00653DB7">
        <w:t xml:space="preserve"> – становление человеческого общества и формирование культуры. Развитие культуры в процессе </w:t>
      </w:r>
      <w:proofErr w:type="spellStart"/>
      <w:r w:rsidRPr="00653DB7">
        <w:t>антропосоциогенеза</w:t>
      </w:r>
      <w:proofErr w:type="spellEnd"/>
      <w:r w:rsidRPr="00653DB7">
        <w:t xml:space="preserve">. </w:t>
      </w:r>
    </w:p>
    <w:p w:rsidR="00BE0E30" w:rsidRDefault="00BE0E30" w:rsidP="00BE0E30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53DB7">
        <w:t>Развитие общественных отношений, роль ограничений и запретов в процессе формирования культуры. Табу как основа законов.</w:t>
      </w:r>
    </w:p>
    <w:p w:rsidR="00BE0E30" w:rsidRDefault="00BE0E30" w:rsidP="00BE0E30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53DB7">
        <w:rPr>
          <w:bCs/>
        </w:rPr>
        <w:t xml:space="preserve">Понятие «субкультура». Характеристика различных типов субкультур. Подходы к изучению субкультур. </w:t>
      </w:r>
      <w:r w:rsidRPr="00653DB7">
        <w:t xml:space="preserve">Социальные и культурные факторы в </w:t>
      </w:r>
      <w:proofErr w:type="spellStart"/>
      <w:r w:rsidRPr="00653DB7">
        <w:t>психосоматике</w:t>
      </w:r>
      <w:proofErr w:type="spellEnd"/>
      <w:r w:rsidRPr="00653DB7">
        <w:t>.</w:t>
      </w:r>
    </w:p>
    <w:p w:rsidR="00BE0E30" w:rsidRDefault="00BE0E30" w:rsidP="00BE0E30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53DB7">
        <w:t xml:space="preserve">Формы общественного сознания: религия, наука, искусство. Роль ранних религиозных верований: тотемизма, фетишизма и анимизма в </w:t>
      </w:r>
      <w:proofErr w:type="spellStart"/>
      <w:r w:rsidRPr="00653DB7">
        <w:t>социогенезе</w:t>
      </w:r>
      <w:proofErr w:type="spellEnd"/>
      <w:r w:rsidRPr="00653DB7">
        <w:t xml:space="preserve">. Возникновение </w:t>
      </w:r>
      <w:r w:rsidRPr="00653DB7">
        <w:lastRenderedPageBreak/>
        <w:t xml:space="preserve">и роль института религии. </w:t>
      </w:r>
    </w:p>
    <w:p w:rsidR="00BE0E30" w:rsidRDefault="00BE0E30" w:rsidP="00BE0E30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53DB7">
        <w:t xml:space="preserve">Институт образования и воспитания. Антропологические аспекты политических и экономических институтов. </w:t>
      </w:r>
    </w:p>
    <w:p w:rsidR="00BE0E30" w:rsidRDefault="00BE0E30" w:rsidP="00BE0E30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53DB7">
        <w:t xml:space="preserve">Институт социального контроля. Социальное поведение человека и механизмы социального контроля. Социальная дифференциация современного общества: антропологические подходы. </w:t>
      </w:r>
    </w:p>
    <w:p w:rsidR="00BE0E30" w:rsidRPr="00653DB7" w:rsidRDefault="00BE0E30" w:rsidP="00BE0E30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Cs/>
        </w:rPr>
      </w:pPr>
      <w:r w:rsidRPr="00653DB7">
        <w:t xml:space="preserve">Проблемы </w:t>
      </w:r>
      <w:proofErr w:type="spellStart"/>
      <w:r w:rsidRPr="00653DB7">
        <w:t>девиантного</w:t>
      </w:r>
      <w:proofErr w:type="spellEnd"/>
      <w:r w:rsidRPr="00653DB7">
        <w:t xml:space="preserve"> поведения: поиски причин и возможности профессиональной корректировки на основе антропологического анализа. Социокультурные коммуникации как аспект антропологического анализа.</w:t>
      </w:r>
    </w:p>
    <w:p w:rsidR="00BE0E30" w:rsidRPr="00653DB7" w:rsidRDefault="00BE0E30" w:rsidP="00BE0E30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Cs/>
        </w:rPr>
      </w:pPr>
      <w:r w:rsidRPr="00653DB7">
        <w:t xml:space="preserve">Духовный мир человека: формирование и развитие. Понятие менталитета. Основные черты ментальности белоруса. </w:t>
      </w:r>
    </w:p>
    <w:p w:rsidR="00BE0E30" w:rsidRPr="00653DB7" w:rsidRDefault="00BE0E30" w:rsidP="00BE0E30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Cs/>
        </w:rPr>
      </w:pPr>
      <w:r w:rsidRPr="00653DB7">
        <w:t xml:space="preserve">Происхождение изобразительного искусства. Реконструкция социальной и культурной жизни древних людей на основании артефактов, ритуалов и по данным изучения традиционных этносов. Адаптивный характер культуры. </w:t>
      </w:r>
      <w:r w:rsidRPr="00653DB7">
        <w:rPr>
          <w:bCs/>
        </w:rPr>
        <w:t>Исследования культурных практик современности</w:t>
      </w:r>
    </w:p>
    <w:p w:rsidR="00BE0E30" w:rsidRDefault="00BE0E30" w:rsidP="00BE0E30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BE0E30" w:rsidRPr="00A31640" w:rsidRDefault="00BE0E30" w:rsidP="00BE0E3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bookmarkStart w:id="1" w:name="_GoBack"/>
      <w:bookmarkEnd w:id="1"/>
    </w:p>
    <w:p w:rsidR="00BE0E30" w:rsidRPr="00EC6F23" w:rsidRDefault="00BE0E30" w:rsidP="00BE0E30">
      <w:pPr>
        <w:pStyle w:val="3"/>
        <w:spacing w:after="0"/>
        <w:rPr>
          <w:sz w:val="24"/>
          <w:szCs w:val="24"/>
        </w:rPr>
      </w:pPr>
      <w:r w:rsidRPr="00EC6F23">
        <w:rPr>
          <w:sz w:val="24"/>
          <w:szCs w:val="24"/>
        </w:rPr>
        <w:t xml:space="preserve"> Рассмотрена и рекомендована к утверждению кафедрой </w:t>
      </w:r>
      <w:r w:rsidRPr="00FC2710">
        <w:rPr>
          <w:sz w:val="24"/>
          <w:szCs w:val="24"/>
          <w:u w:val="single"/>
        </w:rPr>
        <w:t>педагогики и</w:t>
      </w:r>
      <w:r>
        <w:rPr>
          <w:sz w:val="24"/>
          <w:szCs w:val="24"/>
        </w:rPr>
        <w:t xml:space="preserve"> </w:t>
      </w:r>
      <w:r w:rsidRPr="00EC6F23">
        <w:rPr>
          <w:sz w:val="24"/>
          <w:szCs w:val="24"/>
          <w:u w:val="single"/>
        </w:rPr>
        <w:t>социально-гуманитарных дисциплин</w:t>
      </w:r>
    </w:p>
    <w:p w:rsidR="00BE0E30" w:rsidRPr="00602ABE" w:rsidRDefault="00BE0E30" w:rsidP="00BE0E30">
      <w:pPr>
        <w:pStyle w:val="a3"/>
        <w:spacing w:after="0"/>
        <w:jc w:val="center"/>
        <w:rPr>
          <w:sz w:val="20"/>
          <w:szCs w:val="20"/>
        </w:rPr>
      </w:pPr>
      <w:r w:rsidRPr="00602ABE">
        <w:rPr>
          <w:sz w:val="20"/>
          <w:szCs w:val="20"/>
        </w:rPr>
        <w:t>(название кафедры)</w:t>
      </w:r>
    </w:p>
    <w:p w:rsidR="00BE0E30" w:rsidRDefault="00BE0E30" w:rsidP="00BE0E30">
      <w:pPr>
        <w:pStyle w:val="4"/>
        <w:tabs>
          <w:tab w:val="left" w:pos="3435"/>
        </w:tabs>
        <w:spacing w:before="0" w:after="0"/>
        <w:jc w:val="right"/>
        <w:rPr>
          <w:b w:val="0"/>
          <w:sz w:val="24"/>
          <w:szCs w:val="24"/>
        </w:rPr>
      </w:pPr>
    </w:p>
    <w:p w:rsidR="00A233FB" w:rsidRDefault="00BE0E30" w:rsidP="00BE0E30">
      <w:pPr>
        <w:pStyle w:val="a3"/>
        <w:spacing w:line="259" w:lineRule="auto"/>
      </w:pPr>
      <w:r w:rsidRPr="005A0E3E">
        <w:t>Протокол № 8 от «28» января 2021 г.</w:t>
      </w:r>
    </w:p>
    <w:sectPr w:rsidR="00A23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573F"/>
    <w:multiLevelType w:val="hybridMultilevel"/>
    <w:tmpl w:val="5BB241A0"/>
    <w:lvl w:ilvl="0" w:tplc="FD3A3C4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11360E3"/>
    <w:multiLevelType w:val="hybridMultilevel"/>
    <w:tmpl w:val="E50A607C"/>
    <w:lvl w:ilvl="0" w:tplc="F0F46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0C68E1"/>
    <w:multiLevelType w:val="hybridMultilevel"/>
    <w:tmpl w:val="2396864E"/>
    <w:lvl w:ilvl="0" w:tplc="2EF84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3B513F"/>
    <w:multiLevelType w:val="hybridMultilevel"/>
    <w:tmpl w:val="63C62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955E48"/>
    <w:multiLevelType w:val="hybridMultilevel"/>
    <w:tmpl w:val="41D8793C"/>
    <w:lvl w:ilvl="0" w:tplc="1612064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30"/>
    <w:rsid w:val="00A233FB"/>
    <w:rsid w:val="00BE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2C87-88A5-4277-B999-3E3E7C86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E3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BE0E30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E0E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BE0E3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E0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E0E30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E0E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BE0E30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E0E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qFormat/>
    <w:rsid w:val="00BE0E3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Body Text Indent"/>
    <w:basedOn w:val="a"/>
    <w:link w:val="a7"/>
    <w:rsid w:val="00BE0E3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BE0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E0E30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E0E30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4960</Words>
  <Characters>28278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2021-04-15T07:54:00Z</dcterms:created>
  <dcterms:modified xsi:type="dcterms:W3CDTF">2021-04-15T07:56:00Z</dcterms:modified>
</cp:coreProperties>
</file>