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26" w:rsidRPr="008701B0" w:rsidRDefault="00A86926" w:rsidP="00A86926">
      <w:pPr>
        <w:jc w:val="center"/>
        <w:rPr>
          <w:b/>
        </w:rPr>
      </w:pPr>
      <w:r w:rsidRPr="008701B0">
        <w:rPr>
          <w:b/>
        </w:rPr>
        <w:t>4</w:t>
      </w:r>
      <w:r>
        <w:rPr>
          <w:b/>
        </w:rPr>
        <w:t>.</w:t>
      </w:r>
      <w:r w:rsidRPr="008701B0">
        <w:rPr>
          <w:b/>
        </w:rPr>
        <w:t xml:space="preserve"> ВОПРОСЫ ДЛЯ САМОСТОЯТЕЛЬНОЙ РАБОТЫ СЛУШАТЕЛЕЙ </w:t>
      </w:r>
    </w:p>
    <w:p w:rsidR="00A86926" w:rsidRDefault="00A86926" w:rsidP="00A86926">
      <w:pPr>
        <w:jc w:val="center"/>
        <w:rPr>
          <w:b/>
        </w:rPr>
      </w:pPr>
      <w:r w:rsidRPr="008701B0">
        <w:rPr>
          <w:b/>
        </w:rPr>
        <w:t>ЗАОЧНОЙ ФОРМЫ ПОЛУЧЕНИЯ ОБРАЗОВАНИЯ</w:t>
      </w:r>
    </w:p>
    <w:p w:rsidR="00A86926" w:rsidRPr="008701B0" w:rsidRDefault="00A86926" w:rsidP="00A86926">
      <w:pPr>
        <w:tabs>
          <w:tab w:val="left" w:pos="3240"/>
          <w:tab w:val="left" w:pos="3420"/>
        </w:tabs>
        <w:jc w:val="center"/>
        <w:rPr>
          <w:b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381"/>
        <w:gridCol w:w="4423"/>
        <w:gridCol w:w="709"/>
        <w:gridCol w:w="822"/>
        <w:gridCol w:w="1162"/>
      </w:tblGrid>
      <w:tr w:rsidR="00A86926" w:rsidRPr="008701B0" w:rsidTr="00A86926">
        <w:tc>
          <w:tcPr>
            <w:tcW w:w="455" w:type="dxa"/>
          </w:tcPr>
          <w:p w:rsidR="00A86926" w:rsidRPr="008701B0" w:rsidRDefault="00A86926" w:rsidP="00B92355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№</w:t>
            </w:r>
          </w:p>
          <w:p w:rsidR="00A86926" w:rsidRPr="008701B0" w:rsidRDefault="00A86926" w:rsidP="00B92355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п/п</w:t>
            </w:r>
          </w:p>
        </w:tc>
        <w:tc>
          <w:tcPr>
            <w:tcW w:w="2381" w:type="dxa"/>
          </w:tcPr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423" w:type="dxa"/>
          </w:tcPr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Кол-во</w:t>
            </w:r>
          </w:p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часов</w:t>
            </w:r>
          </w:p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Форма контроля</w:t>
            </w:r>
          </w:p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СРС</w:t>
            </w:r>
          </w:p>
        </w:tc>
        <w:tc>
          <w:tcPr>
            <w:tcW w:w="1162" w:type="dxa"/>
          </w:tcPr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Литература</w:t>
            </w:r>
          </w:p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  <w:r w:rsidRPr="008701B0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8701B0">
              <w:rPr>
                <w:sz w:val="20"/>
                <w:szCs w:val="20"/>
              </w:rPr>
              <w:t>)</w:t>
            </w:r>
          </w:p>
        </w:tc>
      </w:tr>
      <w:tr w:rsidR="00A86926" w:rsidRPr="008701B0" w:rsidTr="00A86926">
        <w:trPr>
          <w:trHeight w:val="3478"/>
        </w:trPr>
        <w:tc>
          <w:tcPr>
            <w:tcW w:w="455" w:type="dxa"/>
          </w:tcPr>
          <w:p w:rsidR="00A86926" w:rsidRDefault="00A86926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A86926" w:rsidRDefault="00A86926" w:rsidP="00B92355">
            <w:pPr>
              <w:rPr>
                <w:sz w:val="20"/>
                <w:szCs w:val="20"/>
              </w:rPr>
            </w:pPr>
            <w:r w:rsidRPr="00A05C5F">
              <w:rPr>
                <w:sz w:val="20"/>
                <w:szCs w:val="20"/>
              </w:rPr>
              <w:t>Тема 1.</w:t>
            </w:r>
            <w:r>
              <w:rPr>
                <w:sz w:val="20"/>
                <w:szCs w:val="20"/>
              </w:rPr>
              <w:t>1</w:t>
            </w:r>
            <w:r w:rsidRPr="00A05C5F">
              <w:rPr>
                <w:sz w:val="20"/>
                <w:szCs w:val="20"/>
              </w:rPr>
              <w:t xml:space="preserve"> </w:t>
            </w:r>
          </w:p>
          <w:p w:rsidR="00A86926" w:rsidRDefault="00A86926" w:rsidP="00B9235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Психофизиология как наука, ее предмет и задачи. </w:t>
            </w:r>
          </w:p>
          <w:p w:rsidR="00A86926" w:rsidRDefault="00A86926" w:rsidP="00B9235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Методы психофизиологического</w:t>
            </w:r>
          </w:p>
          <w:p w:rsidR="00A86926" w:rsidRDefault="00A86926" w:rsidP="00B9235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исследования.</w:t>
            </w:r>
          </w:p>
          <w:p w:rsidR="00A86926" w:rsidRPr="00A05C5F" w:rsidRDefault="00A86926" w:rsidP="00B92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Общая характеристика строения нервной системы человека</w:t>
            </w:r>
          </w:p>
        </w:tc>
        <w:tc>
          <w:tcPr>
            <w:tcW w:w="4423" w:type="dxa"/>
          </w:tcPr>
          <w:p w:rsidR="00A86926" w:rsidRPr="00476625" w:rsidRDefault="00A86926" w:rsidP="00A8692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41" w:firstLine="0"/>
              <w:jc w:val="both"/>
              <w:rPr>
                <w:sz w:val="20"/>
                <w:szCs w:val="20"/>
              </w:rPr>
            </w:pPr>
            <w:r w:rsidRPr="00476625">
              <w:rPr>
                <w:sz w:val="20"/>
                <w:szCs w:val="20"/>
              </w:rPr>
              <w:t xml:space="preserve">Общие сведения о структурной и функциональной организации нервной системы, головного мозга человека, коры больших полушарий мозга. </w:t>
            </w:r>
          </w:p>
          <w:p w:rsidR="00A86926" w:rsidRPr="00476625" w:rsidRDefault="00A86926" w:rsidP="00A8692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41" w:firstLine="0"/>
              <w:jc w:val="both"/>
              <w:rPr>
                <w:sz w:val="20"/>
                <w:szCs w:val="20"/>
              </w:rPr>
            </w:pPr>
            <w:r w:rsidRPr="00476625">
              <w:rPr>
                <w:sz w:val="20"/>
                <w:szCs w:val="20"/>
              </w:rPr>
              <w:t>Структурно-функциональная модель работы мозга (А. Р. Лурия).</w:t>
            </w:r>
          </w:p>
          <w:p w:rsidR="00A86926" w:rsidRPr="00476625" w:rsidRDefault="00A86926" w:rsidP="00A8692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41" w:firstLine="0"/>
              <w:jc w:val="both"/>
              <w:rPr>
                <w:sz w:val="20"/>
                <w:szCs w:val="20"/>
              </w:rPr>
            </w:pPr>
            <w:r w:rsidRPr="00476625">
              <w:rPr>
                <w:sz w:val="20"/>
                <w:szCs w:val="20"/>
              </w:rPr>
              <w:t xml:space="preserve">Проводящие пути головного и спинного мозга, периферические нервы. </w:t>
            </w:r>
          </w:p>
          <w:p w:rsidR="00A86926" w:rsidRPr="00476625" w:rsidRDefault="00A86926" w:rsidP="00A8692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41" w:firstLine="0"/>
              <w:jc w:val="both"/>
              <w:rPr>
                <w:sz w:val="20"/>
                <w:szCs w:val="20"/>
              </w:rPr>
            </w:pPr>
            <w:r w:rsidRPr="00476625">
              <w:rPr>
                <w:sz w:val="20"/>
                <w:szCs w:val="20"/>
              </w:rPr>
              <w:t xml:space="preserve">Нейрон. </w:t>
            </w:r>
          </w:p>
          <w:p w:rsidR="00A86926" w:rsidRPr="00476625" w:rsidRDefault="00A86926" w:rsidP="00A8692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41" w:firstLine="0"/>
              <w:jc w:val="both"/>
              <w:rPr>
                <w:sz w:val="20"/>
                <w:szCs w:val="20"/>
              </w:rPr>
            </w:pPr>
            <w:r w:rsidRPr="00476625">
              <w:rPr>
                <w:sz w:val="20"/>
                <w:szCs w:val="20"/>
              </w:rPr>
              <w:t xml:space="preserve">Рефлекторная дуга. </w:t>
            </w:r>
          </w:p>
          <w:p w:rsidR="00A86926" w:rsidRPr="00476625" w:rsidRDefault="00A86926" w:rsidP="00A8692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41" w:firstLine="0"/>
              <w:jc w:val="both"/>
              <w:rPr>
                <w:sz w:val="20"/>
                <w:szCs w:val="20"/>
              </w:rPr>
            </w:pPr>
            <w:r w:rsidRPr="00476625">
              <w:rPr>
                <w:sz w:val="20"/>
                <w:szCs w:val="20"/>
              </w:rPr>
              <w:t>Системы, регулирующие вегетативные функции.</w:t>
            </w:r>
          </w:p>
          <w:p w:rsidR="00A86926" w:rsidRPr="00476625" w:rsidRDefault="00A86926" w:rsidP="00A8692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41" w:firstLine="0"/>
              <w:jc w:val="both"/>
              <w:rPr>
                <w:sz w:val="20"/>
                <w:szCs w:val="20"/>
              </w:rPr>
            </w:pPr>
            <w:r w:rsidRPr="00476625">
              <w:rPr>
                <w:sz w:val="20"/>
                <w:szCs w:val="20"/>
              </w:rPr>
              <w:t>Структурная организация и функциональные эффекты.</w:t>
            </w:r>
          </w:p>
          <w:p w:rsidR="00A86926" w:rsidRPr="00476625" w:rsidRDefault="00A86926" w:rsidP="00A8692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41" w:firstLine="0"/>
              <w:jc w:val="both"/>
              <w:rPr>
                <w:sz w:val="20"/>
                <w:szCs w:val="20"/>
              </w:rPr>
            </w:pPr>
            <w:r w:rsidRPr="00476625">
              <w:rPr>
                <w:sz w:val="20"/>
                <w:szCs w:val="20"/>
              </w:rPr>
              <w:t>Физиология сенсорных систем.</w:t>
            </w:r>
          </w:p>
        </w:tc>
        <w:tc>
          <w:tcPr>
            <w:tcW w:w="709" w:type="dxa"/>
          </w:tcPr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A86926" w:rsidRPr="008701B0" w:rsidRDefault="00A86926" w:rsidP="00B923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</w:tc>
        <w:tc>
          <w:tcPr>
            <w:tcW w:w="1162" w:type="dxa"/>
          </w:tcPr>
          <w:p w:rsidR="00A86926" w:rsidRDefault="00A86926" w:rsidP="00B92355">
            <w:pPr>
              <w:rPr>
                <w:sz w:val="20"/>
                <w:szCs w:val="20"/>
              </w:rPr>
            </w:pPr>
            <w:r w:rsidRPr="003356AE">
              <w:rPr>
                <w:sz w:val="20"/>
                <w:szCs w:val="20"/>
              </w:rPr>
              <w:t xml:space="preserve">основная </w:t>
            </w:r>
            <w:r w:rsidRPr="003356A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1.2; 1.3; 1.5; 1.9; 1.12</w:t>
            </w:r>
            <w:r w:rsidRPr="003356AE">
              <w:rPr>
                <w:sz w:val="20"/>
                <w:szCs w:val="20"/>
                <w:lang w:val="en-US"/>
              </w:rPr>
              <w:t>]</w:t>
            </w:r>
          </w:p>
        </w:tc>
      </w:tr>
      <w:tr w:rsidR="00A86926" w:rsidRPr="008701B0" w:rsidTr="00A86926">
        <w:trPr>
          <w:trHeight w:val="582"/>
        </w:trPr>
        <w:tc>
          <w:tcPr>
            <w:tcW w:w="455" w:type="dxa"/>
          </w:tcPr>
          <w:p w:rsidR="00A86926" w:rsidRDefault="00A86926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A86926" w:rsidRDefault="00A86926" w:rsidP="00B92355">
            <w:pPr>
              <w:rPr>
                <w:sz w:val="20"/>
                <w:szCs w:val="20"/>
              </w:rPr>
            </w:pPr>
            <w:r w:rsidRPr="00476625">
              <w:rPr>
                <w:sz w:val="20"/>
                <w:szCs w:val="20"/>
              </w:rPr>
              <w:t>Тема 1.2</w:t>
            </w:r>
          </w:p>
          <w:p w:rsidR="00A86926" w:rsidRPr="00476625" w:rsidRDefault="00A86926" w:rsidP="00B9235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Психофизиологическая проблема</w:t>
            </w:r>
          </w:p>
        </w:tc>
        <w:tc>
          <w:tcPr>
            <w:tcW w:w="4423" w:type="dxa"/>
          </w:tcPr>
          <w:p w:rsidR="00A86926" w:rsidRPr="00476625" w:rsidRDefault="00A86926" w:rsidP="00A86926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8" w:firstLine="0"/>
              <w:jc w:val="both"/>
              <w:rPr>
                <w:sz w:val="20"/>
                <w:szCs w:val="20"/>
              </w:rPr>
            </w:pPr>
            <w:r w:rsidRPr="00476625">
              <w:rPr>
                <w:rFonts w:eastAsiaTheme="minorHAnsi"/>
                <w:sz w:val="20"/>
                <w:szCs w:val="20"/>
                <w:lang w:eastAsia="en-US"/>
              </w:rPr>
              <w:t>Психофизиология сенсорных процессов.</w:t>
            </w:r>
          </w:p>
          <w:p w:rsidR="00A86926" w:rsidRPr="00476625" w:rsidRDefault="00A86926" w:rsidP="00A86926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8" w:firstLine="0"/>
              <w:jc w:val="both"/>
              <w:rPr>
                <w:sz w:val="20"/>
                <w:szCs w:val="20"/>
              </w:rPr>
            </w:pPr>
            <w:r w:rsidRPr="00476625">
              <w:rPr>
                <w:rFonts w:eastAsiaTheme="minorHAnsi"/>
                <w:sz w:val="20"/>
                <w:szCs w:val="20"/>
                <w:lang w:eastAsia="en-US"/>
              </w:rPr>
              <w:t xml:space="preserve">Психофизиологические основы внимания. </w:t>
            </w:r>
          </w:p>
          <w:p w:rsidR="00A86926" w:rsidRPr="00476625" w:rsidRDefault="00A86926" w:rsidP="00A86926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8" w:firstLine="0"/>
              <w:jc w:val="both"/>
              <w:rPr>
                <w:sz w:val="20"/>
                <w:szCs w:val="20"/>
              </w:rPr>
            </w:pPr>
            <w:r w:rsidRPr="00476625">
              <w:rPr>
                <w:rFonts w:eastAsiaTheme="minorHAnsi"/>
                <w:sz w:val="20"/>
                <w:szCs w:val="20"/>
                <w:lang w:eastAsia="en-US"/>
              </w:rPr>
              <w:t xml:space="preserve">Психофизиологические основы памяти. </w:t>
            </w:r>
          </w:p>
          <w:p w:rsidR="00A86926" w:rsidRPr="00476625" w:rsidRDefault="00A86926" w:rsidP="00A86926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8" w:firstLine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476625">
              <w:rPr>
                <w:rFonts w:eastAsiaTheme="minorHAnsi"/>
                <w:sz w:val="20"/>
                <w:szCs w:val="20"/>
                <w:lang w:eastAsia="en-US"/>
              </w:rPr>
              <w:t>сихофизиология мышления и речи.</w:t>
            </w:r>
          </w:p>
        </w:tc>
        <w:tc>
          <w:tcPr>
            <w:tcW w:w="709" w:type="dxa"/>
          </w:tcPr>
          <w:p w:rsidR="00A86926" w:rsidRDefault="00A86926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A86926" w:rsidRDefault="00A86926" w:rsidP="00B923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A86926" w:rsidRPr="003356AE" w:rsidRDefault="00A86926" w:rsidP="00B92355">
            <w:pPr>
              <w:rPr>
                <w:sz w:val="20"/>
                <w:szCs w:val="20"/>
              </w:rPr>
            </w:pPr>
            <w:r w:rsidRPr="003356AE">
              <w:rPr>
                <w:sz w:val="20"/>
                <w:szCs w:val="20"/>
              </w:rPr>
              <w:t xml:space="preserve">основная </w:t>
            </w:r>
            <w:r w:rsidRPr="003356A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1.2; 1.3; 1.5; 1.9; 1.12</w:t>
            </w:r>
            <w:r w:rsidRPr="003356AE">
              <w:rPr>
                <w:sz w:val="20"/>
                <w:szCs w:val="20"/>
                <w:lang w:val="en-US"/>
              </w:rPr>
              <w:t>]</w:t>
            </w:r>
          </w:p>
        </w:tc>
      </w:tr>
      <w:tr w:rsidR="00A86926" w:rsidRPr="008701B0" w:rsidTr="00A86926">
        <w:trPr>
          <w:trHeight w:val="750"/>
        </w:trPr>
        <w:tc>
          <w:tcPr>
            <w:tcW w:w="455" w:type="dxa"/>
          </w:tcPr>
          <w:p w:rsidR="00A86926" w:rsidRDefault="00A86926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A86926" w:rsidRDefault="00A86926" w:rsidP="00B9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</w:t>
            </w:r>
          </w:p>
          <w:p w:rsidR="00A86926" w:rsidRPr="00A05C5F" w:rsidRDefault="00A86926" w:rsidP="00B9235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Психофизиология управления движениями</w:t>
            </w:r>
          </w:p>
        </w:tc>
        <w:tc>
          <w:tcPr>
            <w:tcW w:w="4423" w:type="dxa"/>
          </w:tcPr>
          <w:p w:rsidR="00A86926" w:rsidRDefault="00A86926" w:rsidP="00A86926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8" w:firstLine="0"/>
              <w:jc w:val="both"/>
              <w:rPr>
                <w:sz w:val="20"/>
                <w:szCs w:val="20"/>
              </w:rPr>
            </w:pPr>
            <w:r w:rsidRPr="00476625">
              <w:rPr>
                <w:sz w:val="20"/>
                <w:szCs w:val="20"/>
              </w:rPr>
              <w:t>Роль задачи (цели, смысла) движения в построении двигательного акта на том или другом уровне, в организации и протекании физиологических процессов.</w:t>
            </w:r>
          </w:p>
          <w:p w:rsidR="00A86926" w:rsidRDefault="00A86926" w:rsidP="00A86926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8" w:firstLine="0"/>
              <w:jc w:val="both"/>
              <w:rPr>
                <w:sz w:val="20"/>
                <w:szCs w:val="20"/>
              </w:rPr>
            </w:pPr>
            <w:r w:rsidRPr="00476625">
              <w:rPr>
                <w:sz w:val="20"/>
                <w:szCs w:val="20"/>
              </w:rPr>
              <w:t>Принцип активности. Влияние гиподинамии на здоровье человека.</w:t>
            </w:r>
          </w:p>
          <w:p w:rsidR="00A86926" w:rsidRPr="00476625" w:rsidRDefault="00A86926" w:rsidP="00A86926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8" w:firstLine="0"/>
              <w:jc w:val="both"/>
              <w:rPr>
                <w:sz w:val="20"/>
                <w:szCs w:val="20"/>
              </w:rPr>
            </w:pPr>
            <w:r w:rsidRPr="00476625">
              <w:rPr>
                <w:sz w:val="20"/>
                <w:szCs w:val="20"/>
              </w:rPr>
              <w:t>Современные психофизиологические подходы к саморегуляции и самооздоровлению.</w:t>
            </w:r>
          </w:p>
        </w:tc>
        <w:tc>
          <w:tcPr>
            <w:tcW w:w="709" w:type="dxa"/>
          </w:tcPr>
          <w:p w:rsidR="00A86926" w:rsidRDefault="00A86926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A86926" w:rsidRDefault="00A86926" w:rsidP="00B923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A86926" w:rsidRPr="003356AE" w:rsidRDefault="00A86926" w:rsidP="00B92355">
            <w:pPr>
              <w:rPr>
                <w:sz w:val="20"/>
                <w:szCs w:val="20"/>
              </w:rPr>
            </w:pPr>
            <w:r w:rsidRPr="003356AE">
              <w:rPr>
                <w:sz w:val="20"/>
                <w:szCs w:val="20"/>
              </w:rPr>
              <w:t xml:space="preserve">основная </w:t>
            </w:r>
            <w:r w:rsidRPr="003356A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1.2; 1.3; 1.5; 1.9; 1.12</w:t>
            </w:r>
            <w:r w:rsidRPr="003356AE">
              <w:rPr>
                <w:sz w:val="20"/>
                <w:szCs w:val="20"/>
                <w:lang w:val="en-US"/>
              </w:rPr>
              <w:t>]</w:t>
            </w:r>
          </w:p>
        </w:tc>
      </w:tr>
      <w:tr w:rsidR="00A86926" w:rsidRPr="008701B0" w:rsidTr="00A86926">
        <w:trPr>
          <w:trHeight w:val="5290"/>
        </w:trPr>
        <w:tc>
          <w:tcPr>
            <w:tcW w:w="455" w:type="dxa"/>
          </w:tcPr>
          <w:p w:rsidR="00A86926" w:rsidRDefault="00A86926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A86926" w:rsidRDefault="00A86926" w:rsidP="00B92355">
            <w:pPr>
              <w:rPr>
                <w:sz w:val="20"/>
                <w:szCs w:val="20"/>
              </w:rPr>
            </w:pPr>
            <w:r w:rsidRPr="00A05C5F">
              <w:rPr>
                <w:sz w:val="20"/>
                <w:szCs w:val="20"/>
              </w:rPr>
              <w:t xml:space="preserve">Тема 2.1 </w:t>
            </w:r>
          </w:p>
          <w:p w:rsidR="00A86926" w:rsidRPr="000B1618" w:rsidRDefault="00A86926" w:rsidP="00B923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Мозговая организация, </w:t>
            </w:r>
            <w:r w:rsidRPr="000B1618">
              <w:rPr>
                <w:rFonts w:eastAsiaTheme="minorHAnsi"/>
                <w:sz w:val="20"/>
                <w:szCs w:val="20"/>
                <w:lang w:eastAsia="en-US"/>
              </w:rPr>
              <w:t>психологическая структура и локализация высших</w:t>
            </w:r>
          </w:p>
          <w:p w:rsidR="00A86926" w:rsidRPr="00A05C5F" w:rsidRDefault="00A86926" w:rsidP="00B92355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психических функций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</w:tcPr>
          <w:p w:rsidR="00A86926" w:rsidRDefault="00A86926" w:rsidP="00A86926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370"/>
              </w:tabs>
              <w:autoSpaceDE w:val="0"/>
              <w:autoSpaceDN w:val="0"/>
              <w:adjustRightInd w:val="0"/>
              <w:ind w:left="41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Мозговая организация, психологическая структура и локализация ВПФ.</w:t>
            </w:r>
          </w:p>
          <w:p w:rsidR="00A86926" w:rsidRDefault="00A86926" w:rsidP="00A86926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370"/>
              </w:tabs>
              <w:autoSpaceDE w:val="0"/>
              <w:autoSpaceDN w:val="0"/>
              <w:adjustRightInd w:val="0"/>
              <w:ind w:left="41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Нейропсихологические закономерности нормального онтогенеза. Нейропсихология и ее место в ряду социальных и биологических наук.</w:t>
            </w:r>
          </w:p>
          <w:p w:rsidR="00A86926" w:rsidRDefault="00A86926" w:rsidP="00A86926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370"/>
              </w:tabs>
              <w:autoSpaceDE w:val="0"/>
              <w:autoSpaceDN w:val="0"/>
              <w:adjustRightInd w:val="0"/>
              <w:ind w:left="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Роль нейропсихологии в деятельности психолога, педагога.</w:t>
            </w:r>
          </w:p>
          <w:p w:rsidR="00A86926" w:rsidRPr="0050316B" w:rsidRDefault="00A86926" w:rsidP="00B92355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50316B">
              <w:rPr>
                <w:sz w:val="20"/>
                <w:szCs w:val="20"/>
              </w:rPr>
              <w:t>Структурно-функциональная организация нервной системы, головного мозга человека, коры больших полушарий мозга.</w:t>
            </w:r>
          </w:p>
          <w:p w:rsidR="00A86926" w:rsidRPr="0050316B" w:rsidRDefault="00A86926" w:rsidP="00B92355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50316B">
              <w:rPr>
                <w:sz w:val="20"/>
                <w:szCs w:val="20"/>
              </w:rPr>
              <w:t>Три функциональных блока мозга (А. Р. Лурия): блок регуляции уровней активности; блок приема, переработки и хранения информации; блок регуляции и контроля деятельности. Проблема общемозговых компонентов при локальных поражениях мозга.</w:t>
            </w:r>
          </w:p>
          <w:p w:rsidR="00A86926" w:rsidRDefault="00A86926" w:rsidP="00B92355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50316B">
              <w:rPr>
                <w:sz w:val="20"/>
                <w:szCs w:val="20"/>
              </w:rPr>
              <w:t>Нейропсихологические аспекты формирования психологического здоровья личности.</w:t>
            </w:r>
          </w:p>
        </w:tc>
        <w:tc>
          <w:tcPr>
            <w:tcW w:w="709" w:type="dxa"/>
          </w:tcPr>
          <w:p w:rsidR="00A86926" w:rsidRDefault="00A86926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A86926" w:rsidRDefault="00A86926" w:rsidP="00A869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A86926" w:rsidRDefault="00A86926" w:rsidP="00B92355">
            <w:pPr>
              <w:rPr>
                <w:sz w:val="20"/>
                <w:szCs w:val="20"/>
              </w:rPr>
            </w:pPr>
            <w:r w:rsidRPr="003356AE">
              <w:rPr>
                <w:sz w:val="20"/>
                <w:szCs w:val="20"/>
              </w:rPr>
              <w:t xml:space="preserve">основная </w:t>
            </w:r>
            <w:r w:rsidRPr="003356A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1.1; 1.6; 1.15; 1.16</w:t>
            </w:r>
            <w:r w:rsidRPr="003356AE">
              <w:rPr>
                <w:sz w:val="20"/>
                <w:szCs w:val="20"/>
                <w:lang w:val="en-US"/>
              </w:rPr>
              <w:t>]</w:t>
            </w:r>
          </w:p>
        </w:tc>
      </w:tr>
    </w:tbl>
    <w:p w:rsidR="00A86926" w:rsidRDefault="00A86926"/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381"/>
        <w:gridCol w:w="4423"/>
        <w:gridCol w:w="709"/>
        <w:gridCol w:w="822"/>
        <w:gridCol w:w="1162"/>
      </w:tblGrid>
      <w:tr w:rsidR="00A86926" w:rsidRPr="008701B0" w:rsidTr="00A86926">
        <w:trPr>
          <w:trHeight w:val="1120"/>
        </w:trPr>
        <w:tc>
          <w:tcPr>
            <w:tcW w:w="455" w:type="dxa"/>
          </w:tcPr>
          <w:p w:rsidR="00A86926" w:rsidRPr="008701B0" w:rsidRDefault="00A86926" w:rsidP="00A86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81" w:type="dxa"/>
          </w:tcPr>
          <w:p w:rsidR="00A86926" w:rsidRDefault="00A86926" w:rsidP="00A8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2.2.1</w:t>
            </w:r>
          </w:p>
          <w:p w:rsidR="00A86926" w:rsidRPr="008701B0" w:rsidRDefault="00A86926" w:rsidP="00A86926">
            <w:pPr>
              <w:rPr>
                <w:color w:val="000000"/>
                <w:sz w:val="20"/>
                <w:szCs w:val="20"/>
              </w:rPr>
            </w:pPr>
            <w:r w:rsidRPr="008701B0">
              <w:rPr>
                <w:color w:val="000000"/>
                <w:sz w:val="20"/>
                <w:szCs w:val="20"/>
              </w:rPr>
              <w:t>Нарушение высших корковых функций при поражениях височных отделов мозга</w:t>
            </w:r>
          </w:p>
        </w:tc>
        <w:tc>
          <w:tcPr>
            <w:tcW w:w="4423" w:type="dxa"/>
          </w:tcPr>
          <w:p w:rsidR="00A86926" w:rsidRPr="008701B0" w:rsidRDefault="00A86926" w:rsidP="00A8692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7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 xml:space="preserve">Слуховой анализатор и данные о строении слуховой коры. </w:t>
            </w:r>
          </w:p>
          <w:p w:rsidR="00A86926" w:rsidRPr="008701B0" w:rsidRDefault="00A86926" w:rsidP="00A8692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7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Нарушение высших корковых функций при поражениях височных отделов мозга.</w:t>
            </w:r>
          </w:p>
          <w:p w:rsidR="00A86926" w:rsidRPr="008701B0" w:rsidRDefault="00A86926" w:rsidP="00A86926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72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8701B0">
              <w:rPr>
                <w:sz w:val="20"/>
                <w:szCs w:val="20"/>
              </w:rPr>
              <w:t>Диагностика нарушений и комплексная психологическая интервенция. Нейропсихологическая реабилитация больных с локальными поражениями мозга.</w:t>
            </w:r>
          </w:p>
        </w:tc>
        <w:tc>
          <w:tcPr>
            <w:tcW w:w="709" w:type="dxa"/>
          </w:tcPr>
          <w:p w:rsidR="00A86926" w:rsidRPr="008701B0" w:rsidRDefault="00A86926" w:rsidP="00A86926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A86926" w:rsidRPr="008701B0" w:rsidRDefault="00A86926" w:rsidP="00A869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</w:t>
            </w:r>
          </w:p>
        </w:tc>
        <w:tc>
          <w:tcPr>
            <w:tcW w:w="1162" w:type="dxa"/>
          </w:tcPr>
          <w:p w:rsidR="00A86926" w:rsidRPr="008701B0" w:rsidRDefault="00A86926" w:rsidP="00A86926">
            <w:pPr>
              <w:rPr>
                <w:b/>
                <w:sz w:val="20"/>
                <w:szCs w:val="20"/>
              </w:rPr>
            </w:pPr>
            <w:r w:rsidRPr="003356AE">
              <w:rPr>
                <w:sz w:val="20"/>
                <w:szCs w:val="20"/>
              </w:rPr>
              <w:t xml:space="preserve">основная </w:t>
            </w:r>
            <w:r w:rsidRPr="003356A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1.1; 1.6; 1.15; 1.16</w:t>
            </w:r>
            <w:r w:rsidRPr="003356AE">
              <w:rPr>
                <w:sz w:val="20"/>
                <w:szCs w:val="20"/>
                <w:lang w:val="en-US"/>
              </w:rPr>
              <w:t>]</w:t>
            </w:r>
          </w:p>
        </w:tc>
      </w:tr>
      <w:tr w:rsidR="00A86926" w:rsidRPr="008701B0" w:rsidTr="00A86926">
        <w:trPr>
          <w:trHeight w:val="1120"/>
        </w:trPr>
        <w:tc>
          <w:tcPr>
            <w:tcW w:w="455" w:type="dxa"/>
          </w:tcPr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81" w:type="dxa"/>
          </w:tcPr>
          <w:p w:rsidR="00A86926" w:rsidRDefault="00A86926" w:rsidP="00B9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2.2.2</w:t>
            </w:r>
          </w:p>
          <w:p w:rsidR="00A86926" w:rsidRPr="008701B0" w:rsidRDefault="00A86926" w:rsidP="00B92355">
            <w:pPr>
              <w:rPr>
                <w:color w:val="000000"/>
                <w:sz w:val="20"/>
                <w:szCs w:val="20"/>
              </w:rPr>
            </w:pPr>
            <w:r w:rsidRPr="008701B0">
              <w:rPr>
                <w:color w:val="000000"/>
                <w:sz w:val="20"/>
                <w:szCs w:val="20"/>
              </w:rPr>
              <w:t>Нарушение высших корковых функций при поражениях затылочных и затылочно-теменных отделов мозга</w:t>
            </w:r>
          </w:p>
        </w:tc>
        <w:tc>
          <w:tcPr>
            <w:tcW w:w="4423" w:type="dxa"/>
          </w:tcPr>
          <w:p w:rsidR="00A86926" w:rsidRPr="0050316B" w:rsidRDefault="00A86926" w:rsidP="00A8692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8701B0">
              <w:rPr>
                <w:sz w:val="20"/>
                <w:szCs w:val="20"/>
              </w:rPr>
              <w:t>Диагностика нарушений и комплексная психологическая интервенция.</w:t>
            </w:r>
          </w:p>
          <w:p w:rsidR="00A86926" w:rsidRPr="008701B0" w:rsidRDefault="00A86926" w:rsidP="00A8692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5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8701B0">
              <w:rPr>
                <w:sz w:val="20"/>
                <w:szCs w:val="20"/>
              </w:rPr>
              <w:t>Нейропсихологическая реабилитация больных с локальными поражениями мозга.</w:t>
            </w:r>
          </w:p>
        </w:tc>
        <w:tc>
          <w:tcPr>
            <w:tcW w:w="709" w:type="dxa"/>
          </w:tcPr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vMerge/>
          </w:tcPr>
          <w:p w:rsidR="00A86926" w:rsidRPr="008701B0" w:rsidRDefault="00A86926" w:rsidP="00B923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A86926" w:rsidRPr="008701B0" w:rsidRDefault="00A86926" w:rsidP="00B92355">
            <w:pPr>
              <w:rPr>
                <w:b/>
                <w:sz w:val="20"/>
                <w:szCs w:val="20"/>
              </w:rPr>
            </w:pPr>
            <w:r w:rsidRPr="003356AE">
              <w:rPr>
                <w:sz w:val="20"/>
                <w:szCs w:val="20"/>
              </w:rPr>
              <w:t xml:space="preserve">основная </w:t>
            </w:r>
            <w:r w:rsidRPr="003356A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1.1; 1.6; 1.15; 1.16</w:t>
            </w:r>
            <w:r w:rsidRPr="003356AE">
              <w:rPr>
                <w:sz w:val="20"/>
                <w:szCs w:val="20"/>
                <w:lang w:val="en-US"/>
              </w:rPr>
              <w:t>]</w:t>
            </w:r>
          </w:p>
        </w:tc>
      </w:tr>
      <w:tr w:rsidR="00A86926" w:rsidRPr="008701B0" w:rsidTr="00A86926">
        <w:trPr>
          <w:trHeight w:val="1120"/>
        </w:trPr>
        <w:tc>
          <w:tcPr>
            <w:tcW w:w="455" w:type="dxa"/>
          </w:tcPr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1" w:type="dxa"/>
          </w:tcPr>
          <w:p w:rsidR="00A86926" w:rsidRDefault="00A86926" w:rsidP="00B9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2.2.3</w:t>
            </w:r>
          </w:p>
          <w:p w:rsidR="00A86926" w:rsidRPr="008701B0" w:rsidRDefault="00A86926" w:rsidP="00B92355">
            <w:pPr>
              <w:rPr>
                <w:color w:val="000000"/>
                <w:sz w:val="20"/>
                <w:szCs w:val="20"/>
              </w:rPr>
            </w:pPr>
            <w:r w:rsidRPr="008701B0">
              <w:rPr>
                <w:color w:val="000000"/>
                <w:sz w:val="20"/>
                <w:szCs w:val="20"/>
              </w:rPr>
              <w:t>Нарушение высших корковых функций при поражениях постцентральных отделов мозга</w:t>
            </w:r>
          </w:p>
        </w:tc>
        <w:tc>
          <w:tcPr>
            <w:tcW w:w="4423" w:type="dxa"/>
          </w:tcPr>
          <w:p w:rsidR="00A86926" w:rsidRPr="008701B0" w:rsidRDefault="00A86926" w:rsidP="00A8692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 xml:space="preserve">Двигательный анализатор: афферентные и эфферентные механизмы. </w:t>
            </w:r>
          </w:p>
          <w:p w:rsidR="00A86926" w:rsidRPr="008701B0" w:rsidRDefault="00A86926" w:rsidP="00A8692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Нарушение высших корковых функций при поражениях постцентральных отделов мозга.</w:t>
            </w:r>
          </w:p>
          <w:p w:rsidR="00A86926" w:rsidRPr="008701B0" w:rsidRDefault="00A86926" w:rsidP="00A8692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8701B0">
              <w:rPr>
                <w:sz w:val="20"/>
                <w:szCs w:val="20"/>
              </w:rPr>
              <w:t>Диагностика нарушений и комплексная психологическая интервенция. Нейропсихологическая реабилитация больных с локальными поражениями мозга.</w:t>
            </w:r>
          </w:p>
        </w:tc>
        <w:tc>
          <w:tcPr>
            <w:tcW w:w="709" w:type="dxa"/>
          </w:tcPr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A86926" w:rsidRPr="008701B0" w:rsidRDefault="00A86926" w:rsidP="00B923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A86926" w:rsidRPr="008701B0" w:rsidRDefault="00A86926" w:rsidP="00B92355">
            <w:pPr>
              <w:rPr>
                <w:b/>
                <w:sz w:val="20"/>
                <w:szCs w:val="20"/>
              </w:rPr>
            </w:pPr>
            <w:r w:rsidRPr="003356AE">
              <w:rPr>
                <w:sz w:val="20"/>
                <w:szCs w:val="20"/>
              </w:rPr>
              <w:t xml:space="preserve">основная </w:t>
            </w:r>
            <w:r w:rsidRPr="003356A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1.1; 1.6; 1.15; 1.16</w:t>
            </w:r>
            <w:r w:rsidRPr="003356AE">
              <w:rPr>
                <w:sz w:val="20"/>
                <w:szCs w:val="20"/>
                <w:lang w:val="en-US"/>
              </w:rPr>
              <w:t>]</w:t>
            </w:r>
          </w:p>
        </w:tc>
      </w:tr>
      <w:tr w:rsidR="00A86926" w:rsidRPr="008701B0" w:rsidTr="00A86926">
        <w:trPr>
          <w:trHeight w:val="1120"/>
        </w:trPr>
        <w:tc>
          <w:tcPr>
            <w:tcW w:w="455" w:type="dxa"/>
          </w:tcPr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81" w:type="dxa"/>
          </w:tcPr>
          <w:p w:rsidR="00A86926" w:rsidRDefault="00A86926" w:rsidP="00B9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2.2.4</w:t>
            </w:r>
          </w:p>
          <w:p w:rsidR="00A86926" w:rsidRPr="008701B0" w:rsidRDefault="00A86926" w:rsidP="00B92355">
            <w:pPr>
              <w:rPr>
                <w:color w:val="000000"/>
                <w:sz w:val="20"/>
                <w:szCs w:val="20"/>
              </w:rPr>
            </w:pPr>
            <w:r w:rsidRPr="008701B0">
              <w:rPr>
                <w:color w:val="000000"/>
                <w:sz w:val="20"/>
                <w:szCs w:val="20"/>
              </w:rPr>
              <w:t>Нарушение высших корковых функций при поражениях премоторных отделов мозга</w:t>
            </w:r>
          </w:p>
        </w:tc>
        <w:tc>
          <w:tcPr>
            <w:tcW w:w="4423" w:type="dxa"/>
          </w:tcPr>
          <w:p w:rsidR="00A86926" w:rsidRPr="008701B0" w:rsidRDefault="00A86926" w:rsidP="00A8692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 xml:space="preserve">Нарушение двигательных функций при поражениях премоторной области. </w:t>
            </w:r>
          </w:p>
          <w:p w:rsidR="00A86926" w:rsidRPr="008701B0" w:rsidRDefault="00A86926" w:rsidP="00A8692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Диагностика нарушений и комплексная психологическая интервенция. Нейропсихологическая реабилитация больных с локальными поражениями мозга.</w:t>
            </w:r>
          </w:p>
        </w:tc>
        <w:tc>
          <w:tcPr>
            <w:tcW w:w="709" w:type="dxa"/>
          </w:tcPr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vMerge/>
          </w:tcPr>
          <w:p w:rsidR="00A86926" w:rsidRPr="008701B0" w:rsidRDefault="00A86926" w:rsidP="00B92355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A86926" w:rsidRPr="008701B0" w:rsidRDefault="00A86926" w:rsidP="00B92355">
            <w:pPr>
              <w:rPr>
                <w:b/>
                <w:sz w:val="20"/>
                <w:szCs w:val="20"/>
              </w:rPr>
            </w:pPr>
            <w:r w:rsidRPr="003356AE">
              <w:rPr>
                <w:sz w:val="20"/>
                <w:szCs w:val="20"/>
              </w:rPr>
              <w:t xml:space="preserve">основная </w:t>
            </w:r>
            <w:r w:rsidRPr="003356A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1.16; 1.24; 1.25; 1.32</w:t>
            </w:r>
            <w:r w:rsidRPr="003356AE">
              <w:rPr>
                <w:sz w:val="20"/>
                <w:szCs w:val="20"/>
                <w:lang w:val="en-US"/>
              </w:rPr>
              <w:t>]</w:t>
            </w:r>
          </w:p>
        </w:tc>
      </w:tr>
      <w:tr w:rsidR="00A86926" w:rsidRPr="008701B0" w:rsidTr="00A86926">
        <w:tc>
          <w:tcPr>
            <w:tcW w:w="455" w:type="dxa"/>
          </w:tcPr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81" w:type="dxa"/>
          </w:tcPr>
          <w:p w:rsidR="00A86926" w:rsidRDefault="00A86926" w:rsidP="00B9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2.2.5</w:t>
            </w:r>
          </w:p>
          <w:p w:rsidR="00A86926" w:rsidRPr="008701B0" w:rsidRDefault="00A86926" w:rsidP="00B92355">
            <w:pPr>
              <w:rPr>
                <w:color w:val="000000"/>
                <w:sz w:val="20"/>
                <w:szCs w:val="20"/>
              </w:rPr>
            </w:pPr>
            <w:r w:rsidRPr="008701B0">
              <w:rPr>
                <w:color w:val="000000"/>
                <w:sz w:val="20"/>
                <w:szCs w:val="20"/>
              </w:rPr>
              <w:t>Нарушение высших корковых функций при поражении лобных отделов мозга</w:t>
            </w:r>
          </w:p>
        </w:tc>
        <w:tc>
          <w:tcPr>
            <w:tcW w:w="4423" w:type="dxa"/>
          </w:tcPr>
          <w:p w:rsidR="00A86926" w:rsidRPr="008701B0" w:rsidRDefault="00A86926" w:rsidP="00A8692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 xml:space="preserve">Данные о строениях и функциях лобных отделов мозга. </w:t>
            </w:r>
          </w:p>
          <w:p w:rsidR="00A86926" w:rsidRPr="008701B0" w:rsidRDefault="00A86926" w:rsidP="00A8692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 xml:space="preserve">Нарушение высших корковых функций при поражении лобных отделов мозга. </w:t>
            </w:r>
          </w:p>
          <w:p w:rsidR="00A86926" w:rsidRPr="008701B0" w:rsidRDefault="00A86926" w:rsidP="00A8692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Диагностика нарушений и комплексная психологическая интервенция. Нейропсихологическая реабилитация больных с локальными поражениями мозга.</w:t>
            </w:r>
          </w:p>
        </w:tc>
        <w:tc>
          <w:tcPr>
            <w:tcW w:w="709" w:type="dxa"/>
          </w:tcPr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vMerge/>
          </w:tcPr>
          <w:p w:rsidR="00A86926" w:rsidRPr="008701B0" w:rsidRDefault="00A86926" w:rsidP="00B92355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A86926" w:rsidRPr="008701B0" w:rsidRDefault="00A86926" w:rsidP="00B92355">
            <w:pPr>
              <w:rPr>
                <w:b/>
                <w:sz w:val="20"/>
                <w:szCs w:val="20"/>
              </w:rPr>
            </w:pPr>
            <w:r w:rsidRPr="003356AE">
              <w:rPr>
                <w:sz w:val="20"/>
                <w:szCs w:val="20"/>
              </w:rPr>
              <w:t xml:space="preserve">основная </w:t>
            </w:r>
            <w:r w:rsidRPr="003356A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1.1; 1.6; 1.16</w:t>
            </w:r>
            <w:r w:rsidRPr="003356AE">
              <w:rPr>
                <w:sz w:val="20"/>
                <w:szCs w:val="20"/>
                <w:lang w:val="en-US"/>
              </w:rPr>
              <w:t>]</w:t>
            </w:r>
          </w:p>
        </w:tc>
      </w:tr>
      <w:tr w:rsidR="00A86926" w:rsidRPr="008701B0" w:rsidTr="00A86926">
        <w:trPr>
          <w:trHeight w:val="431"/>
        </w:trPr>
        <w:tc>
          <w:tcPr>
            <w:tcW w:w="455" w:type="dxa"/>
          </w:tcPr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81" w:type="dxa"/>
          </w:tcPr>
          <w:p w:rsidR="00A86926" w:rsidRDefault="00A86926" w:rsidP="00B9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2.4</w:t>
            </w:r>
          </w:p>
          <w:p w:rsidR="00A86926" w:rsidRPr="008701B0" w:rsidRDefault="00A86926" w:rsidP="00B92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Нейропсихологические закономерности нормального онтогенеза</w:t>
            </w:r>
          </w:p>
        </w:tc>
        <w:tc>
          <w:tcPr>
            <w:tcW w:w="4423" w:type="dxa"/>
          </w:tcPr>
          <w:p w:rsidR="00A86926" w:rsidRDefault="00A86926" w:rsidP="00A86926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385"/>
              </w:tabs>
              <w:autoSpaceDE w:val="0"/>
              <w:autoSpaceDN w:val="0"/>
              <w:adjustRightInd w:val="0"/>
              <w:ind w:left="68" w:firstLine="0"/>
              <w:jc w:val="both"/>
              <w:rPr>
                <w:sz w:val="20"/>
                <w:szCs w:val="20"/>
              </w:rPr>
            </w:pPr>
            <w:r w:rsidRPr="00693D0A">
              <w:rPr>
                <w:sz w:val="20"/>
                <w:szCs w:val="20"/>
              </w:rPr>
              <w:t>Описание нормального онтогенеза в нейропсихологической парадигме.</w:t>
            </w:r>
          </w:p>
          <w:p w:rsidR="00A86926" w:rsidRDefault="00A86926" w:rsidP="00A86926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385"/>
              </w:tabs>
              <w:autoSpaceDE w:val="0"/>
              <w:autoSpaceDN w:val="0"/>
              <w:adjustRightInd w:val="0"/>
              <w:ind w:left="68" w:firstLine="0"/>
              <w:jc w:val="both"/>
              <w:rPr>
                <w:sz w:val="20"/>
                <w:szCs w:val="20"/>
              </w:rPr>
            </w:pPr>
            <w:r w:rsidRPr="00693D0A">
              <w:rPr>
                <w:sz w:val="20"/>
                <w:szCs w:val="20"/>
              </w:rPr>
              <w:t>Проблема становления подкорковых, функциональных отношений.</w:t>
            </w:r>
          </w:p>
          <w:p w:rsidR="00A86926" w:rsidRDefault="00A86926" w:rsidP="00A86926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385"/>
              </w:tabs>
              <w:autoSpaceDE w:val="0"/>
              <w:autoSpaceDN w:val="0"/>
              <w:adjustRightInd w:val="0"/>
              <w:ind w:left="68" w:firstLine="0"/>
              <w:jc w:val="both"/>
              <w:rPr>
                <w:sz w:val="20"/>
                <w:szCs w:val="20"/>
              </w:rPr>
            </w:pPr>
            <w:r w:rsidRPr="00693D0A">
              <w:rPr>
                <w:sz w:val="20"/>
                <w:szCs w:val="20"/>
              </w:rPr>
              <w:t xml:space="preserve"> Становление межполу</w:t>
            </w:r>
            <w:r>
              <w:rPr>
                <w:sz w:val="20"/>
                <w:szCs w:val="20"/>
              </w:rPr>
              <w:t>шарных функциональных отношений</w:t>
            </w:r>
          </w:p>
          <w:p w:rsidR="00A86926" w:rsidRDefault="00A86926" w:rsidP="00A86926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385"/>
              </w:tabs>
              <w:autoSpaceDE w:val="0"/>
              <w:autoSpaceDN w:val="0"/>
              <w:adjustRightInd w:val="0"/>
              <w:ind w:left="68" w:firstLine="0"/>
              <w:jc w:val="both"/>
              <w:rPr>
                <w:sz w:val="20"/>
                <w:szCs w:val="20"/>
              </w:rPr>
            </w:pPr>
            <w:r w:rsidRPr="00693D0A">
              <w:rPr>
                <w:sz w:val="20"/>
                <w:szCs w:val="20"/>
              </w:rPr>
              <w:t xml:space="preserve">Функциональная асимметрия мозга в онтогенезе. </w:t>
            </w:r>
          </w:p>
          <w:p w:rsidR="00A86926" w:rsidRDefault="00A86926" w:rsidP="00A86926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385"/>
              </w:tabs>
              <w:autoSpaceDE w:val="0"/>
              <w:autoSpaceDN w:val="0"/>
              <w:adjustRightInd w:val="0"/>
              <w:ind w:left="68" w:firstLine="0"/>
              <w:jc w:val="both"/>
              <w:rPr>
                <w:sz w:val="20"/>
                <w:szCs w:val="20"/>
              </w:rPr>
            </w:pPr>
            <w:r w:rsidRPr="00693D0A">
              <w:rPr>
                <w:sz w:val="20"/>
                <w:szCs w:val="20"/>
              </w:rPr>
              <w:t>Два типа межполушарной организации психических процессов: правши и левши.</w:t>
            </w:r>
          </w:p>
          <w:p w:rsidR="00A86926" w:rsidRPr="00693D0A" w:rsidRDefault="00A86926" w:rsidP="00A86926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385"/>
              </w:tabs>
              <w:autoSpaceDE w:val="0"/>
              <w:autoSpaceDN w:val="0"/>
              <w:adjustRightInd w:val="0"/>
              <w:ind w:left="68" w:firstLine="0"/>
              <w:jc w:val="both"/>
              <w:rPr>
                <w:sz w:val="20"/>
                <w:szCs w:val="20"/>
              </w:rPr>
            </w:pPr>
            <w:r w:rsidRPr="00693D0A">
              <w:rPr>
                <w:sz w:val="20"/>
                <w:szCs w:val="20"/>
              </w:rPr>
              <w:t>Нормальный и атипичный онтогенез левшей и правшей.</w:t>
            </w:r>
          </w:p>
        </w:tc>
        <w:tc>
          <w:tcPr>
            <w:tcW w:w="709" w:type="dxa"/>
          </w:tcPr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  <w:r w:rsidRPr="008701B0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vMerge/>
          </w:tcPr>
          <w:p w:rsidR="00A86926" w:rsidRPr="008701B0" w:rsidRDefault="00A86926" w:rsidP="00B92355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A86926" w:rsidRPr="008701B0" w:rsidRDefault="00A86926" w:rsidP="00B92355">
            <w:pPr>
              <w:rPr>
                <w:b/>
                <w:sz w:val="20"/>
                <w:szCs w:val="20"/>
              </w:rPr>
            </w:pPr>
            <w:r w:rsidRPr="003356AE">
              <w:rPr>
                <w:sz w:val="20"/>
                <w:szCs w:val="20"/>
              </w:rPr>
              <w:t xml:space="preserve">основная </w:t>
            </w:r>
            <w:r w:rsidRPr="003356AE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1.1; 1.6; 1.15; 1.16</w:t>
            </w:r>
            <w:r w:rsidRPr="003356AE">
              <w:rPr>
                <w:sz w:val="20"/>
                <w:szCs w:val="20"/>
                <w:lang w:val="en-US"/>
              </w:rPr>
              <w:t>]</w:t>
            </w:r>
          </w:p>
        </w:tc>
      </w:tr>
      <w:tr w:rsidR="00A86926" w:rsidRPr="008701B0" w:rsidTr="00A86926">
        <w:tc>
          <w:tcPr>
            <w:tcW w:w="455" w:type="dxa"/>
          </w:tcPr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A86926" w:rsidRPr="008701B0" w:rsidRDefault="00A86926" w:rsidP="00B92355">
            <w:pPr>
              <w:rPr>
                <w:color w:val="000000"/>
                <w:sz w:val="20"/>
                <w:szCs w:val="20"/>
              </w:rPr>
            </w:pPr>
            <w:r w:rsidRPr="008701B0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4423" w:type="dxa"/>
          </w:tcPr>
          <w:p w:rsidR="00A86926" w:rsidRPr="008701B0" w:rsidRDefault="00A86926" w:rsidP="00B923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6926" w:rsidRPr="008701B0" w:rsidRDefault="00A86926" w:rsidP="00B9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2" w:type="dxa"/>
          </w:tcPr>
          <w:p w:rsidR="00A86926" w:rsidRPr="008701B0" w:rsidRDefault="00A86926" w:rsidP="00B92355">
            <w:pPr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A86926" w:rsidRPr="008701B0" w:rsidRDefault="00A86926" w:rsidP="00B92355">
            <w:pPr>
              <w:rPr>
                <w:b/>
                <w:sz w:val="20"/>
                <w:szCs w:val="20"/>
              </w:rPr>
            </w:pPr>
          </w:p>
        </w:tc>
      </w:tr>
    </w:tbl>
    <w:p w:rsidR="00A86926" w:rsidRDefault="00A86926" w:rsidP="00A86926">
      <w:pPr>
        <w:jc w:val="center"/>
        <w:rPr>
          <w:b/>
        </w:rPr>
      </w:pPr>
      <w:bookmarkStart w:id="0" w:name="_Toc248245797"/>
    </w:p>
    <w:p w:rsidR="00A86926" w:rsidRPr="008701B0" w:rsidRDefault="00A86926" w:rsidP="00A86926">
      <w:pPr>
        <w:jc w:val="center"/>
        <w:rPr>
          <w:b/>
        </w:rPr>
      </w:pPr>
      <w:r>
        <w:rPr>
          <w:b/>
        </w:rPr>
        <w:t>5.</w:t>
      </w:r>
      <w:r w:rsidRPr="008701B0">
        <w:rPr>
          <w:b/>
        </w:rPr>
        <w:t xml:space="preserve">СПИСОК </w:t>
      </w:r>
      <w:bookmarkEnd w:id="0"/>
      <w:r w:rsidRPr="008701B0">
        <w:rPr>
          <w:b/>
        </w:rPr>
        <w:t>РЕКОМЕНДУЕМОЙ ЛИТЕРАТУРЫ</w:t>
      </w:r>
    </w:p>
    <w:p w:rsidR="00A86926" w:rsidRDefault="00A86926" w:rsidP="00A8692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6926" w:rsidRPr="00C67E25" w:rsidRDefault="00A86926" w:rsidP="00A869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7E25">
        <w:rPr>
          <w:b/>
        </w:rPr>
        <w:t>Основная литература</w:t>
      </w:r>
    </w:p>
    <w:p w:rsidR="00A86926" w:rsidRPr="00C67E25" w:rsidRDefault="00A86926" w:rsidP="00A86926">
      <w:pPr>
        <w:pStyle w:val="a5"/>
        <w:widowControl w:val="0"/>
        <w:numPr>
          <w:ilvl w:val="0"/>
          <w:numId w:val="8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>Визель, Т. Г. Основы нейропсихологии : учеб. для студ. вузов / Т. Г. Визель. — М. : АСТ : Астрель, 20</w:t>
      </w:r>
      <w:r>
        <w:rPr>
          <w:color w:val="000000"/>
        </w:rPr>
        <w:t>1</w:t>
      </w:r>
      <w:r w:rsidRPr="00C67E25">
        <w:rPr>
          <w:color w:val="000000"/>
        </w:rPr>
        <w:t>9. — 384 с.</w:t>
      </w:r>
    </w:p>
    <w:p w:rsidR="00A86926" w:rsidRPr="00C67E25" w:rsidRDefault="00A86926" w:rsidP="00A86926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>Данилова, Н. Н. Психофизиология : учебник для вузов / Н. Н. Да</w:t>
      </w:r>
      <w:r>
        <w:rPr>
          <w:color w:val="000000"/>
        </w:rPr>
        <w:t>нилова. — М. : Аспект Пресс, 2018</w:t>
      </w:r>
      <w:r w:rsidRPr="00C67E25">
        <w:rPr>
          <w:color w:val="000000"/>
        </w:rPr>
        <w:t>. — 368 с.</w:t>
      </w:r>
    </w:p>
    <w:p w:rsidR="00A86926" w:rsidRPr="00C67E25" w:rsidRDefault="00A86926" w:rsidP="00A86926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>Добряков, И. В. Перинатальная психология / И. В. Добряков. — СПб. : Питер, 20</w:t>
      </w:r>
      <w:r>
        <w:rPr>
          <w:color w:val="000000"/>
        </w:rPr>
        <w:t>18</w:t>
      </w:r>
      <w:r w:rsidRPr="00C67E25">
        <w:rPr>
          <w:color w:val="000000"/>
        </w:rPr>
        <w:t>. — 272 с.</w:t>
      </w:r>
    </w:p>
    <w:p w:rsidR="00A86926" w:rsidRPr="00C67E25" w:rsidRDefault="00A86926" w:rsidP="00A86926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 xml:space="preserve">Дорошкевич, М. П. Неврозы и невротические состояния у детей и подростков : </w:t>
      </w:r>
      <w:r w:rsidRPr="00C67E25">
        <w:rPr>
          <w:color w:val="000000"/>
        </w:rPr>
        <w:lastRenderedPageBreak/>
        <w:t>учеб. пособие для студентов пед. специальностей высш. учеб. заведений / М. П. Дорошкевич, В. В. Калюжный. — Минск : Беларусь, 20</w:t>
      </w:r>
      <w:r>
        <w:rPr>
          <w:color w:val="000000"/>
        </w:rPr>
        <w:t>15</w:t>
      </w:r>
      <w:r w:rsidRPr="00C67E25">
        <w:rPr>
          <w:color w:val="000000"/>
        </w:rPr>
        <w:t>. — 203 с.</w:t>
      </w:r>
    </w:p>
    <w:p w:rsidR="00A86926" w:rsidRPr="00C67E25" w:rsidRDefault="00A86926" w:rsidP="00A86926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</w:rPr>
      </w:pPr>
      <w:r w:rsidRPr="00C67E25">
        <w:rPr>
          <w:color w:val="000000"/>
          <w:spacing w:val="-4"/>
        </w:rPr>
        <w:t>Ильин, Е. П. Психофизиология состояний человека. — СПб. : Питер, 20</w:t>
      </w:r>
      <w:r>
        <w:rPr>
          <w:color w:val="000000"/>
          <w:spacing w:val="-4"/>
        </w:rPr>
        <w:t>1</w:t>
      </w:r>
      <w:r w:rsidRPr="00C67E25">
        <w:rPr>
          <w:color w:val="000000"/>
          <w:spacing w:val="-4"/>
        </w:rPr>
        <w:t>5. — 412 с.</w:t>
      </w:r>
    </w:p>
    <w:p w:rsidR="00A86926" w:rsidRPr="00C67E25" w:rsidRDefault="00A86926" w:rsidP="00A86926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>Кирпиченко, А. А. Основы медицинской психологии : учеб. пособие / А. А. Кирпиченко, Б. Б. Ладик, А. А</w:t>
      </w:r>
      <w:r>
        <w:rPr>
          <w:color w:val="000000"/>
        </w:rPr>
        <w:t>. Пашков. — Минск :Выш. шк., 2017</w:t>
      </w:r>
      <w:r w:rsidRPr="00C67E25">
        <w:rPr>
          <w:color w:val="000000"/>
        </w:rPr>
        <w:t>. — 144 с.</w:t>
      </w:r>
    </w:p>
    <w:p w:rsidR="00A86926" w:rsidRPr="00C67E25" w:rsidRDefault="00A86926" w:rsidP="00A86926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>Клиническая психология / Под ред. М. Перре,</w:t>
      </w:r>
      <w:r>
        <w:rPr>
          <w:color w:val="000000"/>
        </w:rPr>
        <w:t xml:space="preserve"> У. Бауманна. — СПб.: Питер, 2016</w:t>
      </w:r>
      <w:r w:rsidRPr="00C67E25">
        <w:rPr>
          <w:color w:val="000000"/>
        </w:rPr>
        <w:t>. — 1312 с.</w:t>
      </w:r>
    </w:p>
    <w:p w:rsidR="00A86926" w:rsidRPr="00C67E25" w:rsidRDefault="00A86926" w:rsidP="00A86926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>Кондрашенко, В. Т. Общая психотерапия : учеб. пособие / В. Т. Кондрашенко, Д. И. Донской, С. А. Игумнов. — Минск :Выш. шк., 20</w:t>
      </w:r>
      <w:r>
        <w:rPr>
          <w:color w:val="000000"/>
        </w:rPr>
        <w:t>18</w:t>
      </w:r>
      <w:r w:rsidRPr="00C67E25">
        <w:rPr>
          <w:color w:val="000000"/>
        </w:rPr>
        <w:t>. — 464 с.</w:t>
      </w:r>
    </w:p>
    <w:p w:rsidR="00A86926" w:rsidRPr="00C67E25" w:rsidRDefault="00A86926" w:rsidP="00A86926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>Костандов, Э. А. Психофизиология сознательного и бессознательного : учеб. пособие / Э. А</w:t>
      </w:r>
      <w:r>
        <w:rPr>
          <w:color w:val="000000"/>
        </w:rPr>
        <w:t>. Костандов. — СПб. : Питер, 2016</w:t>
      </w:r>
      <w:r w:rsidRPr="00C67E25">
        <w:rPr>
          <w:color w:val="000000"/>
        </w:rPr>
        <w:t>. — 166 с.</w:t>
      </w:r>
    </w:p>
    <w:p w:rsidR="00A86926" w:rsidRPr="00C67E25" w:rsidRDefault="00A86926" w:rsidP="00A86926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>Лурия, А. Л. Основы нейропсихологии : учеб. пособие для студ. высш. учеб. заведений. — М. : Академия, 2002. — 384 с.</w:t>
      </w:r>
    </w:p>
    <w:p w:rsidR="00A86926" w:rsidRPr="00C67E25" w:rsidRDefault="00A86926" w:rsidP="00A86926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>Микадзе, Ю. В. Нейропсихология детского возраста : учеб. пособие / Ю.</w:t>
      </w:r>
      <w:r>
        <w:rPr>
          <w:color w:val="000000"/>
        </w:rPr>
        <w:t> В. Микадзе. — СПб. : Питер, 201</w:t>
      </w:r>
      <w:r w:rsidRPr="00C67E25">
        <w:rPr>
          <w:color w:val="000000"/>
        </w:rPr>
        <w:t>8. — 288 с.</w:t>
      </w:r>
    </w:p>
    <w:p w:rsidR="00A86926" w:rsidRPr="00C67E25" w:rsidRDefault="00A86926" w:rsidP="00A86926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>Психофизиология : учебник для вузов / под ред. Ю. И. Александрова. — СПб. : Питер, 20</w:t>
      </w:r>
      <w:r>
        <w:rPr>
          <w:color w:val="000000"/>
        </w:rPr>
        <w:t>1</w:t>
      </w:r>
      <w:r w:rsidRPr="00C67E25">
        <w:rPr>
          <w:color w:val="000000"/>
        </w:rPr>
        <w:t>7. — 463 с.</w:t>
      </w:r>
    </w:p>
    <w:p w:rsidR="00A86926" w:rsidRPr="00C67E25" w:rsidRDefault="00A86926" w:rsidP="00A86926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>Селезнев, А. А. Нейропсихология: практ. рук. для контролируемой самостоят. работы студентов / А. А. Селезнев. — Барановичи: РИО БарГУ, 2013. — 64 с.</w:t>
      </w:r>
    </w:p>
    <w:p w:rsidR="00A86926" w:rsidRPr="00C67E25" w:rsidRDefault="00A86926" w:rsidP="00A86926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>Селезнев, А. А. Системный анализ данных : учеб.-метод. пособие для самост. работы студентов / А. А. Селезнев. — Барановичи : РИО БарГУ, 2009. — 116 [4] с.</w:t>
      </w:r>
    </w:p>
    <w:p w:rsidR="00A86926" w:rsidRPr="00C67E25" w:rsidRDefault="00A86926" w:rsidP="00A86926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>Хомская, Е. Д. Нейропсихология : учебник для студентов вузов / Е. Д. Хомская. — СПб. : Питер, 20</w:t>
      </w:r>
      <w:r>
        <w:rPr>
          <w:color w:val="000000"/>
        </w:rPr>
        <w:t>1</w:t>
      </w:r>
      <w:r w:rsidRPr="00C67E25">
        <w:rPr>
          <w:color w:val="000000"/>
        </w:rPr>
        <w:t>7. — 496 с.</w:t>
      </w:r>
    </w:p>
    <w:p w:rsidR="00A86926" w:rsidRPr="00C67E25" w:rsidRDefault="00A86926" w:rsidP="00A86926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67E25">
        <w:rPr>
          <w:color w:val="000000"/>
        </w:rPr>
        <w:t>Шевляков, В. В. Медицинская психология : учеб-метод. комплекс для студентов специальности «Психология» / В. В. Шевляков. — Мин</w:t>
      </w:r>
      <w:r>
        <w:rPr>
          <w:color w:val="000000"/>
        </w:rPr>
        <w:t>ск : МИУ, 2018</w:t>
      </w:r>
      <w:r w:rsidRPr="00C67E25">
        <w:rPr>
          <w:color w:val="000000"/>
        </w:rPr>
        <w:t>. — 218 с.</w:t>
      </w:r>
    </w:p>
    <w:p w:rsidR="00A86926" w:rsidRDefault="00A86926" w:rsidP="00A8692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A86926" w:rsidRPr="00C67E25" w:rsidRDefault="00A86926" w:rsidP="00A8692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C67E25">
        <w:rPr>
          <w:b/>
        </w:rPr>
        <w:t>Дополнительная литература</w:t>
      </w:r>
    </w:p>
    <w:p w:rsidR="00A86926" w:rsidRPr="00C67E25" w:rsidRDefault="00A86926" w:rsidP="00A86926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67E25">
        <w:rPr>
          <w:lang w:eastAsia="en-US"/>
        </w:rPr>
        <w:t>Бертин, А. Воспитание в утробе матери, или рассказ об упущенных возможностях / А. Бертин. — СПб. : Жизнь, 1992. — 32 с.</w:t>
      </w:r>
    </w:p>
    <w:p w:rsidR="00A86926" w:rsidRPr="00C67E25" w:rsidRDefault="00A86926" w:rsidP="00A86926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67E25">
        <w:rPr>
          <w:lang w:eastAsia="en-US"/>
        </w:rPr>
        <w:t>Васильева, О. С. Психология здоровья человека: эталоны, представления, установки : учеб. пособие для студ. высш. учеб. заведений / О. С. Васильева, Ф. Р. Филатов. — М.: Академия, 2001. — 352 с.</w:t>
      </w:r>
    </w:p>
    <w:p w:rsidR="00A86926" w:rsidRPr="00C67E25" w:rsidRDefault="00A86926" w:rsidP="00A86926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67E25">
        <w:rPr>
          <w:lang w:eastAsia="en-US"/>
        </w:rPr>
        <w:t>Диагностика, профилактика и терапия синдрома эмоционального выгорания : ин-струкция по применению, утв. М-вом здравоохранения Респ. Беларусь 13.02.2003. — Минск : БГМУ, 2003. — 12 с.</w:t>
      </w:r>
    </w:p>
    <w:p w:rsidR="00A86926" w:rsidRPr="00C67E25" w:rsidRDefault="00A86926" w:rsidP="00A86926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67E25">
        <w:rPr>
          <w:lang w:eastAsia="en-US"/>
        </w:rPr>
        <w:t>Еникеева, Д. Д. Популярные основы психиатрии / Д. Д. Еникеева. — Д. :Сталкер, 1997. — 432 с.</w:t>
      </w:r>
    </w:p>
    <w:p w:rsidR="00A86926" w:rsidRPr="00C67E25" w:rsidRDefault="00A86926" w:rsidP="00A86926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67E25">
        <w:rPr>
          <w:lang w:eastAsia="en-US"/>
        </w:rPr>
        <w:t>Игумнов, С. А. Управление стрессом: современные психологические и медикамен-тозные подходы / С. А. Игумнов. — Минск : ИП Колас, 2004. — 76 с.</w:t>
      </w:r>
    </w:p>
    <w:p w:rsidR="00A86926" w:rsidRPr="00C67E25" w:rsidRDefault="00A86926" w:rsidP="00A86926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67E25">
        <w:rPr>
          <w:lang w:eastAsia="en-US"/>
        </w:rPr>
        <w:t>Инструкция по психопрофилактической подготовке беременных к родам / В. Н. Сидоренко. — Минск : БГУ, 2004. — 42 с.</w:t>
      </w:r>
    </w:p>
    <w:p w:rsidR="00A86926" w:rsidRPr="00C67E25" w:rsidRDefault="00A86926" w:rsidP="00A86926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67E25">
        <w:rPr>
          <w:lang w:eastAsia="en-US"/>
        </w:rPr>
        <w:t xml:space="preserve">Практикум по психологии здоровья / под ред. Г. С. Никифорова. — СПб. : Питер, 2005. — 351 с. </w:t>
      </w:r>
    </w:p>
    <w:p w:rsidR="00A86926" w:rsidRPr="00C67E25" w:rsidRDefault="00A86926" w:rsidP="00A86926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67E25">
        <w:rPr>
          <w:lang w:eastAsia="en-US"/>
        </w:rPr>
        <w:t>Психотерапия : учебник для студентов вузов / под ред. Б. Д. Карвасарского. — СПб. : Питер, 2007. — 672 с.</w:t>
      </w:r>
    </w:p>
    <w:p w:rsidR="00A86926" w:rsidRPr="00C67E25" w:rsidRDefault="00A86926" w:rsidP="00A86926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pacing w:val="-8"/>
        </w:rPr>
      </w:pPr>
      <w:r w:rsidRPr="00C67E25">
        <w:rPr>
          <w:spacing w:val="-8"/>
        </w:rPr>
        <w:t>Тхорик, Н. С</w:t>
      </w:r>
      <w:r w:rsidRPr="00C67E25">
        <w:rPr>
          <w:i/>
          <w:spacing w:val="-8"/>
        </w:rPr>
        <w:t>.</w:t>
      </w:r>
      <w:r w:rsidRPr="00C67E25">
        <w:t>Социальные установки к неизлечимо больным у студентов-волонтеров</w:t>
      </w:r>
      <w:r w:rsidRPr="00C67E25">
        <w:rPr>
          <w:spacing w:val="-8"/>
        </w:rPr>
        <w:t xml:space="preserve"> / Н. С. Тхорик // Научные труды Республиканского института высшей школы. Исторические и психолого-педагогические науки: сборник научных статей: в 2 частях / редактор Н. В. Боярова. —Минск : РИВШ, 2016 — С. 244 — 251.</w:t>
      </w:r>
    </w:p>
    <w:p w:rsidR="00A86926" w:rsidRPr="00C67E25" w:rsidRDefault="00A86926" w:rsidP="00A86926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pacing w:val="-8"/>
        </w:rPr>
      </w:pPr>
      <w:r w:rsidRPr="00C67E25">
        <w:rPr>
          <w:spacing w:val="-8"/>
        </w:rPr>
        <w:t xml:space="preserve">Тхорик, Н. С.Эмпатия как критерий психологической культуры студентов-волонтеров / Н. С. Тхорик // Актуальные проблемы формирования психолого-педагогической культуры </w:t>
      </w:r>
      <w:r w:rsidRPr="00C67E25">
        <w:rPr>
          <w:spacing w:val="-8"/>
        </w:rPr>
        <w:lastRenderedPageBreak/>
        <w:t>будущих специалистов : межвузовский сборник научных статей с международным участием: выпуск 6 / отв. редактор Т. Е. Яценко. – Барановичи :БарГУ, 2016. — С. 257 — 268.</w:t>
      </w:r>
    </w:p>
    <w:p w:rsidR="00A86926" w:rsidRPr="00C67E25" w:rsidRDefault="00A86926" w:rsidP="00A86926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pacing w:val="-8"/>
        </w:rPr>
      </w:pPr>
      <w:r w:rsidRPr="00C67E25">
        <w:rPr>
          <w:spacing w:val="-8"/>
        </w:rPr>
        <w:t>Тхорик, Н. С. К вопросу о ценностных ориентациях у студентов-волонтеров / Н. С. Тхорик // Научные труды Республиканского института высшей школы. Исторические и психолого-педагогические науки : сборник научных статей: в 2 частях / редактор Н. С. Клишевич. – Минск: РИВШ, 2017. — С. 384 — 390.</w:t>
      </w:r>
    </w:p>
    <w:p w:rsidR="00A86926" w:rsidRPr="00C67E25" w:rsidRDefault="00A86926" w:rsidP="00A86926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67E25">
        <w:rPr>
          <w:lang w:eastAsia="en-US"/>
        </w:rPr>
        <w:t>Усанова, О. Н. Специальная психология : учеб. пособие. — СПб. : Питер, 2008. — 400 с.</w:t>
      </w:r>
    </w:p>
    <w:p w:rsidR="00A86926" w:rsidRPr="00C67E25" w:rsidRDefault="00A86926" w:rsidP="00A8692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67E25">
        <w:t>Франкл, В. Психотерапия на практике / В. Франкл; Пер.снем.Н.А. Кириленко. – СПб.: Речь, 2001. – 251 с.</w:t>
      </w:r>
    </w:p>
    <w:p w:rsidR="00A86926" w:rsidRPr="00C67E25" w:rsidRDefault="00A86926" w:rsidP="00A8692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67E25">
        <w:t>Франкл, В. Теория и терапия неврозов: Введение в логотерапию иэкзистенциальныйанализ / В. Франкл; пер. с нем. Н.А. Кириленко. - СПб.:Речь, 2001. – 234 с.</w:t>
      </w:r>
    </w:p>
    <w:p w:rsidR="00A86926" w:rsidRPr="00C67E25" w:rsidRDefault="00A86926" w:rsidP="00A8692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67E25">
        <w:t>Хелл, Д. Ландшафт депрессии: Интегративный подход / Д. Хелл; пер.снем. И.Я.Сапожниковой. – Москва : АЛЕТЕЙА, 1999. – 277 с.</w:t>
      </w:r>
    </w:p>
    <w:p w:rsidR="00A86926" w:rsidRPr="00C67E25" w:rsidRDefault="00A86926" w:rsidP="00A8692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67E25">
        <w:t>Херсонский, Б.Г. Метод пиктограмм в психодиагностике /Б.Г. Херсонский - СПб.: Речь, 2003. – 136 с.</w:t>
      </w:r>
    </w:p>
    <w:p w:rsidR="00A86926" w:rsidRPr="00C67E25" w:rsidRDefault="00A86926" w:rsidP="00A8692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67E25">
        <w:t>Шнейдман, Э.С. Душа самоубийцы / Э.С. Шнейдман. – Москва : Смысл,2001. – 320 с.</w:t>
      </w:r>
    </w:p>
    <w:p w:rsidR="00A86926" w:rsidRPr="00C67E25" w:rsidRDefault="00A86926" w:rsidP="00A8692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67E25">
        <w:t>Эмоциональные нарушения в детском возрасте и их коррекция /В.В. Лебединский, О.О. Никольская, Е.Р. Баенская, М.М. Либлинг. –Москва : Изд-во МГУ, 1990. - 197с.</w:t>
      </w:r>
    </w:p>
    <w:p w:rsidR="00A86926" w:rsidRPr="00C67E25" w:rsidRDefault="00A86926" w:rsidP="00A86926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C67E25">
        <w:rPr>
          <w:lang w:eastAsia="en-US"/>
        </w:rPr>
        <w:t xml:space="preserve">Фюр, Г. «Запрещенное» горе / Г. Фюр. </w:t>
      </w:r>
      <w:r w:rsidRPr="00C67E25">
        <w:rPr>
          <w:lang w:val="be-BY" w:eastAsia="en-US"/>
        </w:rPr>
        <w:t>—</w:t>
      </w:r>
      <w:r w:rsidRPr="00C67E25">
        <w:rPr>
          <w:lang w:eastAsia="en-US"/>
        </w:rPr>
        <w:t xml:space="preserve"> Минск: Минсктиппроект, 2003. </w:t>
      </w:r>
      <w:r w:rsidRPr="00C67E25">
        <w:rPr>
          <w:lang w:val="be-BY" w:eastAsia="en-US"/>
        </w:rPr>
        <w:t>—</w:t>
      </w:r>
      <w:r w:rsidRPr="00C67E25">
        <w:rPr>
          <w:lang w:eastAsia="en-US"/>
        </w:rPr>
        <w:t xml:space="preserve"> 63 с.</w:t>
      </w:r>
    </w:p>
    <w:p w:rsidR="00A86926" w:rsidRPr="00C67E25" w:rsidRDefault="00A86926" w:rsidP="00A86926">
      <w:pPr>
        <w:pStyle w:val="Style5"/>
        <w:widowControl/>
        <w:tabs>
          <w:tab w:val="left" w:pos="851"/>
          <w:tab w:val="left" w:pos="993"/>
        </w:tabs>
        <w:spacing w:line="240" w:lineRule="auto"/>
        <w:ind w:firstLine="709"/>
        <w:rPr>
          <w:rStyle w:val="FontStyle24"/>
          <w:lang w:eastAsia="en-US"/>
        </w:rPr>
      </w:pPr>
    </w:p>
    <w:p w:rsidR="00A86926" w:rsidRPr="008701B0" w:rsidRDefault="00A86926" w:rsidP="00A86926">
      <w:pPr>
        <w:tabs>
          <w:tab w:val="left" w:pos="993"/>
        </w:tabs>
        <w:ind w:firstLine="709"/>
        <w:jc w:val="both"/>
        <w:rPr>
          <w:color w:val="FF0000"/>
          <w:szCs w:val="28"/>
        </w:rPr>
        <w:sectPr w:rsidR="00A86926" w:rsidRPr="008701B0" w:rsidSect="006D003F">
          <w:head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A86926" w:rsidRPr="008701B0" w:rsidTr="00B92355">
        <w:tc>
          <w:tcPr>
            <w:tcW w:w="3508" w:type="dxa"/>
          </w:tcPr>
          <w:p w:rsidR="00A86926" w:rsidRPr="008701B0" w:rsidRDefault="00A86926" w:rsidP="00B92355">
            <w:pPr>
              <w:rPr>
                <w:bCs/>
                <w:lang w:eastAsia="en-US"/>
              </w:rPr>
            </w:pPr>
            <w:r w:rsidRPr="008701B0">
              <w:rPr>
                <w:b/>
                <w:bCs/>
                <w:iCs/>
                <w:lang w:eastAsia="en-US"/>
              </w:rPr>
              <w:lastRenderedPageBreak/>
              <w:br w:type="page"/>
            </w:r>
            <w:r w:rsidRPr="008701B0">
              <w:rPr>
                <w:lang w:eastAsia="en-US"/>
              </w:rPr>
              <w:br w:type="page"/>
            </w:r>
            <w:r w:rsidRPr="008701B0">
              <w:rPr>
                <w:bCs/>
                <w:lang w:eastAsia="en-US"/>
              </w:rPr>
              <w:t>УТВЕРЖДАЮ</w:t>
            </w:r>
          </w:p>
          <w:p w:rsidR="00A86926" w:rsidRPr="008701B0" w:rsidRDefault="00A86926" w:rsidP="00B92355">
            <w:pPr>
              <w:rPr>
                <w:bCs/>
              </w:rPr>
            </w:pPr>
            <w:r w:rsidRPr="008701B0">
              <w:rPr>
                <w:bCs/>
              </w:rPr>
              <w:t>Директор института</w:t>
            </w:r>
          </w:p>
          <w:p w:rsidR="00A86926" w:rsidRPr="008701B0" w:rsidRDefault="00A86926" w:rsidP="00B92355">
            <w:pPr>
              <w:rPr>
                <w:bCs/>
              </w:rPr>
            </w:pPr>
            <w:r w:rsidRPr="008701B0">
              <w:rPr>
                <w:bCs/>
              </w:rPr>
              <w:t>повышения квалификации и переподготовки БарГУ</w:t>
            </w:r>
          </w:p>
          <w:p w:rsidR="00A86926" w:rsidRPr="00D229A1" w:rsidRDefault="00A86926" w:rsidP="00B92355">
            <w:pPr>
              <w:rPr>
                <w:lang w:eastAsia="en-US"/>
              </w:rPr>
            </w:pPr>
            <w:r w:rsidRPr="008701B0">
              <w:rPr>
                <w:lang w:val="en-US" w:eastAsia="en-US"/>
              </w:rPr>
              <w:t xml:space="preserve">__________ </w:t>
            </w:r>
            <w:r>
              <w:rPr>
                <w:lang w:eastAsia="en-US"/>
              </w:rPr>
              <w:t>Д.С.Лундышев</w:t>
            </w:r>
          </w:p>
          <w:p w:rsidR="00A86926" w:rsidRPr="008701B0" w:rsidRDefault="00A86926" w:rsidP="00B92355">
            <w:pPr>
              <w:rPr>
                <w:b/>
                <w:bCs/>
                <w:iCs/>
                <w:lang w:eastAsia="en-US"/>
              </w:rPr>
            </w:pPr>
            <w:r w:rsidRPr="008701B0">
              <w:rPr>
                <w:lang w:val="en-US" w:eastAsia="en-US"/>
              </w:rPr>
              <w:t>«___» ____________ 20</w:t>
            </w:r>
            <w:r>
              <w:rPr>
                <w:lang w:eastAsia="en-US"/>
              </w:rPr>
              <w:t>21</w:t>
            </w:r>
            <w:r w:rsidRPr="008701B0">
              <w:rPr>
                <w:lang w:val="en-US" w:eastAsia="en-US"/>
              </w:rPr>
              <w:t xml:space="preserve"> г</w:t>
            </w:r>
            <w:r w:rsidRPr="008701B0">
              <w:rPr>
                <w:lang w:eastAsia="en-US"/>
              </w:rPr>
              <w:t>.</w:t>
            </w:r>
          </w:p>
        </w:tc>
      </w:tr>
    </w:tbl>
    <w:p w:rsidR="00A86926" w:rsidRPr="008701B0" w:rsidRDefault="00A86926" w:rsidP="00A86926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 w:eastAsia="en-US"/>
        </w:rPr>
      </w:pPr>
    </w:p>
    <w:p w:rsidR="00A86926" w:rsidRPr="008701B0" w:rsidRDefault="00A86926" w:rsidP="00A86926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8701B0">
        <w:rPr>
          <w:b/>
          <w:bCs/>
          <w:iCs/>
          <w:lang w:eastAsia="en-US"/>
        </w:rPr>
        <w:t>МАТЕРИАЛЫ К ТЕКУЩЕЙ АТТЕСТАЦИИ СЛУШАТЕЛЕЙ</w:t>
      </w:r>
    </w:p>
    <w:p w:rsidR="00A86926" w:rsidRPr="00FD5079" w:rsidRDefault="00A86926" w:rsidP="00A86926">
      <w:pPr>
        <w:jc w:val="center"/>
        <w:rPr>
          <w:u w:val="single"/>
        </w:rPr>
      </w:pPr>
      <w:r w:rsidRPr="008701B0">
        <w:rPr>
          <w:b/>
        </w:rPr>
        <w:t xml:space="preserve">по дисциплине </w:t>
      </w:r>
      <w:r w:rsidRPr="00FD5079">
        <w:rPr>
          <w:u w:val="single"/>
        </w:rPr>
        <w:t>«ОСНОВЫ ПСИХОФИЗИОЛОГИИ И НЕЙРОПСИХОЛОГИИ»</w:t>
      </w:r>
    </w:p>
    <w:p w:rsidR="00A86926" w:rsidRDefault="00A86926" w:rsidP="00A86926">
      <w:pPr>
        <w:jc w:val="center"/>
        <w:rPr>
          <w:lang w:eastAsia="en-US"/>
        </w:rPr>
      </w:pPr>
    </w:p>
    <w:p w:rsidR="00A86926" w:rsidRPr="00FD5079" w:rsidRDefault="00A86926" w:rsidP="00A86926">
      <w:pPr>
        <w:jc w:val="center"/>
        <w:rPr>
          <w:b/>
        </w:rPr>
      </w:pPr>
      <w:r w:rsidRPr="00FD5079">
        <w:rPr>
          <w:lang w:eastAsia="en-US"/>
        </w:rPr>
        <w:t xml:space="preserve">для специальности переподготовки </w:t>
      </w:r>
      <w:r w:rsidRPr="00FD5079">
        <w:t>1 – 03 04 72 Практическая психология</w:t>
      </w:r>
    </w:p>
    <w:p w:rsidR="00A86926" w:rsidRPr="008701B0" w:rsidRDefault="00A86926" w:rsidP="00A86926">
      <w:pPr>
        <w:jc w:val="center"/>
        <w:rPr>
          <w:b/>
        </w:rPr>
      </w:pPr>
    </w:p>
    <w:p w:rsidR="00A86926" w:rsidRPr="008701B0" w:rsidRDefault="00A86926" w:rsidP="00A86926">
      <w:pPr>
        <w:jc w:val="center"/>
      </w:pPr>
      <w:r w:rsidRPr="008701B0">
        <w:rPr>
          <w:b/>
        </w:rPr>
        <w:t>Вопросы к зачету</w:t>
      </w:r>
      <w:r>
        <w:rPr>
          <w:b/>
        </w:rPr>
        <w:t xml:space="preserve"> </w:t>
      </w:r>
    </w:p>
    <w:p w:rsidR="00A86926" w:rsidRPr="001A51F5" w:rsidRDefault="00A86926" w:rsidP="00A86926">
      <w:pPr>
        <w:pStyle w:val="a5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1A51F5">
        <w:rPr>
          <w:rFonts w:eastAsiaTheme="minorHAnsi"/>
          <w:lang w:eastAsia="en-US"/>
        </w:rPr>
        <w:t xml:space="preserve">Психофизиология как наука, ее предмет и задачи. </w:t>
      </w:r>
    </w:p>
    <w:p w:rsidR="00A86926" w:rsidRPr="001A51F5" w:rsidRDefault="00A86926" w:rsidP="00A86926">
      <w:pPr>
        <w:pStyle w:val="a5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1A51F5">
        <w:rPr>
          <w:rFonts w:eastAsiaTheme="minorHAnsi"/>
          <w:lang w:eastAsia="en-US"/>
        </w:rPr>
        <w:t>Методы психофизиологического исследования.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Анатомия и физиология центральной нервной системы (ЦНС). </w:t>
      </w:r>
    </w:p>
    <w:p w:rsidR="00A86926" w:rsidRPr="004D530F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4D530F">
        <w:t xml:space="preserve">Нейрон. Рефлекторная дуга. </w:t>
      </w:r>
    </w:p>
    <w:p w:rsidR="00A86926" w:rsidRPr="004D530F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4D530F">
        <w:t xml:space="preserve">Системы, регулирующие вегетативные функции. </w:t>
      </w:r>
    </w:p>
    <w:p w:rsidR="00A86926" w:rsidRPr="004D530F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4D530F">
        <w:t>Физиология сенсорных систем.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Основные причины нарушения деятельности нервной системы.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Клиническая психофизиология.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>Психосоматические заболевания.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Теория функциональной системы (П. К. Анохин). </w:t>
      </w:r>
      <w:r w:rsidRPr="004D530F">
        <w:t xml:space="preserve">Уровни организации человеческого организма.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Человек как интегративная биопсихосоциальная система.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Физическое, психическое, социальное здоровье.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>Структурный системный подход к исследованию психологического здоровья личности.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Психофизиологический подход к определению функциональных состояний. Роль и место функционального состояния в поведении.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>Диагностика, психопрофилактика и психотерапия синдрома эмоционального выгорания.</w:t>
      </w:r>
    </w:p>
    <w:p w:rsidR="00A86926" w:rsidRPr="004D530F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4D530F">
        <w:t xml:space="preserve">Опорно-двигательный аппарат. </w:t>
      </w:r>
    </w:p>
    <w:p w:rsidR="00A86926" w:rsidRPr="004D530F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4D530F">
        <w:t xml:space="preserve">Дыхание и кровообращение. </w:t>
      </w:r>
    </w:p>
    <w:p w:rsidR="00A86926" w:rsidRPr="004D530F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4D530F">
        <w:t xml:space="preserve">Пищеварительная система.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4D530F">
        <w:t xml:space="preserve">Мочевая и половая системы.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Влияние гиподинамии на здоровье человека.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>Современные психофизиологические подходы к саморегуляции и самооздоровлению.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Пренатальное воспитание.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Факторы пренатального воспитания.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Психологический компонент гестационной доминанты.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>Актуальные проблемы перинатальной психологической службы.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Высшая нервная деятельность человека.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>Культурно-историческая концепция Л. С. Выготского в контексте нейропсихологической науки. Психологическая культура как условие становления психологического здоровья личности.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Мозговая организация, психологическая структура и локализация ВПФ.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Нейропсихологические закономерности нормального онтогенеза.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>Три функциональных блока мозга.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Нейропсихологические аспекты формирования психологического здоровья личности.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Нарушение высших корковых функций при поражениях височных отделов мозга. Диагностика нарушений и комплексная психологическая интервенция.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lastRenderedPageBreak/>
        <w:t xml:space="preserve">Нарушение высших корковых функций при поражениях затылочных и затылочно-теменных отделов мозга. Диагностика нарушений и комплексная психологическая интервенция.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Нарушение высших корковых функций при поражениях постцентральных отделов мозга. Диагностика нарушений и комплексная психологическая интервенция.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Нарушение двигательных функций при поражениях премоторной области. Диагностика нарушений и комплексная психологическая интервенция.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Данные о строениях и функциях лобных отделов мозга. Нарушение высших корковых функций при поражении лобных отделов мозга. Диагностика нарушений и комплексная психологическая интервенция.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Задачи нейропсихологического исследования. Общие принципы проведения нейропсихологического исследования.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>Методы исследования высших корковых функций. Принципы построения нейропсихологического эксперимента.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>Нейропсихологические синдромы отклоняющегося развития в детском возрасте.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Методы нейропсихологической диагностики детей. 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>Нейропсихологическая коррекция и реабилитация в детском возрасте.</w:t>
      </w:r>
    </w:p>
    <w:p w:rsidR="00A86926" w:rsidRPr="008701B0" w:rsidRDefault="00A86926" w:rsidP="00A86926">
      <w:pPr>
        <w:pStyle w:val="a5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8701B0">
        <w:t xml:space="preserve">Формирующее обучение. </w:t>
      </w:r>
    </w:p>
    <w:p w:rsidR="00A86926" w:rsidRPr="008701B0" w:rsidRDefault="00A86926" w:rsidP="00A86926">
      <w:pPr>
        <w:jc w:val="center"/>
        <w:rPr>
          <w:b/>
        </w:rPr>
      </w:pPr>
    </w:p>
    <w:p w:rsidR="00A86926" w:rsidRPr="008701B0" w:rsidRDefault="00A86926" w:rsidP="00A86926"/>
    <w:p w:rsidR="00A86926" w:rsidRPr="00497D95" w:rsidRDefault="00A86926" w:rsidP="00A86926">
      <w:pPr>
        <w:spacing w:line="256" w:lineRule="auto"/>
      </w:pPr>
      <w:bookmarkStart w:id="1" w:name="_GoBack"/>
      <w:bookmarkEnd w:id="1"/>
      <w:r w:rsidRPr="00497D95">
        <w:t>Рассмотрен</w:t>
      </w:r>
      <w:r>
        <w:t>ы</w:t>
      </w:r>
      <w:r w:rsidRPr="00497D95">
        <w:t xml:space="preserve"> и рекомендован</w:t>
      </w:r>
      <w:r>
        <w:t>ы</w:t>
      </w:r>
      <w:r w:rsidRPr="00497D95">
        <w:t xml:space="preserve"> к утверждению кафедрой __</w:t>
      </w:r>
      <w:r w:rsidRPr="00497D95">
        <w:rPr>
          <w:u w:val="single"/>
        </w:rPr>
        <w:t>психологии</w:t>
      </w:r>
      <w:r>
        <w:rPr>
          <w:u w:val="single"/>
        </w:rPr>
        <w:t xml:space="preserve"> и физического воспитания</w:t>
      </w:r>
    </w:p>
    <w:p w:rsidR="00A86926" w:rsidRPr="00497D95" w:rsidRDefault="00A86926" w:rsidP="00A86926">
      <w:pPr>
        <w:spacing w:line="256" w:lineRule="auto"/>
        <w:jc w:val="center"/>
        <w:rPr>
          <w:sz w:val="20"/>
          <w:szCs w:val="20"/>
        </w:rPr>
      </w:pPr>
      <w:r w:rsidRPr="00497D95">
        <w:rPr>
          <w:sz w:val="20"/>
          <w:szCs w:val="20"/>
        </w:rPr>
        <w:t>(название кафедры)</w:t>
      </w:r>
    </w:p>
    <w:p w:rsidR="00A86926" w:rsidRPr="007E7208" w:rsidRDefault="00A86926" w:rsidP="00A86926">
      <w:pPr>
        <w:pStyle w:val="a3"/>
        <w:tabs>
          <w:tab w:val="left" w:pos="2142"/>
        </w:tabs>
        <w:spacing w:after="0"/>
      </w:pPr>
      <w:r w:rsidRPr="007E7208">
        <w:t xml:space="preserve">Протокол № </w:t>
      </w:r>
      <w:r>
        <w:t>14</w:t>
      </w:r>
      <w:r w:rsidRPr="00155288">
        <w:t xml:space="preserve"> от «2</w:t>
      </w:r>
      <w:r>
        <w:t>5</w:t>
      </w:r>
      <w:r w:rsidRPr="00155288">
        <w:t>»</w:t>
      </w:r>
      <w:r w:rsidRPr="007E7208">
        <w:t xml:space="preserve"> </w:t>
      </w:r>
      <w:r>
        <w:t>января</w:t>
      </w:r>
      <w:r w:rsidRPr="007E7208">
        <w:t xml:space="preserve"> 202</w:t>
      </w:r>
      <w:r>
        <w:t>1</w:t>
      </w:r>
      <w:r w:rsidRPr="007E7208">
        <w:t xml:space="preserve"> г.</w:t>
      </w:r>
    </w:p>
    <w:p w:rsidR="00445BA8" w:rsidRDefault="00445BA8"/>
    <w:sectPr w:rsidR="0044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341271"/>
      <w:docPartObj>
        <w:docPartGallery w:val="Page Numbers (Top of Page)"/>
        <w:docPartUnique/>
      </w:docPartObj>
    </w:sdtPr>
    <w:sdtEndPr/>
    <w:sdtContent>
      <w:p w:rsidR="00652DD0" w:rsidRDefault="00A869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52DD0" w:rsidRDefault="00A869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7AD"/>
    <w:multiLevelType w:val="hybridMultilevel"/>
    <w:tmpl w:val="E5382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1E239E"/>
    <w:multiLevelType w:val="multilevel"/>
    <w:tmpl w:val="76D2D36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752" w:hanging="8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0BF14BCB"/>
    <w:multiLevelType w:val="hybridMultilevel"/>
    <w:tmpl w:val="DC7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34244"/>
    <w:multiLevelType w:val="hybridMultilevel"/>
    <w:tmpl w:val="568CA344"/>
    <w:lvl w:ilvl="0" w:tplc="FBBC27DA">
      <w:start w:val="1"/>
      <w:numFmt w:val="decimal"/>
      <w:lvlText w:val="%1."/>
      <w:lvlJc w:val="left"/>
      <w:pPr>
        <w:ind w:left="75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59628C1"/>
    <w:multiLevelType w:val="hybridMultilevel"/>
    <w:tmpl w:val="377E4E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606643E"/>
    <w:multiLevelType w:val="hybridMultilevel"/>
    <w:tmpl w:val="DBCCB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A6864E6"/>
    <w:multiLevelType w:val="hybridMultilevel"/>
    <w:tmpl w:val="B56C6928"/>
    <w:lvl w:ilvl="0" w:tplc="8272F91A">
      <w:start w:val="1"/>
      <w:numFmt w:val="decimal"/>
      <w:lvlText w:val="%1."/>
      <w:lvlJc w:val="left"/>
      <w:pPr>
        <w:ind w:left="16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C31516D"/>
    <w:multiLevelType w:val="hybridMultilevel"/>
    <w:tmpl w:val="0E3A39FA"/>
    <w:lvl w:ilvl="0" w:tplc="7734AC30">
      <w:start w:val="1"/>
      <w:numFmt w:val="decimal"/>
      <w:lvlText w:val="%1."/>
      <w:lvlJc w:val="left"/>
      <w:pPr>
        <w:ind w:left="1919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40F11D32"/>
    <w:multiLevelType w:val="hybridMultilevel"/>
    <w:tmpl w:val="BBEAA9E4"/>
    <w:lvl w:ilvl="0" w:tplc="2C529396">
      <w:start w:val="1"/>
      <w:numFmt w:val="decimal"/>
      <w:lvlText w:val="%1."/>
      <w:lvlJc w:val="left"/>
      <w:pPr>
        <w:ind w:left="12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36F2977"/>
    <w:multiLevelType w:val="hybridMultilevel"/>
    <w:tmpl w:val="84D2D4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6B71052"/>
    <w:multiLevelType w:val="hybridMultilevel"/>
    <w:tmpl w:val="324AB666"/>
    <w:lvl w:ilvl="0" w:tplc="E6F4C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42A36"/>
    <w:multiLevelType w:val="hybridMultilevel"/>
    <w:tmpl w:val="340C28C2"/>
    <w:lvl w:ilvl="0" w:tplc="A2DA1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7AC4098"/>
    <w:multiLevelType w:val="hybridMultilevel"/>
    <w:tmpl w:val="DA9AE994"/>
    <w:lvl w:ilvl="0" w:tplc="69266C40">
      <w:start w:val="1"/>
      <w:numFmt w:val="decimal"/>
      <w:lvlText w:val="%1."/>
      <w:lvlJc w:val="left"/>
      <w:pPr>
        <w:ind w:left="12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2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26"/>
    <w:rsid w:val="00445BA8"/>
    <w:rsid w:val="00A8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E880-CE23-48BC-B98E-C832D813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926"/>
    <w:pPr>
      <w:spacing w:after="120"/>
    </w:pPr>
  </w:style>
  <w:style w:type="character" w:customStyle="1" w:styleId="a4">
    <w:name w:val="Основной текст Знак"/>
    <w:basedOn w:val="a0"/>
    <w:link w:val="a3"/>
    <w:rsid w:val="00A86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869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69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A869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69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6926"/>
    <w:pPr>
      <w:ind w:left="720"/>
      <w:contextualSpacing/>
    </w:pPr>
  </w:style>
  <w:style w:type="character" w:customStyle="1" w:styleId="FontStyle24">
    <w:name w:val="Font Style24"/>
    <w:rsid w:val="00A8692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rsid w:val="00A86926"/>
    <w:pPr>
      <w:widowControl w:val="0"/>
      <w:autoSpaceDE w:val="0"/>
      <w:autoSpaceDN w:val="0"/>
      <w:adjustRightInd w:val="0"/>
      <w:spacing w:line="328" w:lineRule="exact"/>
      <w:ind w:firstLine="696"/>
      <w:jc w:val="both"/>
    </w:pPr>
  </w:style>
  <w:style w:type="paragraph" w:styleId="a6">
    <w:name w:val="header"/>
    <w:basedOn w:val="a"/>
    <w:link w:val="a7"/>
    <w:uiPriority w:val="99"/>
    <w:unhideWhenUsed/>
    <w:rsid w:val="00A86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69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2021-04-16T09:46:00Z</dcterms:created>
  <dcterms:modified xsi:type="dcterms:W3CDTF">2021-04-16T09:53:00Z</dcterms:modified>
</cp:coreProperties>
</file>