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6A" w:rsidRPr="00F32DB6" w:rsidRDefault="0096626A" w:rsidP="0096626A">
      <w:pPr>
        <w:jc w:val="center"/>
        <w:rPr>
          <w:b/>
          <w:sz w:val="24"/>
          <w:szCs w:val="24"/>
        </w:rPr>
      </w:pPr>
      <w:r w:rsidRPr="00F32DB6">
        <w:rPr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96626A" w:rsidRDefault="0096626A" w:rsidP="0096626A">
      <w:pPr>
        <w:jc w:val="center"/>
        <w:rPr>
          <w:b/>
          <w:sz w:val="24"/>
          <w:szCs w:val="24"/>
        </w:rPr>
      </w:pPr>
      <w:r w:rsidRPr="00F32DB6">
        <w:rPr>
          <w:b/>
          <w:sz w:val="24"/>
          <w:szCs w:val="24"/>
        </w:rPr>
        <w:t xml:space="preserve">ЗАОЧНОЙ / </w:t>
      </w:r>
      <w:r>
        <w:rPr>
          <w:b/>
          <w:sz w:val="24"/>
          <w:szCs w:val="24"/>
        </w:rPr>
        <w:t>ЗАОЧНОЙ (</w:t>
      </w:r>
      <w:r w:rsidRPr="00F32DB6">
        <w:rPr>
          <w:b/>
          <w:sz w:val="24"/>
          <w:szCs w:val="24"/>
        </w:rPr>
        <w:t>ДИСТАНЦИОННОЙ</w:t>
      </w:r>
      <w:r>
        <w:rPr>
          <w:b/>
          <w:sz w:val="24"/>
          <w:szCs w:val="24"/>
        </w:rPr>
        <w:t>)</w:t>
      </w:r>
      <w:r w:rsidRPr="00F32DB6">
        <w:rPr>
          <w:b/>
          <w:sz w:val="24"/>
          <w:szCs w:val="24"/>
        </w:rPr>
        <w:t xml:space="preserve"> ФОРМЫ ПОЛУЧЕНИЯ ОБРАЗОВАНИЯ</w:t>
      </w:r>
    </w:p>
    <w:p w:rsidR="0096626A" w:rsidRDefault="0096626A" w:rsidP="0096626A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709"/>
        <w:gridCol w:w="737"/>
        <w:gridCol w:w="3090"/>
      </w:tblGrid>
      <w:tr w:rsidR="0096626A" w:rsidRPr="008F5027" w:rsidTr="00AC462A">
        <w:tc>
          <w:tcPr>
            <w:tcW w:w="568" w:type="dxa"/>
            <w:vAlign w:val="center"/>
          </w:tcPr>
          <w:p w:rsidR="0096626A" w:rsidRPr="00063537" w:rsidRDefault="0096626A" w:rsidP="00AC462A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96626A" w:rsidRPr="00063537" w:rsidRDefault="0096626A" w:rsidP="00AC462A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119" w:type="dxa"/>
            <w:vAlign w:val="center"/>
          </w:tcPr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96626A" w:rsidRPr="00063537" w:rsidRDefault="0096626A" w:rsidP="00AC462A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3090" w:type="dxa"/>
            <w:vAlign w:val="center"/>
          </w:tcPr>
          <w:p w:rsidR="0096626A" w:rsidRPr="00C53DB1" w:rsidRDefault="0096626A" w:rsidP="00AC462A">
            <w:pPr>
              <w:jc w:val="center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>Литература</w:t>
            </w:r>
          </w:p>
          <w:p w:rsidR="0096626A" w:rsidRPr="00C53DB1" w:rsidRDefault="0096626A" w:rsidP="00AC462A">
            <w:pPr>
              <w:jc w:val="center"/>
              <w:rPr>
                <w:sz w:val="20"/>
                <w:szCs w:val="20"/>
              </w:rPr>
            </w:pPr>
            <w:r w:rsidRPr="00C53DB1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53DB1">
              <w:rPr>
                <w:sz w:val="20"/>
                <w:szCs w:val="20"/>
              </w:rPr>
              <w:t>)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6626A" w:rsidRDefault="0096626A" w:rsidP="00AC462A">
            <w:pPr>
              <w:pStyle w:val="a5"/>
              <w:shd w:val="clear" w:color="auto" w:fill="FFFFFF"/>
              <w:tabs>
                <w:tab w:val="left" w:pos="1418"/>
                <w:tab w:val="left" w:pos="7579"/>
                <w:tab w:val="left" w:pos="9639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474901">
              <w:rPr>
                <w:bCs/>
                <w:sz w:val="20"/>
                <w:szCs w:val="20"/>
              </w:rPr>
              <w:t>Тема 1.1</w:t>
            </w:r>
          </w:p>
          <w:p w:rsidR="0096626A" w:rsidRPr="00474901" w:rsidRDefault="0096626A" w:rsidP="00AC462A">
            <w:pPr>
              <w:pStyle w:val="a5"/>
              <w:shd w:val="clear" w:color="auto" w:fill="FFFFFF"/>
              <w:tabs>
                <w:tab w:val="left" w:pos="1418"/>
                <w:tab w:val="left" w:pos="7579"/>
                <w:tab w:val="left" w:pos="9639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474901">
              <w:rPr>
                <w:bCs/>
                <w:sz w:val="20"/>
                <w:szCs w:val="20"/>
              </w:rPr>
              <w:t>Предмет, задачи педиатрии и гигиены</w:t>
            </w:r>
          </w:p>
          <w:p w:rsidR="0096626A" w:rsidRPr="004D3FCE" w:rsidRDefault="0096626A" w:rsidP="00AC46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626A" w:rsidRDefault="0096626A" w:rsidP="0096626A">
            <w:pPr>
              <w:pStyle w:val="a5"/>
              <w:numPr>
                <w:ilvl w:val="0"/>
                <w:numId w:val="2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176"/>
              <w:rPr>
                <w:iCs/>
                <w:color w:val="000000"/>
                <w:sz w:val="20"/>
                <w:szCs w:val="20"/>
              </w:rPr>
            </w:pPr>
            <w:r w:rsidRPr="00474901">
              <w:rPr>
                <w:iCs/>
                <w:color w:val="000000"/>
                <w:sz w:val="20"/>
                <w:szCs w:val="20"/>
              </w:rPr>
              <w:t>Значение педиатрии и гигиены в укреплении и сохранении здоровья детей.</w:t>
            </w:r>
          </w:p>
          <w:p w:rsidR="0096626A" w:rsidRPr="00474901" w:rsidRDefault="0096626A" w:rsidP="0096626A">
            <w:pPr>
              <w:pStyle w:val="a5"/>
              <w:numPr>
                <w:ilvl w:val="0"/>
                <w:numId w:val="2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176"/>
              <w:rPr>
                <w:iCs/>
                <w:color w:val="000000"/>
                <w:sz w:val="20"/>
                <w:szCs w:val="20"/>
              </w:rPr>
            </w:pPr>
            <w:r w:rsidRPr="00474901">
              <w:rPr>
                <w:iCs/>
                <w:color w:val="000000"/>
                <w:sz w:val="20"/>
                <w:szCs w:val="20"/>
              </w:rPr>
              <w:t xml:space="preserve"> Основные этапы развития ребёнка. Связь периодов детства и возрастной патологии. </w:t>
            </w:r>
          </w:p>
          <w:p w:rsidR="0096626A" w:rsidRDefault="0096626A" w:rsidP="0096626A">
            <w:pPr>
              <w:pStyle w:val="a5"/>
              <w:numPr>
                <w:ilvl w:val="0"/>
                <w:numId w:val="2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176"/>
              <w:rPr>
                <w:iCs/>
                <w:color w:val="000000"/>
                <w:sz w:val="20"/>
                <w:szCs w:val="20"/>
              </w:rPr>
            </w:pPr>
            <w:r w:rsidRPr="00474901">
              <w:rPr>
                <w:iCs/>
                <w:color w:val="000000"/>
                <w:sz w:val="20"/>
                <w:szCs w:val="20"/>
              </w:rPr>
              <w:t xml:space="preserve">Физическое развитие детей грудного и раннего возраста. </w:t>
            </w:r>
          </w:p>
          <w:p w:rsidR="0096626A" w:rsidRPr="00474901" w:rsidRDefault="0096626A" w:rsidP="0096626A">
            <w:pPr>
              <w:pStyle w:val="a5"/>
              <w:numPr>
                <w:ilvl w:val="0"/>
                <w:numId w:val="2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176"/>
              <w:rPr>
                <w:iCs/>
                <w:color w:val="000000"/>
                <w:sz w:val="20"/>
                <w:szCs w:val="20"/>
              </w:rPr>
            </w:pPr>
            <w:r w:rsidRPr="00474901">
              <w:rPr>
                <w:iCs/>
                <w:color w:val="000000"/>
                <w:sz w:val="20"/>
                <w:szCs w:val="20"/>
              </w:rPr>
              <w:t xml:space="preserve">Нервно-психическое развитие различного возраста. </w:t>
            </w:r>
          </w:p>
          <w:p w:rsidR="0096626A" w:rsidRPr="00E8661A" w:rsidRDefault="0096626A" w:rsidP="0096626A">
            <w:pPr>
              <w:pStyle w:val="a5"/>
              <w:numPr>
                <w:ilvl w:val="0"/>
                <w:numId w:val="2"/>
              </w:numPr>
              <w:tabs>
                <w:tab w:val="left" w:pos="289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474901">
              <w:rPr>
                <w:iCs/>
                <w:color w:val="000000"/>
                <w:sz w:val="20"/>
                <w:szCs w:val="20"/>
              </w:rPr>
              <w:t>Психомоторное развитие детей раннего</w:t>
            </w:r>
            <w:r>
              <w:rPr>
                <w:iCs/>
                <w:color w:val="000000"/>
                <w:sz w:val="20"/>
                <w:szCs w:val="20"/>
              </w:rPr>
              <w:t xml:space="preserve"> и дошкольного</w:t>
            </w:r>
            <w:r w:rsidRPr="00474901">
              <w:rPr>
                <w:iCs/>
                <w:color w:val="000000"/>
                <w:sz w:val="20"/>
                <w:szCs w:val="20"/>
              </w:rPr>
              <w:t xml:space="preserve"> возраста. </w:t>
            </w:r>
          </w:p>
        </w:tc>
        <w:tc>
          <w:tcPr>
            <w:tcW w:w="709" w:type="dxa"/>
            <w:vAlign w:val="center"/>
          </w:tcPr>
          <w:p w:rsidR="0096626A" w:rsidRPr="007B3D8F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37" w:type="dxa"/>
            <w:vMerge w:val="restart"/>
            <w:textDirection w:val="btLr"/>
          </w:tcPr>
          <w:p w:rsidR="0096626A" w:rsidRPr="00547A15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  <w:tab w:val="left" w:pos="232"/>
                <w:tab w:val="left" w:pos="42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3090" w:type="dxa"/>
          </w:tcPr>
          <w:p w:rsidR="0096626A" w:rsidRPr="00F32DB6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F32DB6">
              <w:rPr>
                <w:sz w:val="20"/>
                <w:szCs w:val="20"/>
              </w:rPr>
              <w:t xml:space="preserve">основная </w:t>
            </w:r>
            <w:r w:rsidRPr="00F32DB6">
              <w:rPr>
                <w:sz w:val="20"/>
                <w:szCs w:val="20"/>
                <w:lang w:val="en-US"/>
              </w:rPr>
              <w:t>[</w:t>
            </w:r>
            <w:r w:rsidRPr="00F32DB6">
              <w:rPr>
                <w:sz w:val="20"/>
                <w:szCs w:val="20"/>
              </w:rPr>
              <w:t>1, 2,3</w:t>
            </w:r>
            <w:r w:rsidRPr="00F32DB6">
              <w:rPr>
                <w:sz w:val="20"/>
                <w:szCs w:val="20"/>
                <w:lang w:val="en-US"/>
              </w:rPr>
              <w:t>]</w:t>
            </w:r>
          </w:p>
          <w:p w:rsidR="0096626A" w:rsidRPr="00F32DB6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F32DB6">
              <w:rPr>
                <w:sz w:val="20"/>
                <w:szCs w:val="20"/>
              </w:rPr>
              <w:t xml:space="preserve">дополнительная </w:t>
            </w:r>
          </w:p>
          <w:p w:rsidR="0096626A" w:rsidRPr="00F32DB6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F32DB6">
              <w:rPr>
                <w:sz w:val="20"/>
                <w:szCs w:val="20"/>
                <w:lang w:val="en-US"/>
              </w:rPr>
              <w:t>[</w:t>
            </w:r>
            <w:r w:rsidRPr="00F32DB6">
              <w:rPr>
                <w:sz w:val="20"/>
                <w:szCs w:val="20"/>
              </w:rPr>
              <w:t>1,5,7</w:t>
            </w:r>
            <w:r w:rsidRPr="00F32DB6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6626A" w:rsidRDefault="0096626A" w:rsidP="00AC462A">
            <w:pPr>
              <w:pStyle w:val="a5"/>
              <w:shd w:val="clear" w:color="auto" w:fill="FFFFFF"/>
              <w:tabs>
                <w:tab w:val="left" w:pos="1418"/>
                <w:tab w:val="left" w:pos="7579"/>
                <w:tab w:val="left" w:pos="9639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CA6F6B">
              <w:rPr>
                <w:bCs/>
                <w:sz w:val="20"/>
                <w:szCs w:val="20"/>
              </w:rPr>
              <w:t xml:space="preserve">Тема 2.1 </w:t>
            </w:r>
          </w:p>
          <w:p w:rsidR="0096626A" w:rsidRPr="00CA6F6B" w:rsidRDefault="0096626A" w:rsidP="00AC462A">
            <w:pPr>
              <w:pStyle w:val="a5"/>
              <w:shd w:val="clear" w:color="auto" w:fill="FFFFFF"/>
              <w:tabs>
                <w:tab w:val="left" w:pos="1418"/>
                <w:tab w:val="left" w:pos="7579"/>
                <w:tab w:val="left" w:pos="9639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CA6F6B">
              <w:rPr>
                <w:bCs/>
                <w:sz w:val="20"/>
                <w:szCs w:val="20"/>
              </w:rPr>
              <w:t>Гигиена нервной системы</w:t>
            </w:r>
          </w:p>
          <w:p w:rsidR="0096626A" w:rsidRPr="00B23ABC" w:rsidRDefault="0096626A" w:rsidP="00AC462A">
            <w:pPr>
              <w:pStyle w:val="a5"/>
              <w:shd w:val="clear" w:color="auto" w:fill="FFFFFF"/>
              <w:tabs>
                <w:tab w:val="left" w:pos="1418"/>
                <w:tab w:val="left" w:pos="7579"/>
                <w:tab w:val="left" w:pos="9639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626A" w:rsidRPr="00CA6F6B" w:rsidRDefault="0096626A" w:rsidP="0096626A">
            <w:pPr>
              <w:pStyle w:val="a5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CA6F6B">
              <w:rPr>
                <w:bCs/>
                <w:sz w:val="20"/>
                <w:szCs w:val="20"/>
              </w:rPr>
              <w:t>Анатомо-физиологические особенности организма детей.</w:t>
            </w:r>
          </w:p>
          <w:p w:rsidR="0096626A" w:rsidRPr="00CA6F6B" w:rsidRDefault="0096626A" w:rsidP="0096626A">
            <w:pPr>
              <w:pStyle w:val="a5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jc w:val="left"/>
              <w:rPr>
                <w:sz w:val="20"/>
                <w:szCs w:val="20"/>
              </w:rPr>
            </w:pPr>
            <w:r w:rsidRPr="00CA6F6B">
              <w:rPr>
                <w:bCs/>
                <w:sz w:val="20"/>
                <w:szCs w:val="20"/>
              </w:rPr>
              <w:t xml:space="preserve"> Рациональный режим жизни детей различных возрастных групп.</w:t>
            </w:r>
          </w:p>
          <w:p w:rsidR="0096626A" w:rsidRPr="0056253F" w:rsidRDefault="0096626A" w:rsidP="0096626A">
            <w:pPr>
              <w:pStyle w:val="a5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CA6F6B">
              <w:rPr>
                <w:bCs/>
                <w:sz w:val="20"/>
                <w:szCs w:val="20"/>
              </w:rPr>
              <w:t xml:space="preserve"> Гигиеническая организация сна и бодрствования детей в </w:t>
            </w:r>
            <w:r>
              <w:rPr>
                <w:bCs/>
                <w:sz w:val="20"/>
                <w:szCs w:val="20"/>
              </w:rPr>
              <w:t>УДО</w:t>
            </w:r>
            <w:r w:rsidRPr="00CA6F6B">
              <w:rPr>
                <w:bCs/>
                <w:sz w:val="20"/>
                <w:szCs w:val="20"/>
              </w:rPr>
              <w:t>.</w:t>
            </w:r>
            <w:r w:rsidRPr="00CA6F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6626A" w:rsidRPr="007B3D8F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Pr="006E0A62" w:rsidRDefault="0096626A" w:rsidP="00AC462A">
            <w:pPr>
              <w:pStyle w:val="a5"/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0D5ADE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</w:t>
            </w:r>
            <w:r w:rsidRPr="000D5ADE">
              <w:rPr>
                <w:sz w:val="20"/>
                <w:szCs w:val="20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2-6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96626A" w:rsidRDefault="0096626A" w:rsidP="00AC462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6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Тема 3.1 </w:t>
            </w:r>
          </w:p>
          <w:p w:rsidR="0096626A" w:rsidRPr="00B23ABC" w:rsidRDefault="0096626A" w:rsidP="00AC462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A6F6B">
              <w:rPr>
                <w:rFonts w:eastAsia="Times New Roman" w:cs="Times New Roman"/>
                <w:sz w:val="20"/>
                <w:szCs w:val="20"/>
                <w:lang w:eastAsia="ru-RU"/>
              </w:rPr>
              <w:t>Двигательная активность</w:t>
            </w:r>
          </w:p>
        </w:tc>
        <w:tc>
          <w:tcPr>
            <w:tcW w:w="3119" w:type="dxa"/>
          </w:tcPr>
          <w:p w:rsidR="0096626A" w:rsidRPr="00CA6F6B" w:rsidRDefault="0096626A" w:rsidP="0096626A">
            <w:pPr>
              <w:pStyle w:val="a5"/>
              <w:numPr>
                <w:ilvl w:val="0"/>
                <w:numId w:val="3"/>
              </w:num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CA6F6B">
              <w:rPr>
                <w:color w:val="000000"/>
                <w:sz w:val="20"/>
                <w:szCs w:val="20"/>
              </w:rPr>
              <w:t>Нормы и формы двигательной активности дошкольников.</w:t>
            </w:r>
          </w:p>
          <w:p w:rsidR="0096626A" w:rsidRDefault="0096626A" w:rsidP="0096626A">
            <w:pPr>
              <w:pStyle w:val="a5"/>
              <w:numPr>
                <w:ilvl w:val="0"/>
                <w:numId w:val="3"/>
              </w:num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CA6F6B">
              <w:rPr>
                <w:color w:val="000000"/>
                <w:sz w:val="20"/>
                <w:szCs w:val="20"/>
              </w:rPr>
              <w:t xml:space="preserve">Оборудования и инвентарь для физических занятий. </w:t>
            </w:r>
          </w:p>
          <w:p w:rsidR="0096626A" w:rsidRPr="00CA6F6B" w:rsidRDefault="0096626A" w:rsidP="0096626A">
            <w:pPr>
              <w:pStyle w:val="a5"/>
              <w:numPr>
                <w:ilvl w:val="0"/>
                <w:numId w:val="3"/>
              </w:num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правила закаливания</w:t>
            </w:r>
          </w:p>
        </w:tc>
        <w:tc>
          <w:tcPr>
            <w:tcW w:w="709" w:type="dxa"/>
            <w:vAlign w:val="center"/>
          </w:tcPr>
          <w:p w:rsidR="0096626A" w:rsidRPr="007B3D8F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Pr="00CA6F6B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  <w:r w:rsidRPr="000D5AD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2,3</w:t>
            </w:r>
            <w:r w:rsidRPr="000D5ADE">
              <w:rPr>
                <w:sz w:val="20"/>
                <w:szCs w:val="20"/>
                <w:lang w:val="en-US"/>
              </w:rPr>
              <w:t>]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10, 15,16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</w:tcPr>
          <w:p w:rsidR="0096626A" w:rsidRDefault="0096626A" w:rsidP="00AC462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</w:t>
            </w:r>
          </w:p>
          <w:p w:rsidR="0096626A" w:rsidRPr="00CA6F6B" w:rsidRDefault="0096626A" w:rsidP="00AC462A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A6F6B">
              <w:rPr>
                <w:sz w:val="20"/>
                <w:szCs w:val="20"/>
              </w:rPr>
              <w:t>Гигиена трудовой деятельности. Воспитание правильной осанки</w:t>
            </w:r>
          </w:p>
          <w:p w:rsidR="0096626A" w:rsidRPr="00B23ABC" w:rsidRDefault="0096626A" w:rsidP="00AC4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626A" w:rsidRPr="00B339FD" w:rsidRDefault="0096626A" w:rsidP="0096626A">
            <w:pPr>
              <w:pStyle w:val="a5"/>
              <w:numPr>
                <w:ilvl w:val="0"/>
                <w:numId w:val="4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34" w:firstLine="142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9FD">
              <w:rPr>
                <w:rFonts w:eastAsiaTheme="minorHAnsi" w:cstheme="minorBidi"/>
                <w:sz w:val="20"/>
                <w:szCs w:val="20"/>
                <w:lang w:eastAsia="en-US"/>
              </w:rPr>
              <w:t>Гигиенические требования к трудовой деятельности детей.</w:t>
            </w:r>
          </w:p>
          <w:p w:rsidR="0096626A" w:rsidRPr="00F75F3F" w:rsidRDefault="0096626A" w:rsidP="0096626A">
            <w:pPr>
              <w:pStyle w:val="a5"/>
              <w:numPr>
                <w:ilvl w:val="0"/>
                <w:numId w:val="4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B339FD">
              <w:rPr>
                <w:color w:val="000000"/>
                <w:sz w:val="20"/>
                <w:szCs w:val="20"/>
              </w:rPr>
              <w:t>Организация и проведение прогулок</w:t>
            </w:r>
            <w:r w:rsidRPr="00F75F3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6626A" w:rsidRPr="00B339FD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Pr="007B3D8F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  <w:r w:rsidRPr="000E517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0E517C">
              <w:rPr>
                <w:sz w:val="20"/>
                <w:szCs w:val="20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0E517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2-6</w:t>
            </w:r>
            <w:r w:rsidRPr="000E517C">
              <w:rPr>
                <w:sz w:val="20"/>
                <w:szCs w:val="20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</w:tcPr>
          <w:p w:rsidR="0096626A" w:rsidRPr="00CA6F6B" w:rsidRDefault="0096626A" w:rsidP="00AC462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626A" w:rsidRPr="00F75F3F" w:rsidRDefault="0096626A" w:rsidP="0096626A">
            <w:pPr>
              <w:pStyle w:val="a5"/>
              <w:numPr>
                <w:ilvl w:val="0"/>
                <w:numId w:val="4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34" w:firstLine="142"/>
              <w:rPr>
                <w:bCs/>
                <w:color w:val="000000"/>
                <w:sz w:val="20"/>
                <w:szCs w:val="20"/>
              </w:rPr>
            </w:pPr>
            <w:r w:rsidRPr="00B339FD">
              <w:rPr>
                <w:bCs/>
                <w:color w:val="000000"/>
                <w:sz w:val="20"/>
                <w:szCs w:val="20"/>
              </w:rPr>
              <w:t>Признаки правильной и неправильной осанк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vAlign w:val="center"/>
          </w:tcPr>
          <w:p w:rsidR="0096626A" w:rsidRPr="007B3D8F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37" w:type="dxa"/>
            <w:vMerge/>
          </w:tcPr>
          <w:p w:rsidR="0096626A" w:rsidRPr="007B3D8F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>основная</w:t>
            </w:r>
            <w:r w:rsidRPr="000D5AD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4,5</w:t>
            </w:r>
            <w:r w:rsidRPr="000D5ADE">
              <w:rPr>
                <w:sz w:val="20"/>
                <w:szCs w:val="20"/>
                <w:lang w:val="en-US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0E517C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13-16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96626A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B339FD">
              <w:rPr>
                <w:b w:val="0"/>
                <w:bCs/>
                <w:iCs w:val="0"/>
                <w:sz w:val="20"/>
                <w:szCs w:val="20"/>
              </w:rPr>
              <w:t xml:space="preserve">Тема 4.1 </w:t>
            </w:r>
          </w:p>
          <w:p w:rsidR="0096626A" w:rsidRPr="00B23ABC" w:rsidRDefault="0096626A" w:rsidP="00AC462A">
            <w:pPr>
              <w:pStyle w:val="a7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339FD">
              <w:rPr>
                <w:b w:val="0"/>
                <w:iCs w:val="0"/>
                <w:sz w:val="20"/>
                <w:szCs w:val="20"/>
              </w:rPr>
              <w:t>Основы рационального питания, его особенности у детей. Принципы естественного вскармливания</w:t>
            </w:r>
          </w:p>
        </w:tc>
        <w:tc>
          <w:tcPr>
            <w:tcW w:w="3119" w:type="dxa"/>
          </w:tcPr>
          <w:p w:rsidR="0096626A" w:rsidRPr="00B339FD" w:rsidRDefault="0096626A" w:rsidP="0096626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 w:rsidRPr="00B339FD">
              <w:rPr>
                <w:sz w:val="20"/>
                <w:szCs w:val="20"/>
              </w:rPr>
              <w:t xml:space="preserve">Рациональное питание. </w:t>
            </w:r>
          </w:p>
          <w:p w:rsidR="0096626A" w:rsidRPr="00B339FD" w:rsidRDefault="0096626A" w:rsidP="0096626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 w:rsidRPr="00B339FD">
              <w:rPr>
                <w:sz w:val="20"/>
                <w:szCs w:val="20"/>
              </w:rPr>
              <w:t>Принципы естественного вскармливания новорожденных и детей раннего возраста.</w:t>
            </w:r>
          </w:p>
        </w:tc>
        <w:tc>
          <w:tcPr>
            <w:tcW w:w="709" w:type="dxa"/>
            <w:vAlign w:val="center"/>
          </w:tcPr>
          <w:p w:rsidR="0096626A" w:rsidRPr="00644A24" w:rsidRDefault="0096626A" w:rsidP="00AC46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737" w:type="dxa"/>
            <w:vMerge/>
          </w:tcPr>
          <w:p w:rsidR="0096626A" w:rsidRPr="00547A15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0D5ADE">
              <w:rPr>
                <w:sz w:val="20"/>
                <w:szCs w:val="20"/>
                <w:lang w:val="en-US"/>
              </w:rPr>
              <w:t>]</w:t>
            </w:r>
            <w:r w:rsidRPr="00C53DB1">
              <w:rPr>
                <w:sz w:val="20"/>
                <w:szCs w:val="20"/>
              </w:rPr>
              <w:t>,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7-9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44A24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96626A" w:rsidRPr="00FB5114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644A24">
              <w:rPr>
                <w:b w:val="0"/>
                <w:bCs/>
                <w:iCs w:val="0"/>
                <w:sz w:val="20"/>
                <w:szCs w:val="20"/>
              </w:rPr>
              <w:t xml:space="preserve">Тема 6.2 </w:t>
            </w:r>
          </w:p>
          <w:p w:rsidR="0096626A" w:rsidRPr="00B339FD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644A24">
              <w:rPr>
                <w:b w:val="0"/>
                <w:bCs/>
                <w:iCs w:val="0"/>
                <w:sz w:val="20"/>
                <w:szCs w:val="20"/>
              </w:rPr>
              <w:t>Кишечные инфекции у детей. Гельминтозы</w:t>
            </w:r>
          </w:p>
        </w:tc>
        <w:tc>
          <w:tcPr>
            <w:tcW w:w="3119" w:type="dxa"/>
          </w:tcPr>
          <w:p w:rsidR="0096626A" w:rsidRPr="00644A24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 w:rsidRPr="00553A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 </w:t>
            </w:r>
            <w:r w:rsidRPr="00644A24">
              <w:rPr>
                <w:sz w:val="20"/>
                <w:szCs w:val="20"/>
              </w:rPr>
              <w:t>Классификация кишечных инфекций у детей. Основные синдромы в диагностике кишечных инфекций у детей.</w:t>
            </w:r>
          </w:p>
          <w:p w:rsidR="0096626A" w:rsidRPr="00B339FD" w:rsidRDefault="0096626A" w:rsidP="0096626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44A24">
              <w:rPr>
                <w:sz w:val="20"/>
                <w:szCs w:val="20"/>
              </w:rPr>
              <w:t xml:space="preserve">Основные гельминтозы у детей </w:t>
            </w:r>
          </w:p>
        </w:tc>
        <w:tc>
          <w:tcPr>
            <w:tcW w:w="709" w:type="dxa"/>
            <w:vAlign w:val="center"/>
          </w:tcPr>
          <w:p w:rsidR="0096626A" w:rsidRPr="007B3D8F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37" w:type="dxa"/>
            <w:vMerge/>
          </w:tcPr>
          <w:p w:rsidR="0096626A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0D5ADE" w:rsidRDefault="0096626A" w:rsidP="00AC462A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0D5AD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1,3</w:t>
            </w:r>
            <w:r w:rsidRPr="000D5ADE">
              <w:rPr>
                <w:sz w:val="20"/>
                <w:szCs w:val="20"/>
                <w:lang w:val="en-US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7,8, 11, 14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96626A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C53DB1">
              <w:rPr>
                <w:b w:val="0"/>
                <w:bCs/>
                <w:iCs w:val="0"/>
                <w:sz w:val="20"/>
                <w:szCs w:val="20"/>
              </w:rPr>
              <w:t xml:space="preserve">Тема 6.3 </w:t>
            </w:r>
          </w:p>
          <w:p w:rsidR="0096626A" w:rsidRPr="00644A24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C53DB1">
              <w:rPr>
                <w:b w:val="0"/>
                <w:bCs/>
                <w:iCs w:val="0"/>
                <w:sz w:val="20"/>
                <w:szCs w:val="20"/>
              </w:rPr>
              <w:t xml:space="preserve">Аномалии конституции детского возраста. Заболевание </w:t>
            </w:r>
            <w:r w:rsidRPr="00C53DB1">
              <w:rPr>
                <w:b w:val="0"/>
                <w:bCs/>
                <w:iCs w:val="0"/>
                <w:sz w:val="20"/>
                <w:szCs w:val="20"/>
              </w:rPr>
              <w:lastRenderedPageBreak/>
              <w:t>кожи у детей (чесотка) Рахит</w:t>
            </w:r>
          </w:p>
        </w:tc>
        <w:tc>
          <w:tcPr>
            <w:tcW w:w="3119" w:type="dxa"/>
          </w:tcPr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C53DB1">
              <w:rPr>
                <w:sz w:val="20"/>
                <w:szCs w:val="20"/>
              </w:rPr>
              <w:t xml:space="preserve">Основные формы аномалий конституции. </w:t>
            </w:r>
          </w:p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53DB1">
              <w:rPr>
                <w:sz w:val="20"/>
                <w:szCs w:val="20"/>
              </w:rPr>
              <w:t xml:space="preserve">Понятия «рахит», «железодефицитная анемия», </w:t>
            </w:r>
            <w:r w:rsidRPr="00C53DB1">
              <w:rPr>
                <w:sz w:val="20"/>
                <w:szCs w:val="20"/>
              </w:rPr>
              <w:lastRenderedPageBreak/>
              <w:t xml:space="preserve">«физиологическая потеря железа», «латентный дефицит железа». </w:t>
            </w:r>
          </w:p>
        </w:tc>
        <w:tc>
          <w:tcPr>
            <w:tcW w:w="709" w:type="dxa"/>
            <w:vAlign w:val="center"/>
          </w:tcPr>
          <w:p w:rsidR="0096626A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0D5ADE" w:rsidRDefault="0096626A" w:rsidP="00AC462A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0D5AD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0D5ADE">
              <w:rPr>
                <w:sz w:val="20"/>
                <w:szCs w:val="20"/>
                <w:lang w:val="en-US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12-16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126" w:type="dxa"/>
          </w:tcPr>
          <w:p w:rsidR="0096626A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C53DB1">
              <w:rPr>
                <w:b w:val="0"/>
                <w:bCs/>
                <w:iCs w:val="0"/>
                <w:sz w:val="20"/>
                <w:szCs w:val="20"/>
              </w:rPr>
              <w:t>Тема 7.1</w:t>
            </w:r>
          </w:p>
          <w:p w:rsidR="0096626A" w:rsidRPr="00C53DB1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C53DB1">
              <w:rPr>
                <w:b w:val="0"/>
                <w:bCs/>
                <w:iCs w:val="0"/>
                <w:sz w:val="20"/>
                <w:szCs w:val="20"/>
              </w:rPr>
              <w:t xml:space="preserve"> Первая помощь при травмах. Реанимация</w:t>
            </w:r>
          </w:p>
        </w:tc>
        <w:tc>
          <w:tcPr>
            <w:tcW w:w="3119" w:type="dxa"/>
          </w:tcPr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3DB1">
              <w:rPr>
                <w:sz w:val="20"/>
                <w:szCs w:val="20"/>
              </w:rPr>
              <w:t xml:space="preserve">Понятие о реанимации. </w:t>
            </w:r>
          </w:p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53DB1">
              <w:rPr>
                <w:sz w:val="20"/>
                <w:szCs w:val="20"/>
              </w:rPr>
              <w:t xml:space="preserve">Обморок. Тепловой и солнечный удар. </w:t>
            </w:r>
          </w:p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53DB1">
              <w:rPr>
                <w:sz w:val="20"/>
                <w:szCs w:val="20"/>
              </w:rPr>
              <w:t xml:space="preserve">Повреждения. Ожоги и отморожения. </w:t>
            </w:r>
          </w:p>
          <w:p w:rsidR="0096626A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53DB1">
              <w:rPr>
                <w:sz w:val="20"/>
                <w:szCs w:val="20"/>
              </w:rPr>
              <w:t xml:space="preserve">Укусы животных. </w:t>
            </w:r>
          </w:p>
        </w:tc>
        <w:tc>
          <w:tcPr>
            <w:tcW w:w="709" w:type="dxa"/>
            <w:vAlign w:val="center"/>
          </w:tcPr>
          <w:p w:rsidR="0096626A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0D5ADE" w:rsidRDefault="0096626A" w:rsidP="00AC462A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0D5AD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1-4</w:t>
            </w:r>
            <w:r w:rsidRPr="000D5ADE">
              <w:rPr>
                <w:sz w:val="20"/>
                <w:szCs w:val="20"/>
                <w:lang w:val="en-US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11-8</w:t>
            </w:r>
            <w:r w:rsidRPr="00C53DB1">
              <w:rPr>
                <w:sz w:val="20"/>
                <w:szCs w:val="20"/>
                <w:lang w:val="en-US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96626A" w:rsidRPr="00C53DB1" w:rsidRDefault="0096626A" w:rsidP="00AC462A">
            <w:pPr>
              <w:pStyle w:val="a7"/>
              <w:spacing w:before="0" w:after="0"/>
              <w:ind w:firstLine="0"/>
              <w:jc w:val="left"/>
              <w:rPr>
                <w:b w:val="0"/>
                <w:bCs/>
                <w:iCs w:val="0"/>
                <w:sz w:val="20"/>
                <w:szCs w:val="20"/>
              </w:rPr>
            </w:pPr>
            <w:r w:rsidRPr="00C53DB1">
              <w:rPr>
                <w:b w:val="0"/>
                <w:bCs/>
                <w:iCs w:val="0"/>
                <w:sz w:val="20"/>
                <w:szCs w:val="20"/>
              </w:rPr>
              <w:t>Тема 8.1 Гигиеническое воспитание детей. Санитарное просвещение родителей</w:t>
            </w:r>
          </w:p>
        </w:tc>
        <w:tc>
          <w:tcPr>
            <w:tcW w:w="3119" w:type="dxa"/>
          </w:tcPr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3DB1">
              <w:rPr>
                <w:sz w:val="20"/>
                <w:szCs w:val="20"/>
              </w:rPr>
              <w:t xml:space="preserve">Задачи санитарного просвещения. </w:t>
            </w:r>
          </w:p>
          <w:p w:rsidR="0096626A" w:rsidRPr="00C53DB1" w:rsidRDefault="0096626A" w:rsidP="00AC462A">
            <w:pPr>
              <w:pStyle w:val="a5"/>
              <w:tabs>
                <w:tab w:val="left" w:pos="410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53DB1">
              <w:rPr>
                <w:sz w:val="20"/>
                <w:szCs w:val="20"/>
              </w:rPr>
              <w:t xml:space="preserve">Медицинское обслуживание в УДО. </w:t>
            </w:r>
          </w:p>
          <w:p w:rsidR="0096626A" w:rsidRDefault="0096626A" w:rsidP="00AC462A">
            <w:pPr>
              <w:pStyle w:val="a5"/>
              <w:tabs>
                <w:tab w:val="left" w:pos="410"/>
              </w:tabs>
              <w:ind w:left="3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53DB1">
              <w:rPr>
                <w:sz w:val="20"/>
                <w:szCs w:val="20"/>
              </w:rPr>
              <w:t>Профилактические медицинские осмотры сотрудников.</w:t>
            </w:r>
          </w:p>
        </w:tc>
        <w:tc>
          <w:tcPr>
            <w:tcW w:w="709" w:type="dxa"/>
            <w:vAlign w:val="center"/>
          </w:tcPr>
          <w:p w:rsidR="0096626A" w:rsidRDefault="0096626A" w:rsidP="00AC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6626A" w:rsidRPr="00C53DB1" w:rsidRDefault="0096626A" w:rsidP="00AC462A">
            <w:pPr>
              <w:pStyle w:val="a5"/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основная </w:t>
            </w:r>
          </w:p>
          <w:p w:rsidR="0096626A" w:rsidRPr="000E517C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0E517C">
              <w:rPr>
                <w:sz w:val="20"/>
                <w:szCs w:val="20"/>
              </w:rPr>
              <w:t xml:space="preserve"> [</w:t>
            </w:r>
            <w:r w:rsidRPr="000D5ADE">
              <w:rPr>
                <w:sz w:val="20"/>
                <w:szCs w:val="20"/>
              </w:rPr>
              <w:t>4</w:t>
            </w:r>
            <w:r w:rsidRPr="000E517C">
              <w:rPr>
                <w:sz w:val="20"/>
                <w:szCs w:val="20"/>
              </w:rPr>
              <w:t>]</w:t>
            </w:r>
          </w:p>
          <w:p w:rsidR="0096626A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C53DB1">
              <w:rPr>
                <w:sz w:val="20"/>
                <w:szCs w:val="20"/>
              </w:rPr>
              <w:t xml:space="preserve">дополнительная </w:t>
            </w:r>
          </w:p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0E517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10-14, 16</w:t>
            </w:r>
            <w:r w:rsidRPr="000E517C">
              <w:rPr>
                <w:sz w:val="20"/>
                <w:szCs w:val="20"/>
              </w:rPr>
              <w:t>]</w:t>
            </w:r>
          </w:p>
        </w:tc>
      </w:tr>
      <w:tr w:rsidR="0096626A" w:rsidRPr="006E0A62" w:rsidTr="00AC462A">
        <w:tc>
          <w:tcPr>
            <w:tcW w:w="568" w:type="dxa"/>
            <w:vAlign w:val="center"/>
          </w:tcPr>
          <w:p w:rsidR="0096626A" w:rsidRPr="006E0A62" w:rsidRDefault="0096626A" w:rsidP="00AC462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626A" w:rsidRPr="006E0A62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Итого</w:t>
            </w:r>
          </w:p>
        </w:tc>
        <w:tc>
          <w:tcPr>
            <w:tcW w:w="3119" w:type="dxa"/>
          </w:tcPr>
          <w:p w:rsidR="0096626A" w:rsidRPr="006E0A62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26A" w:rsidRPr="00290245" w:rsidRDefault="0096626A" w:rsidP="00AC462A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290245">
              <w:rPr>
                <w:b/>
                <w:sz w:val="20"/>
                <w:szCs w:val="20"/>
              </w:rPr>
              <w:t>20/24</w:t>
            </w:r>
          </w:p>
        </w:tc>
        <w:tc>
          <w:tcPr>
            <w:tcW w:w="737" w:type="dxa"/>
          </w:tcPr>
          <w:p w:rsidR="0096626A" w:rsidRPr="006E0A62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96626A" w:rsidRPr="00C53DB1" w:rsidRDefault="0096626A" w:rsidP="00AC462A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6626A" w:rsidRDefault="0096626A" w:rsidP="0096626A">
      <w:pPr>
        <w:pStyle w:val="a3"/>
        <w:spacing w:after="0"/>
        <w:rPr>
          <w:b/>
          <w:sz w:val="26"/>
          <w:szCs w:val="26"/>
        </w:rPr>
      </w:pPr>
    </w:p>
    <w:p w:rsidR="0096626A" w:rsidRPr="00D45E80" w:rsidRDefault="0096626A" w:rsidP="0096626A">
      <w:pPr>
        <w:spacing w:before="100" w:before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Toc248245797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>УЧЕБНО-МЕТОДИЧЕСКИЕ МАТЕРИАЛЫ К ПРАКТИЧЕСКИМ ЗАНЯТИЯМ</w:t>
      </w:r>
    </w:p>
    <w:p w:rsidR="0096626A" w:rsidRPr="00D45E80" w:rsidRDefault="0096626A" w:rsidP="0096626A">
      <w:pPr>
        <w:jc w:val="center"/>
        <w:rPr>
          <w:b/>
          <w:sz w:val="24"/>
          <w:szCs w:val="24"/>
        </w:rPr>
      </w:pP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СЛУШАТЕЛЕЙ </w:t>
      </w:r>
      <w:r w:rsidRPr="00D45E80">
        <w:rPr>
          <w:b/>
          <w:sz w:val="24"/>
          <w:szCs w:val="24"/>
        </w:rPr>
        <w:t>ДИСТАНЦИОННОЙ ФОРМЫ ПОЛУЧЕНИЯ ОБРАЗОВАНИЯ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lang w:eastAsia="en-US"/>
        </w:rPr>
      </w:pPr>
      <w:r w:rsidRPr="00D45E80">
        <w:rPr>
          <w:rFonts w:eastAsiaTheme="minorHAnsi" w:cstheme="minorBidi"/>
          <w:b/>
          <w:lang w:eastAsia="en-US"/>
        </w:rPr>
        <w:t xml:space="preserve">В УЧЕБНОЙ (ПРОИЗВОДСТВЕННОЙ) АУДИТОРИИ 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lang w:eastAsia="en-US"/>
        </w:rPr>
      </w:pPr>
      <w:r w:rsidRPr="00D45E80">
        <w:rPr>
          <w:rFonts w:eastAsiaTheme="minorHAnsi" w:cstheme="minorBidi"/>
          <w:b/>
          <w:lang w:eastAsia="en-US"/>
        </w:rPr>
        <w:t>И В ОНЛАЙН РЕЖИМЕ</w:t>
      </w:r>
    </w:p>
    <w:p w:rsidR="0096626A" w:rsidRPr="00D45E80" w:rsidRDefault="0096626A" w:rsidP="0096626A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t xml:space="preserve">Лабораторное занятие №1в учебной (производственной) аудитории </w:t>
      </w:r>
    </w:p>
    <w:p w:rsidR="0096626A" w:rsidRPr="00D45E80" w:rsidRDefault="0096626A" w:rsidP="0096626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5E80">
        <w:rPr>
          <w:b/>
          <w:sz w:val="24"/>
          <w:szCs w:val="24"/>
        </w:rPr>
        <w:t>Раздел 4. Тема 4.</w:t>
      </w: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>2 Питание детей различных возрастных групп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D45E80">
        <w:rPr>
          <w:i/>
          <w:iCs/>
        </w:rPr>
        <w:t>Организация занятия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D45E80">
        <w:rPr>
          <w:iCs/>
        </w:rPr>
        <w:t>Занятие проводится на базе учреждения дошкольного образования.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D45E80">
        <w:rPr>
          <w:i/>
          <w:iCs/>
        </w:rPr>
        <w:t>Вопросы для обсуждения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1. Рациональное питание. Режим питания.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2. Последствия недоедания и чрезмерного питания.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3. Гигиенические требования к организации питания в УДО.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4. Режим пищеблока. Личная гигиена персонала.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center"/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spacing w:line="276" w:lineRule="auto"/>
        <w:rPr>
          <w:sz w:val="24"/>
          <w:szCs w:val="24"/>
        </w:rPr>
      </w:pPr>
      <w:r w:rsidRPr="00D45E80">
        <w:rPr>
          <w:sz w:val="24"/>
          <w:szCs w:val="24"/>
        </w:rPr>
        <w:t xml:space="preserve">1. Подготовиться к устным сообщениям по вопросам </w:t>
      </w:r>
    </w:p>
    <w:p w:rsidR="0096626A" w:rsidRPr="00D45E80" w:rsidRDefault="0096626A" w:rsidP="0096626A">
      <w:pPr>
        <w:spacing w:line="276" w:lineRule="auto"/>
        <w:rPr>
          <w:sz w:val="24"/>
          <w:szCs w:val="24"/>
        </w:rPr>
      </w:pPr>
      <w:r w:rsidRPr="00D45E80">
        <w:rPr>
          <w:sz w:val="24"/>
          <w:szCs w:val="24"/>
        </w:rPr>
        <w:t>2. Сделать анализ работы пищеблока в учреждении дошкольного образования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D45E80">
        <w:rPr>
          <w:i/>
          <w:iCs/>
        </w:rPr>
        <w:t>Форма контроля</w:t>
      </w:r>
    </w:p>
    <w:p w:rsidR="0096626A" w:rsidRPr="00D45E80" w:rsidRDefault="0096626A" w:rsidP="0096626A">
      <w:pPr>
        <w:spacing w:line="276" w:lineRule="auto"/>
        <w:rPr>
          <w:sz w:val="24"/>
          <w:szCs w:val="24"/>
        </w:rPr>
      </w:pPr>
      <w:r w:rsidRPr="00D45E80">
        <w:rPr>
          <w:sz w:val="24"/>
          <w:szCs w:val="24"/>
        </w:rPr>
        <w:t>1. Устный опрос</w:t>
      </w:r>
    </w:p>
    <w:p w:rsidR="0096626A" w:rsidRPr="00D45E80" w:rsidRDefault="0096626A" w:rsidP="0096626A">
      <w:pPr>
        <w:spacing w:line="276" w:lineRule="auto"/>
        <w:rPr>
          <w:sz w:val="24"/>
          <w:szCs w:val="24"/>
        </w:rPr>
      </w:pPr>
      <w:r w:rsidRPr="00D45E80">
        <w:rPr>
          <w:sz w:val="24"/>
          <w:szCs w:val="24"/>
        </w:rPr>
        <w:t>2. Проверка записей в конспекте.</w:t>
      </w:r>
    </w:p>
    <w:p w:rsidR="0096626A" w:rsidRPr="00D45E80" w:rsidRDefault="0096626A" w:rsidP="0096626A">
      <w:pPr>
        <w:spacing w:line="276" w:lineRule="auto"/>
        <w:rPr>
          <w:sz w:val="24"/>
          <w:szCs w:val="24"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t xml:space="preserve">Практическое занятие №1в учебной (производственной) аудитории </w:t>
      </w:r>
    </w:p>
    <w:p w:rsidR="0096626A" w:rsidRPr="00D45E80" w:rsidRDefault="0096626A" w:rsidP="0096626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5. Тема 5.1. Организация отдельных помещений. Оборудование в УДО </w:t>
      </w:r>
    </w:p>
    <w:p w:rsidR="0096626A" w:rsidRPr="00D45E80" w:rsidRDefault="0096626A" w:rsidP="0096626A">
      <w:pPr>
        <w:jc w:val="center"/>
        <w:rPr>
          <w:i/>
          <w:iCs/>
          <w:sz w:val="24"/>
          <w:szCs w:val="24"/>
        </w:rPr>
      </w:pPr>
      <w:r w:rsidRPr="00D45E80">
        <w:rPr>
          <w:i/>
          <w:iCs/>
          <w:sz w:val="24"/>
          <w:szCs w:val="24"/>
        </w:rPr>
        <w:t>Вопросы для обсуждения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 xml:space="preserve">1. </w:t>
      </w:r>
      <w:r w:rsidRPr="00D45E80">
        <w:rPr>
          <w:rFonts w:eastAsia="Calibri" w:cs="Times New Roman"/>
          <w:sz w:val="24"/>
          <w:szCs w:val="24"/>
        </w:rPr>
        <w:t>Оборудование участка и озеленение</w:t>
      </w:r>
      <w:r w:rsidRPr="00D45E80">
        <w:rPr>
          <w:sz w:val="24"/>
          <w:szCs w:val="24"/>
        </w:rPr>
        <w:t>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 xml:space="preserve">2. </w:t>
      </w:r>
      <w:r w:rsidRPr="00D45E80">
        <w:rPr>
          <w:rFonts w:eastAsia="Calibri" w:cs="Times New Roman"/>
          <w:sz w:val="24"/>
          <w:szCs w:val="24"/>
        </w:rPr>
        <w:t>Оборудование помещений УДО</w:t>
      </w:r>
      <w:r w:rsidRPr="00D45E80">
        <w:rPr>
          <w:sz w:val="24"/>
          <w:szCs w:val="24"/>
        </w:rPr>
        <w:t xml:space="preserve"> </w:t>
      </w:r>
    </w:p>
    <w:p w:rsidR="0096626A" w:rsidRPr="00D45E80" w:rsidRDefault="0096626A" w:rsidP="0096626A">
      <w:pPr>
        <w:pStyle w:val="a3"/>
        <w:ind w:left="708"/>
        <w:jc w:val="center"/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1. Подготовить устное сообщение по вопросам.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2. Сделать фото-презентацию «Мой детский сад»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Форма контроля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</w:pPr>
      <w:r w:rsidRPr="00D45E80">
        <w:t>1. Устный опрос.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</w:pPr>
      <w:r w:rsidRPr="00D45E80">
        <w:t>2. Анализ фото-презентаций</w:t>
      </w:r>
    </w:p>
    <w:p w:rsidR="0096626A" w:rsidRDefault="0096626A" w:rsidP="0096626A">
      <w:pPr>
        <w:spacing w:after="200" w:line="276" w:lineRule="auto"/>
        <w:jc w:val="left"/>
        <w:rPr>
          <w:b/>
          <w:bCs/>
          <w:iCs/>
          <w:sz w:val="24"/>
          <w:szCs w:val="24"/>
        </w:rPr>
      </w:pPr>
    </w:p>
    <w:p w:rsidR="0096626A" w:rsidRPr="00D45E80" w:rsidRDefault="0096626A" w:rsidP="0096626A">
      <w:pPr>
        <w:spacing w:after="200" w:line="276" w:lineRule="auto"/>
        <w:jc w:val="left"/>
        <w:rPr>
          <w:b/>
          <w:bCs/>
          <w:iCs/>
          <w:sz w:val="24"/>
          <w:szCs w:val="24"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lastRenderedPageBreak/>
        <w:t xml:space="preserve">Практическое занятие №1 в онлайн режиме </w:t>
      </w:r>
    </w:p>
    <w:p w:rsidR="0096626A" w:rsidRPr="00D45E80" w:rsidRDefault="0096626A" w:rsidP="0096626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>Раздел 2. Тема 2.2 Гигиена органов дыхания, зрения и кожи</w:t>
      </w:r>
    </w:p>
    <w:p w:rsidR="0096626A" w:rsidRPr="00D45E80" w:rsidRDefault="0096626A" w:rsidP="0096626A">
      <w:pPr>
        <w:jc w:val="center"/>
        <w:rPr>
          <w:i/>
          <w:iCs/>
          <w:sz w:val="24"/>
          <w:szCs w:val="24"/>
        </w:rPr>
      </w:pPr>
      <w:r w:rsidRPr="00D45E80">
        <w:rPr>
          <w:i/>
          <w:iCs/>
          <w:sz w:val="24"/>
          <w:szCs w:val="24"/>
        </w:rPr>
        <w:t>Вопросы для обсуждения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1. Личная гигиена ребёнка дошкольного возраста.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2. Гигиена органов дыхания.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3. Гигиена зрения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4. Гигиена кожи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spacing w:line="276" w:lineRule="auto"/>
        <w:jc w:val="left"/>
        <w:rPr>
          <w:sz w:val="24"/>
          <w:szCs w:val="24"/>
        </w:rPr>
      </w:pPr>
      <w:r w:rsidRPr="00D45E80">
        <w:rPr>
          <w:sz w:val="24"/>
          <w:szCs w:val="24"/>
        </w:rPr>
        <w:t>Подготовить сообщение (презентацию) по одному из вопросов №№ 2-4.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Форма контроля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</w:pPr>
      <w:r w:rsidRPr="00D45E80">
        <w:t>Устный опрос.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t xml:space="preserve">Практическое занятие №2 в онлайн режиме </w:t>
      </w:r>
    </w:p>
    <w:p w:rsidR="0096626A" w:rsidRPr="00D45E80" w:rsidRDefault="0096626A" w:rsidP="0096626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>Раздел 3. Тема 3.2. Закаливание</w:t>
      </w:r>
    </w:p>
    <w:p w:rsidR="0096626A" w:rsidRPr="00D45E80" w:rsidRDefault="0096626A" w:rsidP="0096626A">
      <w:pPr>
        <w:jc w:val="center"/>
        <w:rPr>
          <w:i/>
          <w:iCs/>
          <w:sz w:val="24"/>
          <w:szCs w:val="24"/>
        </w:rPr>
      </w:pPr>
      <w:r w:rsidRPr="00D45E80">
        <w:rPr>
          <w:i/>
          <w:iCs/>
          <w:sz w:val="24"/>
          <w:szCs w:val="24"/>
        </w:rPr>
        <w:t>Вопросы для обсуждения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1. Польза закаливания в дошкольном возрасте. Правила закаливания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2. Виды закаливания: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Аэротерапия – закаливание воздухом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Гелиотерапия – закаливание солнцем, воздействие на организм солнечным светом и теплом.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Хождение босиком.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Закаливание водой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Обтирание.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 xml:space="preserve">Обливание. 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Душ.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 xml:space="preserve">Лечебное купание и </w:t>
      </w:r>
      <w:proofErr w:type="spellStart"/>
      <w:r w:rsidRPr="00D45E80">
        <w:rPr>
          <w:sz w:val="24"/>
          <w:szCs w:val="24"/>
        </w:rPr>
        <w:t>моржевание</w:t>
      </w:r>
      <w:proofErr w:type="spellEnd"/>
      <w:r w:rsidRPr="00D45E80">
        <w:rPr>
          <w:sz w:val="24"/>
          <w:szCs w:val="24"/>
        </w:rPr>
        <w:t>.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spacing w:line="276" w:lineRule="auto"/>
        <w:jc w:val="left"/>
        <w:rPr>
          <w:sz w:val="24"/>
          <w:szCs w:val="24"/>
        </w:rPr>
      </w:pPr>
      <w:r w:rsidRPr="00D45E80">
        <w:rPr>
          <w:sz w:val="24"/>
          <w:szCs w:val="24"/>
        </w:rPr>
        <w:t>1. Сделать записи по вопросам.</w:t>
      </w:r>
    </w:p>
    <w:p w:rsidR="0096626A" w:rsidRPr="00D45E80" w:rsidRDefault="0096626A" w:rsidP="0096626A">
      <w:pPr>
        <w:spacing w:line="276" w:lineRule="auto"/>
        <w:jc w:val="left"/>
        <w:rPr>
          <w:sz w:val="24"/>
          <w:szCs w:val="24"/>
        </w:rPr>
      </w:pPr>
      <w:r w:rsidRPr="00D45E80">
        <w:rPr>
          <w:sz w:val="24"/>
          <w:szCs w:val="24"/>
        </w:rPr>
        <w:t>2. По одному вопросу подготовить презентацию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Форма контроля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D45E80">
        <w:rPr>
          <w:rFonts w:eastAsiaTheme="minorHAnsi" w:cstheme="minorBidi"/>
          <w:lang w:eastAsia="en-US"/>
        </w:rPr>
        <w:t>Устный опрос с демонстрацией презентации.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t xml:space="preserve">Практическое занятие №3 в онлайн режиме </w:t>
      </w:r>
    </w:p>
    <w:p w:rsidR="0096626A" w:rsidRPr="00D45E80" w:rsidRDefault="0096626A" w:rsidP="0096626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5E80">
        <w:rPr>
          <w:rFonts w:eastAsia="Times New Roman" w:cs="Times New Roman"/>
          <w:b/>
          <w:bCs/>
          <w:sz w:val="24"/>
          <w:szCs w:val="24"/>
          <w:lang w:eastAsia="ru-RU"/>
        </w:rPr>
        <w:t>Раздел 6. Тема 6.1. Заболевания с воздушно-капельным механизмом передачи</w:t>
      </w:r>
    </w:p>
    <w:p w:rsidR="0096626A" w:rsidRPr="00D45E80" w:rsidRDefault="0096626A" w:rsidP="0096626A">
      <w:pPr>
        <w:jc w:val="center"/>
        <w:rPr>
          <w:i/>
          <w:iCs/>
          <w:sz w:val="24"/>
          <w:szCs w:val="24"/>
        </w:rPr>
      </w:pPr>
      <w:r w:rsidRPr="00D45E80">
        <w:rPr>
          <w:i/>
          <w:iCs/>
          <w:sz w:val="24"/>
          <w:szCs w:val="24"/>
        </w:rPr>
        <w:t>Вопросы для обсуждения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lang w:eastAsia="en-US"/>
        </w:rPr>
      </w:pPr>
      <w:r w:rsidRPr="00D45E80">
        <w:rPr>
          <w:rFonts w:eastAsiaTheme="minorHAnsi" w:cstheme="minorBidi"/>
          <w:lang w:eastAsia="en-US"/>
        </w:rPr>
        <w:t xml:space="preserve">Характеристика заболеваний: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грипп,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острый герпетический стоматит,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proofErr w:type="spellStart"/>
      <w:r w:rsidRPr="00D45E80">
        <w:rPr>
          <w:rFonts w:eastAsia="Calibri"/>
          <w:lang w:eastAsia="en-US"/>
        </w:rPr>
        <w:t>герпангина</w:t>
      </w:r>
      <w:proofErr w:type="spellEnd"/>
      <w:r w:rsidRPr="00D45E80">
        <w:rPr>
          <w:rFonts w:eastAsia="Calibri"/>
          <w:lang w:eastAsia="en-US"/>
        </w:rPr>
        <w:t xml:space="preserve">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корь,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дифтерия,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скарлатина,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ветряная оспа,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краснуха,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эпидемический паротит,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D45E80">
        <w:rPr>
          <w:rFonts w:eastAsia="Calibri"/>
          <w:lang w:eastAsia="en-US"/>
        </w:rPr>
        <w:t xml:space="preserve">аденовирусная инфекция,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proofErr w:type="spellStart"/>
      <w:r w:rsidRPr="00D45E80">
        <w:rPr>
          <w:rFonts w:eastAsia="Calibri"/>
          <w:lang w:eastAsia="en-US"/>
        </w:rPr>
        <w:t>хламидийная</w:t>
      </w:r>
      <w:proofErr w:type="spellEnd"/>
      <w:r w:rsidRPr="00D45E80">
        <w:rPr>
          <w:rFonts w:eastAsia="Calibri"/>
          <w:lang w:eastAsia="en-US"/>
        </w:rPr>
        <w:t xml:space="preserve"> инфекция</w:t>
      </w:r>
      <w:r w:rsidRPr="00D45E80">
        <w:rPr>
          <w:rFonts w:eastAsiaTheme="minorHAnsi" w:cstheme="minorBidi"/>
          <w:lang w:eastAsia="en-US"/>
        </w:rPr>
        <w:t xml:space="preserve"> 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spacing w:line="276" w:lineRule="auto"/>
        <w:jc w:val="left"/>
        <w:rPr>
          <w:sz w:val="24"/>
          <w:szCs w:val="24"/>
        </w:rPr>
      </w:pPr>
      <w:r w:rsidRPr="00D45E80">
        <w:rPr>
          <w:sz w:val="24"/>
          <w:szCs w:val="24"/>
        </w:rPr>
        <w:t>Подготовить презентацию по одному из перечисленных заболеваний с воздушно-капельным механизмом передачи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</w:pPr>
      <w:r w:rsidRPr="00D45E80">
        <w:rPr>
          <w:i/>
          <w:iCs/>
        </w:rPr>
        <w:t>Форма контроля</w:t>
      </w: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</w:pPr>
      <w:r w:rsidRPr="00D45E80">
        <w:t>Демонстрация презентации</w:t>
      </w:r>
    </w:p>
    <w:p w:rsidR="0096626A" w:rsidRDefault="0096626A" w:rsidP="0096626A">
      <w:pPr>
        <w:pStyle w:val="a5"/>
        <w:spacing w:after="200" w:line="276" w:lineRule="auto"/>
        <w:ind w:left="536"/>
        <w:jc w:val="center"/>
        <w:rPr>
          <w:b/>
        </w:rPr>
      </w:pPr>
    </w:p>
    <w:p w:rsidR="0096626A" w:rsidRDefault="0096626A" w:rsidP="0096626A">
      <w:pPr>
        <w:pStyle w:val="a5"/>
        <w:spacing w:after="200" w:line="276" w:lineRule="auto"/>
        <w:ind w:left="536"/>
        <w:jc w:val="center"/>
        <w:rPr>
          <w:b/>
        </w:rPr>
      </w:pPr>
      <w:r w:rsidRPr="00F32DB6">
        <w:rPr>
          <w:b/>
        </w:rPr>
        <w:lastRenderedPageBreak/>
        <w:t xml:space="preserve">СПИСОК </w:t>
      </w:r>
      <w:bookmarkEnd w:id="0"/>
      <w:r w:rsidRPr="00F32DB6">
        <w:rPr>
          <w:b/>
        </w:rPr>
        <w:t>РЕКОМЕНДУЕМОЙ ЛИТЕРАТУРЫ</w:t>
      </w:r>
    </w:p>
    <w:p w:rsidR="0096626A" w:rsidRPr="00003595" w:rsidRDefault="0096626A" w:rsidP="0096626A">
      <w:pPr>
        <w:pStyle w:val="a5"/>
        <w:spacing w:after="200" w:line="276" w:lineRule="auto"/>
        <w:ind w:left="536"/>
        <w:jc w:val="center"/>
        <w:rPr>
          <w:b/>
        </w:rPr>
      </w:pPr>
    </w:p>
    <w:p w:rsidR="0096626A" w:rsidRDefault="0096626A" w:rsidP="0096626A">
      <w:pPr>
        <w:pStyle w:val="a5"/>
        <w:numPr>
          <w:ilvl w:val="1"/>
          <w:numId w:val="9"/>
        </w:numPr>
        <w:tabs>
          <w:tab w:val="left" w:pos="284"/>
          <w:tab w:val="left" w:pos="454"/>
        </w:tabs>
        <w:ind w:left="0" w:firstLine="0"/>
        <w:jc w:val="center"/>
        <w:rPr>
          <w:rFonts w:eastAsiaTheme="minorEastAsia"/>
          <w:b/>
        </w:rPr>
      </w:pPr>
      <w:r w:rsidRPr="00003595">
        <w:rPr>
          <w:rFonts w:eastAsiaTheme="minorEastAsia"/>
          <w:b/>
        </w:rPr>
        <w:t>Законодательные и нормативные правовые акты</w:t>
      </w:r>
    </w:p>
    <w:p w:rsidR="0096626A" w:rsidRPr="00003595" w:rsidRDefault="0096626A" w:rsidP="0096626A">
      <w:pPr>
        <w:pStyle w:val="a5"/>
        <w:tabs>
          <w:tab w:val="left" w:pos="284"/>
          <w:tab w:val="left" w:pos="454"/>
        </w:tabs>
        <w:ind w:left="0"/>
        <w:rPr>
          <w:rFonts w:eastAsiaTheme="minorEastAsia"/>
          <w:b/>
        </w:rPr>
      </w:pPr>
    </w:p>
    <w:sdt>
      <w:sdtPr>
        <w:rPr>
          <w:rFonts w:eastAsiaTheme="minorEastAsia" w:cstheme="minorBidi"/>
          <w:sz w:val="28"/>
          <w:szCs w:val="22"/>
          <w:lang w:eastAsia="en-US"/>
        </w:rPr>
        <w:id w:val="-1920701301"/>
        <w:placeholder>
          <w:docPart w:val="D2577C53CC85476D8D17B5052DF892D5"/>
        </w:placeholder>
      </w:sdtPr>
      <w:sdtEndPr>
        <w:rPr>
          <w:sz w:val="18"/>
        </w:rPr>
      </w:sdtEndPr>
      <w:sdtContent>
        <w:p w:rsidR="0096626A" w:rsidRPr="003B2EB0" w:rsidRDefault="0096626A" w:rsidP="0096626A">
          <w:pPr>
            <w:pStyle w:val="a5"/>
            <w:numPr>
              <w:ilvl w:val="0"/>
              <w:numId w:val="12"/>
            </w:numPr>
            <w:tabs>
              <w:tab w:val="left" w:pos="340"/>
              <w:tab w:val="left" w:pos="556"/>
              <w:tab w:val="left" w:pos="658"/>
            </w:tabs>
            <w:ind w:left="0" w:firstLine="709"/>
            <w:rPr>
              <w:rFonts w:eastAsiaTheme="minorEastAsia"/>
            </w:rPr>
          </w:pPr>
          <w:r w:rsidRPr="003B2EB0">
            <w:rPr>
              <w:rFonts w:eastAsiaTheme="minorEastAsia"/>
            </w:rPr>
            <w:t xml:space="preserve">Кодекс Республики Беларусь об образовании </w:t>
          </w:r>
          <w:r w:rsidRPr="003B2EB0">
            <w:rPr>
              <w:rFonts w:eastAsiaTheme="minorEastAsia"/>
              <w:shd w:val="clear" w:color="auto" w:fill="FFFFFF"/>
            </w:rPr>
            <w:t>13 января 2011 г. № 243-З.</w:t>
          </w:r>
          <w:r w:rsidRPr="003B2EB0">
            <w:t xml:space="preserve"> [Электронный ресурс]. — Режим доступа: </w:t>
          </w:r>
          <w:sdt>
            <w:sdtPr>
              <w:rPr>
                <w:rFonts w:eastAsiaTheme="minorEastAsia"/>
              </w:rPr>
              <w:id w:val="1784070524"/>
              <w:placeholder>
                <w:docPart w:val="7682B70571A74B42A28E23DA08E61580"/>
              </w:placeholder>
            </w:sdtPr>
            <w:sdtContent>
              <w:hyperlink r:id="rId5" w:tgtFrame="_blank" w:history="1">
                <w:r w:rsidRPr="003B2EB0">
                  <w:rPr>
                    <w:rFonts w:eastAsiaTheme="minorEastAsia"/>
                    <w:bCs/>
                    <w:shd w:val="clear" w:color="auto" w:fill="FFFFFF"/>
                  </w:rPr>
                  <w:t>pravo.by</w:t>
                </w:r>
              </w:hyperlink>
            </w:sdtContent>
          </w:sdt>
          <w:r w:rsidRPr="003B2EB0">
            <w:rPr>
              <w:rFonts w:eastAsiaTheme="minorEastAsia"/>
            </w:rPr>
            <w:t xml:space="preserve">. </w:t>
          </w:r>
          <w:r w:rsidRPr="003B2EB0">
            <w:rPr>
              <w:rFonts w:eastAsiaTheme="minorEastAsia"/>
              <w:spacing w:val="-2"/>
            </w:rPr>
            <w:t>—</w:t>
          </w:r>
          <w:r w:rsidRPr="003B2EB0">
            <w:rPr>
              <w:rFonts w:eastAsiaTheme="minorEastAsia"/>
            </w:rPr>
            <w:t xml:space="preserve"> Дата доступа: 15.07. 2020.</w:t>
          </w:r>
        </w:p>
        <w:p w:rsidR="0096626A" w:rsidRPr="0041326A" w:rsidRDefault="0096626A" w:rsidP="0096626A">
          <w:pPr>
            <w:numPr>
              <w:ilvl w:val="0"/>
              <w:numId w:val="12"/>
            </w:numPr>
            <w:tabs>
              <w:tab w:val="left" w:pos="340"/>
              <w:tab w:val="left" w:pos="556"/>
              <w:tab w:val="left" w:pos="658"/>
            </w:tabs>
            <w:ind w:left="0" w:firstLine="709"/>
            <w:rPr>
              <w:rFonts w:eastAsiaTheme="minorEastAsia" w:cs="Times New Roman"/>
              <w:sz w:val="24"/>
              <w:szCs w:val="24"/>
              <w:lang w:eastAsia="ru-RU"/>
            </w:rPr>
          </w:pPr>
          <w:r w:rsidRPr="0041326A">
            <w:rPr>
              <w:rFonts w:eastAsiaTheme="minorEastAsia" w:cs="Times New Roman"/>
              <w:sz w:val="24"/>
              <w:szCs w:val="24"/>
              <w:lang w:eastAsia="ru-RU"/>
            </w:rPr>
            <w:t xml:space="preserve">Постановление Министерства Здравоохранения Республики Беларусь 25 января 2013 г. № 8 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элементов. </w:t>
          </w:r>
          <w:r w:rsidRPr="00FC4830">
            <w:rPr>
              <w:rFonts w:eastAsia="Times New Roman" w:cs="Times New Roman"/>
              <w:sz w:val="24"/>
              <w:szCs w:val="24"/>
              <w:lang w:eastAsia="ru-RU"/>
            </w:rPr>
            <w:t xml:space="preserve">[Электронный ресурс]. — Режим доступа: </w:t>
          </w:r>
          <w:r w:rsidRPr="0041326A">
            <w:rPr>
              <w:rFonts w:cs="Times New Roman"/>
              <w:sz w:val="24"/>
              <w:szCs w:val="24"/>
            </w:rPr>
            <w:t xml:space="preserve">Национальный правовой Интернет-портал Республики Беларусь, </w:t>
          </w:r>
          <w:r w:rsidRPr="00FC4830">
            <w:rPr>
              <w:rFonts w:eastAsiaTheme="minorEastAsia" w:cs="Times New Roman"/>
              <w:spacing w:val="-2"/>
              <w:sz w:val="24"/>
              <w:szCs w:val="24"/>
              <w:lang w:eastAsia="ru-RU"/>
            </w:rPr>
            <w:t>—</w:t>
          </w:r>
          <w:r w:rsidRPr="00FC4830">
            <w:rPr>
              <w:rFonts w:eastAsiaTheme="minorEastAsia" w:cs="Times New Roman"/>
              <w:sz w:val="24"/>
              <w:szCs w:val="24"/>
              <w:lang w:eastAsia="ru-RU"/>
            </w:rPr>
            <w:t xml:space="preserve"> </w:t>
          </w:r>
          <w:r w:rsidRPr="0041326A">
            <w:rPr>
              <w:rFonts w:cs="Times New Roman"/>
              <w:sz w:val="24"/>
              <w:szCs w:val="24"/>
            </w:rPr>
            <w:t>30.03.2013.</w:t>
          </w:r>
        </w:p>
        <w:p w:rsidR="0096626A" w:rsidRPr="0041326A" w:rsidRDefault="0096626A" w:rsidP="0096626A">
          <w:pPr>
            <w:numPr>
              <w:ilvl w:val="0"/>
              <w:numId w:val="12"/>
            </w:numPr>
            <w:tabs>
              <w:tab w:val="left" w:pos="340"/>
              <w:tab w:val="left" w:pos="556"/>
              <w:tab w:val="left" w:pos="658"/>
            </w:tabs>
            <w:ind w:left="0" w:firstLine="709"/>
            <w:rPr>
              <w:rFonts w:eastAsiaTheme="minorEastAsia" w:cs="Times New Roman"/>
              <w:sz w:val="24"/>
              <w:szCs w:val="24"/>
              <w:lang w:eastAsia="ru-RU"/>
            </w:rPr>
          </w:pPr>
          <w:r w:rsidRPr="0041326A">
            <w:rPr>
              <w:rFonts w:eastAsia="Times New Roman" w:cs="Times New Roman"/>
              <w:sz w:val="24"/>
              <w:szCs w:val="24"/>
              <w:lang w:eastAsia="ru-RU"/>
            </w:rPr>
            <w:t xml:space="preserve"> </w:t>
          </w:r>
          <w:r w:rsidRPr="0041326A">
            <w:rPr>
              <w:rFonts w:cs="Times New Roman"/>
              <w:sz w:val="24"/>
              <w:szCs w:val="24"/>
              <w:shd w:val="clear" w:color="auto" w:fill="FFFFFF"/>
            </w:rPr>
            <w:t xml:space="preserve">Закон Республики Беларусь от 18 июля 2019 г. № </w:t>
          </w:r>
          <w:r>
            <w:rPr>
              <w:rFonts w:cs="Times New Roman"/>
              <w:sz w:val="24"/>
              <w:szCs w:val="24"/>
              <w:shd w:val="clear" w:color="auto" w:fill="FFFFFF"/>
            </w:rPr>
            <w:t xml:space="preserve">219. </w:t>
          </w:r>
          <w:r w:rsidRPr="00FC4830">
            <w:rPr>
              <w:rFonts w:eastAsia="Times New Roman" w:cs="Times New Roman"/>
              <w:sz w:val="24"/>
              <w:szCs w:val="24"/>
              <w:lang w:eastAsia="ru-RU"/>
            </w:rPr>
            <w:t xml:space="preserve">[Электронный ресурс]. — Режим доступа: </w:t>
          </w:r>
          <w:sdt>
            <w:sdtPr>
              <w:rPr>
                <w:rFonts w:eastAsiaTheme="minorEastAsia" w:cs="Times New Roman"/>
                <w:sz w:val="24"/>
                <w:szCs w:val="24"/>
                <w:lang w:eastAsia="ru-RU"/>
              </w:rPr>
              <w:id w:val="540564917"/>
              <w:placeholder>
                <w:docPart w:val="9E2C8E8C3D8E4CD9AB4AB3234CCDF6C1"/>
              </w:placeholder>
            </w:sdtPr>
            <w:sdtContent>
              <w:hyperlink r:id="rId6" w:tgtFrame="_blank" w:history="1">
                <w:r w:rsidRPr="0041326A">
                  <w:rPr>
                    <w:rFonts w:eastAsiaTheme="minorEastAsia" w:cs="Times New Roman"/>
                    <w:bCs/>
                    <w:sz w:val="24"/>
                    <w:szCs w:val="24"/>
                    <w:shd w:val="clear" w:color="auto" w:fill="FFFFFF"/>
                    <w:lang w:eastAsia="ru-RU"/>
                  </w:rPr>
                  <w:t>pravo.by</w:t>
                </w:r>
              </w:hyperlink>
            </w:sdtContent>
          </w:sdt>
          <w:r w:rsidRPr="00FC4830">
            <w:rPr>
              <w:rFonts w:eastAsiaTheme="minorEastAsia" w:cs="Times New Roman"/>
              <w:sz w:val="24"/>
              <w:szCs w:val="24"/>
              <w:lang w:eastAsia="ru-RU"/>
            </w:rPr>
            <w:t xml:space="preserve">. </w:t>
          </w:r>
          <w:r w:rsidRPr="00FC4830">
            <w:rPr>
              <w:rFonts w:eastAsiaTheme="minorEastAsia" w:cs="Times New Roman"/>
              <w:spacing w:val="-2"/>
              <w:sz w:val="24"/>
              <w:szCs w:val="24"/>
              <w:lang w:eastAsia="ru-RU"/>
            </w:rPr>
            <w:t>—</w:t>
          </w:r>
          <w:r w:rsidRPr="00FC4830">
            <w:rPr>
              <w:rFonts w:eastAsiaTheme="minorEastAsia" w:cs="Times New Roman"/>
              <w:sz w:val="24"/>
              <w:szCs w:val="24"/>
              <w:lang w:eastAsia="ru-RU"/>
            </w:rPr>
            <w:t xml:space="preserve"> Дата доступа:</w:t>
          </w:r>
          <w:r w:rsidRPr="0041326A">
            <w:rPr>
              <w:rFonts w:cs="Times New Roman"/>
              <w:sz w:val="24"/>
              <w:szCs w:val="24"/>
              <w:shd w:val="clear" w:color="auto" w:fill="FFFFFF"/>
            </w:rPr>
            <w:t xml:space="preserve"> 27.07.2019.</w:t>
          </w:r>
        </w:p>
        <w:p w:rsidR="0096626A" w:rsidRDefault="0096626A" w:rsidP="0096626A">
          <w:pPr>
            <w:ind w:firstLine="709"/>
            <w:rPr>
              <w:color w:val="000000"/>
              <w:sz w:val="27"/>
              <w:szCs w:val="27"/>
            </w:rPr>
          </w:pPr>
        </w:p>
      </w:sdtContent>
    </w:sdt>
    <w:p w:rsidR="0096626A" w:rsidRDefault="0096626A" w:rsidP="0096626A">
      <w:pPr>
        <w:pStyle w:val="a5"/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 </w:t>
      </w:r>
      <w:r w:rsidRPr="00003595">
        <w:rPr>
          <w:b/>
        </w:rPr>
        <w:t>Основная литература</w:t>
      </w:r>
    </w:p>
    <w:p w:rsidR="0096626A" w:rsidRDefault="0096626A" w:rsidP="0096626A">
      <w:pPr>
        <w:jc w:val="center"/>
        <w:rPr>
          <w:b/>
        </w:rPr>
      </w:pPr>
    </w:p>
    <w:p w:rsidR="0096626A" w:rsidRDefault="0096626A" w:rsidP="0096626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>
        <w:rPr>
          <w:i/>
        </w:rPr>
        <w:t>Айзман</w:t>
      </w:r>
      <w:proofErr w:type="spellEnd"/>
      <w:r>
        <w:rPr>
          <w:i/>
        </w:rPr>
        <w:t>, </w:t>
      </w:r>
      <w:r w:rsidRPr="00FB2280">
        <w:rPr>
          <w:i/>
        </w:rPr>
        <w:t>Р.</w:t>
      </w:r>
      <w:r>
        <w:rPr>
          <w:i/>
        </w:rPr>
        <w:t> </w:t>
      </w:r>
      <w:r w:rsidRPr="00FB2280">
        <w:rPr>
          <w:i/>
        </w:rPr>
        <w:t>И.</w:t>
      </w:r>
      <w:r w:rsidRPr="00FB2280">
        <w:t xml:space="preserve"> Возрастная анатомия, физиология и гигиена (для бакалавров) / Р.И. </w:t>
      </w:r>
      <w:proofErr w:type="spellStart"/>
      <w:r w:rsidRPr="00FB2280">
        <w:t>Айзман</w:t>
      </w:r>
      <w:proofErr w:type="spellEnd"/>
      <w:r w:rsidRPr="00FB2280">
        <w:t xml:space="preserve">, Н.Ф. Лысова, Я.Л. Завьялова. - М.: </w:t>
      </w:r>
      <w:proofErr w:type="spellStart"/>
      <w:r w:rsidRPr="00FB2280">
        <w:t>КноРус</w:t>
      </w:r>
      <w:proofErr w:type="spellEnd"/>
      <w:r w:rsidRPr="00FB2280">
        <w:t xml:space="preserve">, 2017. - 419 </w:t>
      </w:r>
      <w:proofErr w:type="gramStart"/>
      <w:r w:rsidRPr="00FB2280">
        <w:t>c..</w:t>
      </w:r>
      <w:proofErr w:type="gramEnd"/>
      <w:r w:rsidRPr="00FB2280">
        <w:t xml:space="preserve"> </w:t>
      </w:r>
    </w:p>
    <w:p w:rsidR="0096626A" w:rsidRDefault="0096626A" w:rsidP="0096626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>
        <w:t>Айзман</w:t>
      </w:r>
      <w:proofErr w:type="spellEnd"/>
      <w:r>
        <w:t xml:space="preserve">, Р. И. Основы медицинских знаний и здорового образа </w:t>
      </w:r>
      <w:proofErr w:type="gramStart"/>
      <w:r>
        <w:t>жизни :</w:t>
      </w:r>
      <w:proofErr w:type="gramEnd"/>
      <w:r>
        <w:t xml:space="preserve"> учебное пособие / Р. И. </w:t>
      </w:r>
      <w:proofErr w:type="spellStart"/>
      <w:r>
        <w:t>Айзман</w:t>
      </w:r>
      <w:proofErr w:type="spellEnd"/>
      <w:r>
        <w:t xml:space="preserve">, В. Б. </w:t>
      </w:r>
      <w:proofErr w:type="spellStart"/>
      <w:r>
        <w:t>Рубанович</w:t>
      </w:r>
      <w:proofErr w:type="spellEnd"/>
      <w:r>
        <w:t xml:space="preserve">, М. А. </w:t>
      </w:r>
      <w:proofErr w:type="spellStart"/>
      <w:r>
        <w:t>Суботялов</w:t>
      </w:r>
      <w:proofErr w:type="spellEnd"/>
      <w:r>
        <w:t xml:space="preserve">. – 3-е издание, стереотипное. – </w:t>
      </w:r>
      <w:proofErr w:type="gramStart"/>
      <w:r>
        <w:t>Новосибирск :</w:t>
      </w:r>
      <w:proofErr w:type="gramEnd"/>
      <w:r>
        <w:t xml:space="preserve"> Сибирское университетское издательство, 2017. – 214 c. </w:t>
      </w:r>
    </w:p>
    <w:p w:rsidR="0096626A" w:rsidRPr="00FB2280" w:rsidRDefault="0096626A" w:rsidP="0096626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 w:rsidRPr="00345D5A">
        <w:rPr>
          <w:i/>
        </w:rPr>
        <w:t>Солтан</w:t>
      </w:r>
      <w:proofErr w:type="spellEnd"/>
      <w:r w:rsidRPr="00345D5A">
        <w:rPr>
          <w:i/>
        </w:rPr>
        <w:t>, М. М.</w:t>
      </w:r>
      <w:r>
        <w:t xml:space="preserve"> Гигиенические требования к организации питания детей и подростков: </w:t>
      </w:r>
      <w:proofErr w:type="gramStart"/>
      <w:r>
        <w:t>учеб.-</w:t>
      </w:r>
      <w:proofErr w:type="gramEnd"/>
      <w:r>
        <w:t xml:space="preserve">метод. пособие / М. М. </w:t>
      </w:r>
      <w:proofErr w:type="spellStart"/>
      <w:r>
        <w:t>Солтан</w:t>
      </w:r>
      <w:proofErr w:type="spellEnd"/>
      <w:r>
        <w:t>, Т.С. Борисова – Минск: БГМУ, 2017. – 68с.</w:t>
      </w:r>
    </w:p>
    <w:p w:rsidR="0096626A" w:rsidRPr="00FB2280" w:rsidRDefault="0096626A" w:rsidP="0096626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>
        <w:rPr>
          <w:i/>
        </w:rPr>
        <w:t>Тюмасева</w:t>
      </w:r>
      <w:proofErr w:type="spellEnd"/>
      <w:r>
        <w:rPr>
          <w:i/>
        </w:rPr>
        <w:t>, </w:t>
      </w:r>
      <w:r w:rsidRPr="00540D86">
        <w:rPr>
          <w:i/>
        </w:rPr>
        <w:t>З.</w:t>
      </w:r>
      <w:r>
        <w:rPr>
          <w:i/>
        </w:rPr>
        <w:t> </w:t>
      </w:r>
      <w:r w:rsidRPr="00540D86">
        <w:rPr>
          <w:i/>
        </w:rPr>
        <w:t>И.</w:t>
      </w:r>
      <w:r>
        <w:t xml:space="preserve"> Основы </w:t>
      </w:r>
      <w:proofErr w:type="spellStart"/>
      <w:r>
        <w:t>валеологии</w:t>
      </w:r>
      <w:proofErr w:type="spellEnd"/>
      <w:r>
        <w:t xml:space="preserve"> (в рамках профессиональной подготовки магистров по направлению педагогического образования</w:t>
      </w:r>
      <w:proofErr w:type="gramStart"/>
      <w:r>
        <w:t>) :</w:t>
      </w:r>
      <w:proofErr w:type="gramEnd"/>
      <w:r>
        <w:t xml:space="preserve"> учебно-методическое пособие / З.И. </w:t>
      </w:r>
      <w:proofErr w:type="spellStart"/>
      <w:r>
        <w:t>Тюмасева</w:t>
      </w:r>
      <w:proofErr w:type="spellEnd"/>
      <w:r>
        <w:t xml:space="preserve">, И.Л. Орехова; </w:t>
      </w:r>
      <w:proofErr w:type="spellStart"/>
      <w:r>
        <w:t>ЮжноУральский</w:t>
      </w:r>
      <w:proofErr w:type="spellEnd"/>
      <w:r>
        <w:t xml:space="preserve"> государственный гуманитарно-педагогический университет. – </w:t>
      </w:r>
      <w:proofErr w:type="gramStart"/>
      <w:r>
        <w:t>Челябинск :</w:t>
      </w:r>
      <w:proofErr w:type="gramEnd"/>
      <w:r>
        <w:t xml:space="preserve"> Южно-Уральский научный центр РАО, 2020. – 239 с. </w:t>
      </w:r>
    </w:p>
    <w:p w:rsidR="0096626A" w:rsidRPr="00FB2280" w:rsidRDefault="0096626A" w:rsidP="0096626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rPr>
          <w:i/>
        </w:rPr>
        <w:t>Борисова, М. </w:t>
      </w:r>
      <w:r w:rsidRPr="00FB2280">
        <w:rPr>
          <w:i/>
        </w:rPr>
        <w:t>М.</w:t>
      </w:r>
      <w:r w:rsidRPr="00FB2280">
        <w:t xml:space="preserve"> Теоретические и методические основы физического воспитания и развития детей раннего и дошкольного </w:t>
      </w:r>
      <w:proofErr w:type="gramStart"/>
      <w:r w:rsidRPr="00FB2280">
        <w:t>возраста :</w:t>
      </w:r>
      <w:proofErr w:type="gramEnd"/>
      <w:r w:rsidRPr="00FB2280">
        <w:t xml:space="preserve"> учебное пособие / М. М. Борисова, Н. Н. Кожухова, Л. А. Рыжкова ; под редакцией С. А. Козловой. – 2-е издание, переработанное и дополненное. – </w:t>
      </w:r>
      <w:proofErr w:type="gramStart"/>
      <w:r w:rsidRPr="00FB2280">
        <w:t>Москва :</w:t>
      </w:r>
      <w:proofErr w:type="gramEnd"/>
      <w:r w:rsidRPr="00FB2280">
        <w:t xml:space="preserve"> ИНФРА-М, 2020. – 508 с. </w:t>
      </w:r>
    </w:p>
    <w:p w:rsidR="0096626A" w:rsidRDefault="0096626A" w:rsidP="0096626A">
      <w:pPr>
        <w:ind w:firstLine="709"/>
        <w:rPr>
          <w:b/>
        </w:rPr>
      </w:pPr>
    </w:p>
    <w:p w:rsidR="0096626A" w:rsidRPr="00003595" w:rsidRDefault="0096626A" w:rsidP="0096626A">
      <w:pPr>
        <w:pStyle w:val="a5"/>
        <w:numPr>
          <w:ilvl w:val="1"/>
          <w:numId w:val="6"/>
        </w:numPr>
        <w:ind w:left="0" w:firstLine="709"/>
        <w:jc w:val="center"/>
        <w:rPr>
          <w:b/>
        </w:rPr>
      </w:pPr>
      <w:r w:rsidRPr="00003595">
        <w:rPr>
          <w:b/>
        </w:rPr>
        <w:t>Дополнительная литература</w:t>
      </w:r>
    </w:p>
    <w:p w:rsidR="0096626A" w:rsidRPr="00003595" w:rsidRDefault="0096626A" w:rsidP="0096626A">
      <w:pPr>
        <w:ind w:firstLine="709"/>
        <w:rPr>
          <w:b/>
          <w:sz w:val="24"/>
          <w:szCs w:val="24"/>
        </w:rPr>
      </w:pP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2EB0">
        <w:rPr>
          <w:rFonts w:eastAsia="Times New Roman" w:cs="Times New Roman"/>
          <w:i/>
          <w:sz w:val="24"/>
          <w:szCs w:val="24"/>
          <w:lang w:eastAsia="ru-RU"/>
        </w:rPr>
        <w:t>Айзман</w:t>
      </w:r>
      <w:proofErr w:type="spellEnd"/>
      <w:r w:rsidRPr="003B2EB0">
        <w:rPr>
          <w:rFonts w:eastAsia="Times New Roman" w:cs="Times New Roman"/>
          <w:i/>
          <w:sz w:val="24"/>
          <w:szCs w:val="24"/>
          <w:lang w:eastAsia="ru-RU"/>
        </w:rPr>
        <w:t>, Р. И.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Возрастная физиология и психофизиология: Учебное пособие / Р.И.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Айзман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>, Н.Ф. Лысова. - М.: Инфра-М, 2019. - 256 c.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lang w:eastAsia="ru-RU"/>
        </w:rPr>
        <w:t>Борисова, М. М.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Воспитатель в дошкольных образовательных организациях. Физическое воспитание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дошкольников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учебное пособие / М. М. Борисова, Н. Н. Кожухова, Л. А. Рыжкова ; под редакцией С. А. Козловой. – 2-е издание, переработанное и дополненное. –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Москва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ИНФРА-М, 2021. – 508 с.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2EB0">
        <w:rPr>
          <w:rFonts w:eastAsia="Times New Roman" w:cs="Times New Roman"/>
          <w:i/>
          <w:sz w:val="24"/>
          <w:szCs w:val="24"/>
          <w:lang w:eastAsia="ru-RU"/>
        </w:rPr>
        <w:t>Бриленок</w:t>
      </w:r>
      <w:proofErr w:type="spellEnd"/>
      <w:r w:rsidRPr="003B2EB0">
        <w:rPr>
          <w:rFonts w:eastAsia="Times New Roman" w:cs="Times New Roman"/>
          <w:i/>
          <w:sz w:val="24"/>
          <w:szCs w:val="24"/>
          <w:lang w:eastAsia="ru-RU"/>
        </w:rPr>
        <w:t>, Н. Б.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Педагогическое сопровождение становления здорового образа жизни у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обучающихся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учебное пособие для студентов Института физической культуры и спорта / Н. Б.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Бриленок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Саратов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Издательство Саратовского университета, 2019. – 29 с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lang w:eastAsia="ru-RU"/>
        </w:rPr>
        <w:t>Гурьев, С. В.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Технологии физического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воспитания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монография / С. В. Гурьев. –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Москва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Русайнс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, 2020. – 132 с. 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2EB0">
        <w:rPr>
          <w:rFonts w:eastAsia="Times New Roman" w:cs="Times New Roman"/>
          <w:i/>
          <w:sz w:val="24"/>
          <w:szCs w:val="24"/>
          <w:lang w:eastAsia="ru-RU"/>
        </w:rPr>
        <w:t>Гурьев, С. В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. Физическое воспитание детей дошкольного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возраста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монография / С. В. Гурьев. –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Москва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Русайнс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, 2019. – 105 с. 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lang w:eastAsia="ru-RU"/>
        </w:rPr>
        <w:lastRenderedPageBreak/>
        <w:t>Гурьев, С. В.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Физическое воспитание детей дошкольного и младшего школьного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возраста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учебно-методическое пособие / С. В. Гурьев. – 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Москва :</w:t>
      </w:r>
      <w:proofErr w:type="gram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ИНФРА-М, 2020. – 218 с.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Жигалева, А. Н.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Современные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здоровьесберегающшие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в дошкольном образовании / А.Н. Жигалева // Воспитатель ДОУ – 2017. - №8. С. 13-20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Зенина</w:t>
      </w:r>
      <w:proofErr w:type="spellEnd"/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, Е. А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для старших дошкольников / Е.А.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Зенина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// Инструктор по физической культуре – 2018. - №8. – С. 6-20.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 xml:space="preserve">Иванова, Л. А., Казакова, Щ.Ф., </w:t>
      </w:r>
      <w:proofErr w:type="spellStart"/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Гавриш</w:t>
      </w:r>
      <w:proofErr w:type="spellEnd"/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, Г.И.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Реализация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здоровьеформирующей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в ДОУ через новые формы двигательной активности //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Olympus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– 2015. - №1 (1) - С. 123-128.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Катькова, Н. К.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в детском саду / Н.К. Катькова // Медработник ДОУ – 2017. - №1. – С.12.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Карасева, Н. С., Хохлова Г. Т.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основ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собственной безопасности у дошкольников / Н.С. Карасева // Дошкольник. РФ – 2020. – №5 (126). – С.49.</w:t>
      </w:r>
      <w:r w:rsidRPr="003B2EB0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3B2EB0">
        <w:rPr>
          <w:rFonts w:eastAsia="Times New Roman" w:cs="Times New Roman"/>
          <w:sz w:val="24"/>
          <w:szCs w:val="24"/>
          <w:lang w:eastAsia="ru-RU"/>
        </w:rPr>
        <w:t>[Электронный ресурс]. Режим доступа: </w:t>
      </w:r>
      <w:r w:rsidRPr="003B2EB0">
        <w:rPr>
          <w:rFonts w:eastAsia="Times New Roman" w:cs="Times New Roman"/>
          <w:sz w:val="24"/>
          <w:szCs w:val="24"/>
          <w:u w:val="single"/>
          <w:lang w:eastAsia="ru-RU"/>
        </w:rPr>
        <w:t>09.09.2021 г.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2EB0">
        <w:rPr>
          <w:rFonts w:eastAsia="Times New Roman" w:cs="Times New Roman"/>
          <w:i/>
          <w:sz w:val="24"/>
          <w:szCs w:val="24"/>
          <w:lang w:eastAsia="ru-RU"/>
        </w:rPr>
        <w:t>Ничепай</w:t>
      </w:r>
      <w:proofErr w:type="spellEnd"/>
      <w:r w:rsidRPr="003B2EB0">
        <w:rPr>
          <w:rFonts w:eastAsia="Times New Roman" w:cs="Times New Roman"/>
          <w:i/>
          <w:sz w:val="24"/>
          <w:szCs w:val="24"/>
          <w:lang w:eastAsia="ru-RU"/>
        </w:rPr>
        <w:t>, О. Н.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 Современные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технологии, используемые в детском саду / О.Н.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Ничепай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// Вестник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Орлеу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 xml:space="preserve"> – 2017. - №2 (16). – С.73-77</w:t>
      </w:r>
      <w:proofErr w:type="gramStart"/>
      <w:r w:rsidRPr="003B2EB0">
        <w:rPr>
          <w:rFonts w:eastAsia="Times New Roman" w:cs="Times New Roman"/>
          <w:sz w:val="24"/>
          <w:szCs w:val="24"/>
          <w:lang w:eastAsia="ru-RU"/>
        </w:rPr>
        <w:t>. 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B2EB0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3B2EB0">
        <w:rPr>
          <w:rFonts w:eastAsia="Times New Roman" w:cs="Times New Roman"/>
          <w:sz w:val="24"/>
          <w:szCs w:val="24"/>
          <w:lang w:eastAsia="ru-RU"/>
        </w:rPr>
        <w:t>[Электронный ресурс]. Режим доступа:12.09.2021 г.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Прохорова, Г. Е.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сохранения психологического здоровья участников образовательного процесса / Г.Е. Прохорова // Воспитатель ДОУ – 2019. –  №6. – С.15-20.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Толмачева, В. В.</w:t>
      </w:r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Образовательная среда дошкольной образовательной организации как фактор 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ребенка // Мир науки – 2016. - №5. </w:t>
      </w:r>
      <w:r w:rsidRPr="003B2EB0">
        <w:rPr>
          <w:rFonts w:eastAsia="Times New Roman" w:cs="Times New Roman"/>
          <w:sz w:val="24"/>
          <w:szCs w:val="24"/>
          <w:lang w:eastAsia="ru-RU"/>
        </w:rPr>
        <w:t>[Электронный ресурс]. Режим доступа: 07.08.2021 г.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  <w:t>Фурман, Е. Н.</w:t>
      </w:r>
      <w:r w:rsidRPr="003B2EB0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Фитбол</w:t>
      </w:r>
      <w:proofErr w:type="spellEnd"/>
      <w:r w:rsidRPr="003B2EB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-гимнастика для всех / Е. Н. Фурман // Инструктор по физкультуре. – 2018. – № 8. – С. 102–108. </w:t>
      </w:r>
    </w:p>
    <w:p w:rsidR="0096626A" w:rsidRPr="003B2EB0" w:rsidRDefault="0096626A" w:rsidP="0096626A">
      <w:pPr>
        <w:numPr>
          <w:ilvl w:val="0"/>
          <w:numId w:val="1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B2EB0">
        <w:rPr>
          <w:rFonts w:eastAsia="Times New Roman" w:cs="Times New Roman"/>
          <w:i/>
          <w:sz w:val="24"/>
          <w:szCs w:val="24"/>
          <w:lang w:eastAsia="ru-RU"/>
        </w:rPr>
        <w:t>Лысова, Н. Ф</w:t>
      </w:r>
      <w:r w:rsidRPr="003B2EB0">
        <w:rPr>
          <w:rFonts w:eastAsia="Times New Roman" w:cs="Times New Roman"/>
          <w:sz w:val="24"/>
          <w:szCs w:val="24"/>
          <w:lang w:eastAsia="ru-RU"/>
        </w:rPr>
        <w:t xml:space="preserve">. Возрастная анатомия, физиология и школьная гигиена. 2-е изд. / Н.Ф. Лысова, Р.И. </w:t>
      </w:r>
      <w:proofErr w:type="spellStart"/>
      <w:r w:rsidRPr="003B2EB0">
        <w:rPr>
          <w:rFonts w:eastAsia="Times New Roman" w:cs="Times New Roman"/>
          <w:sz w:val="24"/>
          <w:szCs w:val="24"/>
          <w:lang w:eastAsia="ru-RU"/>
        </w:rPr>
        <w:t>Айзман</w:t>
      </w:r>
      <w:proofErr w:type="spellEnd"/>
      <w:r w:rsidRPr="003B2EB0">
        <w:rPr>
          <w:rFonts w:eastAsia="Times New Roman" w:cs="Times New Roman"/>
          <w:sz w:val="24"/>
          <w:szCs w:val="24"/>
          <w:lang w:eastAsia="ru-RU"/>
        </w:rPr>
        <w:t>. — М.: СУИ, 2017. — 398 c</w:t>
      </w:r>
    </w:p>
    <w:p w:rsidR="0096626A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</w:rPr>
      </w:pPr>
    </w:p>
    <w:p w:rsidR="0096626A" w:rsidRPr="003B2EB0" w:rsidRDefault="0096626A" w:rsidP="0096626A">
      <w:pPr>
        <w:pStyle w:val="a5"/>
        <w:numPr>
          <w:ilvl w:val="1"/>
          <w:numId w:val="6"/>
        </w:numPr>
        <w:ind w:left="0" w:firstLine="709"/>
        <w:rPr>
          <w:b/>
          <w:i/>
        </w:rPr>
      </w:pPr>
      <w:r>
        <w:rPr>
          <w:b/>
        </w:rPr>
        <w:t xml:space="preserve"> </w:t>
      </w:r>
      <w:r w:rsidRPr="003B2EB0">
        <w:rPr>
          <w:b/>
        </w:rPr>
        <w:t>П</w:t>
      </w:r>
      <w:r>
        <w:rPr>
          <w:b/>
        </w:rPr>
        <w:t>рограммное обеспечение и и</w:t>
      </w:r>
      <w:r w:rsidRPr="003B2EB0">
        <w:rPr>
          <w:b/>
        </w:rPr>
        <w:t>нтернет – ресурсы</w:t>
      </w:r>
    </w:p>
    <w:p w:rsidR="0096626A" w:rsidRPr="000D5ADE" w:rsidRDefault="0096626A" w:rsidP="0096626A">
      <w:pPr>
        <w:ind w:firstLine="709"/>
        <w:rPr>
          <w:b/>
          <w:i/>
          <w:sz w:val="24"/>
          <w:szCs w:val="24"/>
        </w:rPr>
      </w:pPr>
    </w:p>
    <w:p w:rsidR="0096626A" w:rsidRPr="0001686E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  <w:lang w:val="en-US"/>
        </w:rPr>
      </w:pPr>
      <w:r w:rsidRPr="000D5ADE">
        <w:rPr>
          <w:rFonts w:eastAsia="Times New Roman" w:cs="Times New Roman"/>
          <w:sz w:val="24"/>
          <w:szCs w:val="24"/>
          <w:lang w:val="en-US"/>
        </w:rPr>
        <w:t xml:space="preserve">1.www/ </w:t>
      </w:r>
      <w:proofErr w:type="spellStart"/>
      <w:r w:rsidRPr="000D5ADE">
        <w:rPr>
          <w:rFonts w:eastAsia="Times New Roman" w:cs="Times New Roman"/>
          <w:sz w:val="24"/>
          <w:szCs w:val="24"/>
          <w:lang w:val="en-US"/>
        </w:rPr>
        <w:t>rsu</w:t>
      </w:r>
      <w:proofErr w:type="spellEnd"/>
      <w:r w:rsidRPr="000D5ADE">
        <w:rPr>
          <w:rFonts w:eastAsia="Times New Roman" w:cs="Times New Roman"/>
          <w:sz w:val="24"/>
          <w:szCs w:val="24"/>
          <w:lang w:val="en-US"/>
        </w:rPr>
        <w:t xml:space="preserve"> / </w:t>
      </w:r>
      <w:proofErr w:type="spellStart"/>
      <w:r w:rsidRPr="000D5ADE">
        <w:rPr>
          <w:rFonts w:eastAsia="Times New Roman" w:cs="Times New Roman"/>
          <w:sz w:val="24"/>
          <w:szCs w:val="24"/>
          <w:lang w:val="en-US"/>
        </w:rPr>
        <w:t>edu</w:t>
      </w:r>
      <w:proofErr w:type="spellEnd"/>
      <w:r w:rsidRPr="000D5ADE">
        <w:rPr>
          <w:rFonts w:eastAsia="Times New Roman" w:cs="Times New Roman"/>
          <w:sz w:val="24"/>
          <w:szCs w:val="24"/>
          <w:lang w:val="en-US"/>
        </w:rPr>
        <w:t>. /</w:t>
      </w:r>
      <w:proofErr w:type="spellStart"/>
      <w:r w:rsidRPr="000D5ADE"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  <w:r w:rsidRPr="000D5ADE">
        <w:rPr>
          <w:rFonts w:eastAsia="Times New Roman" w:cs="Times New Roman"/>
          <w:sz w:val="24"/>
          <w:szCs w:val="24"/>
          <w:lang w:val="en-US"/>
        </w:rPr>
        <w:t xml:space="preserve">/files/e-learning/ </w:t>
      </w:r>
      <w:proofErr w:type="spellStart"/>
      <w:r w:rsidRPr="000D5ADE">
        <w:rPr>
          <w:rFonts w:eastAsia="Times New Roman" w:cs="Times New Roman"/>
          <w:sz w:val="24"/>
          <w:szCs w:val="24"/>
          <w:lang w:val="en-US"/>
        </w:rPr>
        <w:t>Belova</w:t>
      </w:r>
      <w:proofErr w:type="spellEnd"/>
      <w:r w:rsidRPr="000D5ADE">
        <w:rPr>
          <w:rFonts w:eastAsia="Times New Roman" w:cs="Times New Roman"/>
          <w:sz w:val="24"/>
          <w:szCs w:val="24"/>
          <w:lang w:val="en-US"/>
        </w:rPr>
        <w:t xml:space="preserve">- Anatomy /- </w:t>
      </w:r>
      <w:r w:rsidRPr="000D5ADE">
        <w:rPr>
          <w:rFonts w:eastAsia="Times New Roman" w:cs="Times New Roman"/>
          <w:sz w:val="24"/>
          <w:szCs w:val="24"/>
        </w:rPr>
        <w:t>Возрастная</w:t>
      </w:r>
      <w:r w:rsidRPr="000D5ADE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0D5ADE">
        <w:rPr>
          <w:rFonts w:eastAsia="Times New Roman" w:cs="Times New Roman"/>
          <w:sz w:val="24"/>
          <w:szCs w:val="24"/>
        </w:rPr>
        <w:t>анатомия</w:t>
      </w:r>
      <w:r w:rsidRPr="000D5ADE">
        <w:rPr>
          <w:rFonts w:eastAsia="Times New Roman" w:cs="Times New Roman"/>
          <w:sz w:val="24"/>
          <w:szCs w:val="24"/>
          <w:lang w:val="en-US"/>
        </w:rPr>
        <w:t xml:space="preserve">.  </w:t>
      </w:r>
    </w:p>
    <w:p w:rsidR="0096626A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</w:rPr>
      </w:pPr>
      <w:r w:rsidRPr="000D5ADE">
        <w:rPr>
          <w:rFonts w:eastAsia="Times New Roman" w:cs="Times New Roman"/>
          <w:sz w:val="24"/>
          <w:szCs w:val="24"/>
        </w:rPr>
        <w:t xml:space="preserve">2. http: // </w:t>
      </w:r>
      <w:proofErr w:type="spellStart"/>
      <w:r w:rsidRPr="000D5ADE">
        <w:rPr>
          <w:rFonts w:eastAsia="Times New Roman" w:cs="Times New Roman"/>
          <w:sz w:val="24"/>
          <w:szCs w:val="24"/>
        </w:rPr>
        <w:t>www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. pediatriajournal.ru Журнал «Педиатрия» имени </w:t>
      </w:r>
      <w:proofErr w:type="spellStart"/>
      <w:r w:rsidRPr="000D5ADE">
        <w:rPr>
          <w:rFonts w:eastAsia="Times New Roman" w:cs="Times New Roman"/>
          <w:sz w:val="24"/>
          <w:szCs w:val="24"/>
        </w:rPr>
        <w:t>Г.Н.Сперанского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 </w:t>
      </w:r>
    </w:p>
    <w:p w:rsidR="0096626A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</w:rPr>
      </w:pPr>
      <w:r w:rsidRPr="000D5ADE">
        <w:rPr>
          <w:rFonts w:eastAsia="Times New Roman" w:cs="Times New Roman"/>
          <w:sz w:val="24"/>
          <w:szCs w:val="24"/>
        </w:rPr>
        <w:t xml:space="preserve">3.http: // </w:t>
      </w:r>
      <w:proofErr w:type="spellStart"/>
      <w:r w:rsidRPr="000D5ADE">
        <w:rPr>
          <w:rFonts w:eastAsia="Times New Roman" w:cs="Times New Roman"/>
          <w:sz w:val="24"/>
          <w:szCs w:val="24"/>
        </w:rPr>
        <w:t>www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. pediatr-russia.ru › </w:t>
      </w:r>
      <w:proofErr w:type="spellStart"/>
      <w:r w:rsidRPr="000D5ADE">
        <w:rPr>
          <w:rFonts w:eastAsia="Times New Roman" w:cs="Times New Roman"/>
          <w:sz w:val="24"/>
          <w:szCs w:val="24"/>
        </w:rPr>
        <w:t>node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 «Вопросы современной педиатрии»  </w:t>
      </w:r>
    </w:p>
    <w:p w:rsidR="0096626A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</w:rPr>
      </w:pPr>
      <w:r w:rsidRPr="000D5ADE">
        <w:rPr>
          <w:rFonts w:eastAsia="Times New Roman" w:cs="Times New Roman"/>
          <w:sz w:val="24"/>
          <w:szCs w:val="24"/>
        </w:rPr>
        <w:t xml:space="preserve">4.http: // </w:t>
      </w:r>
      <w:proofErr w:type="spellStart"/>
      <w:r w:rsidRPr="000D5ADE">
        <w:rPr>
          <w:rFonts w:eastAsia="Times New Roman" w:cs="Times New Roman"/>
          <w:sz w:val="24"/>
          <w:szCs w:val="24"/>
        </w:rPr>
        <w:t>www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. medj.ru › pediatrmedj.ru › </w:t>
      </w:r>
      <w:proofErr w:type="spellStart"/>
      <w:proofErr w:type="gramStart"/>
      <w:r w:rsidRPr="000D5ADE">
        <w:rPr>
          <w:rFonts w:eastAsia="Times New Roman" w:cs="Times New Roman"/>
          <w:sz w:val="24"/>
          <w:szCs w:val="24"/>
        </w:rPr>
        <w:t>pediatr</w:t>
      </w:r>
      <w:proofErr w:type="spellEnd"/>
      <w:r w:rsidRPr="000D5ADE">
        <w:rPr>
          <w:rFonts w:eastAsia="Times New Roman" w:cs="Times New Roman"/>
          <w:sz w:val="24"/>
          <w:szCs w:val="24"/>
        </w:rPr>
        <w:t xml:space="preserve"> .Педиатрия</w:t>
      </w:r>
      <w:proofErr w:type="gramEnd"/>
      <w:r w:rsidRPr="000D5ADE">
        <w:rPr>
          <w:rFonts w:eastAsia="Times New Roman" w:cs="Times New Roman"/>
          <w:sz w:val="24"/>
          <w:szCs w:val="24"/>
        </w:rPr>
        <w:t>.</w:t>
      </w:r>
    </w:p>
    <w:p w:rsidR="0096626A" w:rsidRPr="006F2994" w:rsidRDefault="0096626A" w:rsidP="0096626A">
      <w:pPr>
        <w:tabs>
          <w:tab w:val="left" w:pos="561"/>
          <w:tab w:val="left" w:pos="900"/>
        </w:tabs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 w:rsidRPr="00DC7932">
        <w:rPr>
          <w:rFonts w:eastAsia="Times New Roman" w:cs="Times New Roman"/>
          <w:sz w:val="24"/>
          <w:szCs w:val="24"/>
        </w:rPr>
        <w:t>http://www.academia-moscow.ru/ftp_share/_books/fragments/fragment_23658.pdf</w:t>
      </w:r>
    </w:p>
    <w:p w:rsidR="0096626A" w:rsidRPr="000D5ADE" w:rsidRDefault="0096626A" w:rsidP="0096626A">
      <w:pPr>
        <w:ind w:firstLine="709"/>
      </w:pPr>
      <w:r w:rsidRPr="000D5ADE"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96626A" w:rsidRPr="00AC7046" w:rsidTr="00AC462A">
        <w:tc>
          <w:tcPr>
            <w:tcW w:w="3650" w:type="dxa"/>
          </w:tcPr>
          <w:p w:rsidR="0096626A" w:rsidRPr="00AC7046" w:rsidRDefault="0096626A" w:rsidP="00AC462A">
            <w:pPr>
              <w:rPr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AC7046">
              <w:rPr>
                <w:b/>
                <w:bCs/>
                <w:iCs/>
                <w:sz w:val="24"/>
                <w:szCs w:val="24"/>
              </w:rPr>
              <w:br w:type="page"/>
            </w:r>
            <w:r w:rsidRPr="00AC7046">
              <w:rPr>
                <w:sz w:val="24"/>
                <w:szCs w:val="24"/>
              </w:rPr>
              <w:br w:type="page"/>
            </w:r>
            <w:r w:rsidRPr="00AC7046">
              <w:rPr>
                <w:bCs/>
                <w:sz w:val="24"/>
                <w:szCs w:val="24"/>
              </w:rPr>
              <w:t>УТВЕРЖДАЮ</w:t>
            </w:r>
          </w:p>
          <w:p w:rsidR="0096626A" w:rsidRPr="00AC7046" w:rsidRDefault="0096626A" w:rsidP="00AC462A">
            <w:pPr>
              <w:rPr>
                <w:bCs/>
                <w:sz w:val="24"/>
                <w:szCs w:val="24"/>
              </w:rPr>
            </w:pPr>
            <w:r w:rsidRPr="00AC7046">
              <w:rPr>
                <w:bCs/>
                <w:sz w:val="24"/>
                <w:szCs w:val="24"/>
              </w:rPr>
              <w:t>Директор института</w:t>
            </w:r>
          </w:p>
          <w:p w:rsidR="0096626A" w:rsidRPr="00AC7046" w:rsidRDefault="0096626A" w:rsidP="00AC462A">
            <w:pPr>
              <w:rPr>
                <w:bCs/>
                <w:sz w:val="24"/>
                <w:szCs w:val="24"/>
              </w:rPr>
            </w:pPr>
            <w:r w:rsidRPr="00AC704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AC704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6626A" w:rsidRPr="007B3D8F" w:rsidRDefault="0096626A" w:rsidP="00AC462A">
            <w:pPr>
              <w:rPr>
                <w:sz w:val="24"/>
                <w:szCs w:val="24"/>
              </w:rPr>
            </w:pPr>
            <w:r w:rsidRPr="007B3D8F">
              <w:rPr>
                <w:sz w:val="24"/>
                <w:szCs w:val="24"/>
              </w:rPr>
              <w:t xml:space="preserve">__________ </w:t>
            </w:r>
            <w:proofErr w:type="spellStart"/>
            <w:r w:rsidRPr="00AC7046">
              <w:rPr>
                <w:sz w:val="24"/>
                <w:szCs w:val="24"/>
              </w:rPr>
              <w:t>Д.С.Лундышев</w:t>
            </w:r>
            <w:proofErr w:type="spellEnd"/>
          </w:p>
          <w:p w:rsidR="0096626A" w:rsidRPr="00AC7046" w:rsidRDefault="0096626A" w:rsidP="00AC462A">
            <w:pPr>
              <w:rPr>
                <w:b/>
                <w:bCs/>
                <w:iCs/>
                <w:sz w:val="24"/>
                <w:szCs w:val="24"/>
              </w:rPr>
            </w:pPr>
            <w:r w:rsidRPr="007B3D8F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7B3D8F">
              <w:rPr>
                <w:sz w:val="24"/>
                <w:szCs w:val="24"/>
              </w:rPr>
              <w:t xml:space="preserve"> г</w:t>
            </w:r>
            <w:r w:rsidRPr="00AC7046">
              <w:rPr>
                <w:sz w:val="24"/>
                <w:szCs w:val="24"/>
              </w:rPr>
              <w:t>.</w:t>
            </w:r>
          </w:p>
        </w:tc>
      </w:tr>
    </w:tbl>
    <w:p w:rsidR="0096626A" w:rsidRPr="007B3D8F" w:rsidRDefault="0096626A" w:rsidP="0096626A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96626A" w:rsidRPr="00AC7046" w:rsidRDefault="0096626A" w:rsidP="0096626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AC7046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96626A" w:rsidRPr="00AC7046" w:rsidRDefault="0096626A" w:rsidP="0096626A">
      <w:pPr>
        <w:pStyle w:val="a3"/>
        <w:spacing w:after="0"/>
        <w:rPr>
          <w:u w:val="single"/>
        </w:rPr>
      </w:pPr>
      <w:r w:rsidRPr="00AC7046">
        <w:rPr>
          <w:b/>
        </w:rPr>
        <w:t xml:space="preserve">по дисциплине </w:t>
      </w:r>
      <w:r w:rsidRPr="00AC7046">
        <w:rPr>
          <w:b/>
          <w:bCs/>
          <w:u w:val="single"/>
        </w:rPr>
        <w:t>«</w:t>
      </w:r>
      <w:r w:rsidRPr="00286309">
        <w:rPr>
          <w:iCs/>
          <w:u w:val="single"/>
        </w:rPr>
        <w:t>ОСНОВЫ ПЕДИАТРИИ И ДЕТСКОЙ ГИГИЕНЫ</w:t>
      </w:r>
      <w:r w:rsidRPr="00AC7046">
        <w:rPr>
          <w:u w:val="single"/>
        </w:rPr>
        <w:t>»</w:t>
      </w:r>
    </w:p>
    <w:p w:rsidR="0096626A" w:rsidRPr="00AC7046" w:rsidRDefault="0096626A" w:rsidP="0096626A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AC7046">
        <w:rPr>
          <w:sz w:val="24"/>
          <w:szCs w:val="24"/>
        </w:rPr>
        <w:t>для</w:t>
      </w:r>
      <w:r w:rsidRPr="00AC7046">
        <w:rPr>
          <w:b/>
          <w:sz w:val="24"/>
          <w:szCs w:val="24"/>
        </w:rPr>
        <w:t xml:space="preserve"> </w:t>
      </w:r>
      <w:r w:rsidRPr="00AC7046">
        <w:rPr>
          <w:sz w:val="24"/>
          <w:szCs w:val="24"/>
        </w:rPr>
        <w:t>специальности переподготовки</w:t>
      </w:r>
      <w:r w:rsidRPr="00AC7046">
        <w:rPr>
          <w:sz w:val="24"/>
          <w:szCs w:val="24"/>
          <w:lang w:val="be-BY"/>
        </w:rPr>
        <w:t xml:space="preserve"> </w:t>
      </w:r>
      <w:r w:rsidRPr="00AC7046">
        <w:rPr>
          <w:iCs/>
          <w:color w:val="000000"/>
          <w:spacing w:val="-1"/>
          <w:sz w:val="24"/>
          <w:szCs w:val="24"/>
          <w:u w:val="single"/>
        </w:rPr>
        <w:t>1 – 01 03 72 Дошкольное образование</w:t>
      </w:r>
    </w:p>
    <w:p w:rsidR="0096626A" w:rsidRDefault="0096626A" w:rsidP="0096626A">
      <w:pPr>
        <w:jc w:val="center"/>
        <w:rPr>
          <w:b/>
        </w:rPr>
      </w:pPr>
    </w:p>
    <w:p w:rsidR="0096626A" w:rsidRDefault="0096626A" w:rsidP="0096626A">
      <w:pPr>
        <w:jc w:val="center"/>
        <w:rPr>
          <w:b/>
        </w:rPr>
      </w:pPr>
      <w:r w:rsidRPr="00F32DB6">
        <w:rPr>
          <w:b/>
          <w:sz w:val="24"/>
          <w:szCs w:val="24"/>
        </w:rPr>
        <w:t xml:space="preserve">Вопросы к экзамену 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2957A3">
        <w:rPr>
          <w:rFonts w:eastAsia="Times New Roman" w:cs="Times New Roman"/>
          <w:sz w:val="24"/>
          <w:szCs w:val="24"/>
        </w:rPr>
        <w:t xml:space="preserve">Значение педиатрии и гигиены в </w:t>
      </w:r>
      <w:r>
        <w:rPr>
          <w:rFonts w:eastAsia="Times New Roman" w:cs="Times New Roman"/>
          <w:sz w:val="24"/>
          <w:szCs w:val="24"/>
        </w:rPr>
        <w:t>системе УДО.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Методы, формы, средства гигиенического воспитания детей дошкольного возраста.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Методы, формы, средства гигиенического </w:t>
      </w:r>
      <w:proofErr w:type="spellStart"/>
      <w:r>
        <w:rPr>
          <w:rFonts w:eastAsia="Times New Roman" w:cs="Times New Roman"/>
          <w:sz w:val="24"/>
          <w:szCs w:val="24"/>
        </w:rPr>
        <w:t>профинформирования</w:t>
      </w:r>
      <w:proofErr w:type="spellEnd"/>
      <w:r>
        <w:rPr>
          <w:rFonts w:eastAsia="Times New Roman" w:cs="Times New Roman"/>
          <w:sz w:val="24"/>
          <w:szCs w:val="24"/>
        </w:rPr>
        <w:t xml:space="preserve"> родителей в УДО.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2957A3">
        <w:rPr>
          <w:rFonts w:eastAsia="Times New Roman" w:cs="Times New Roman"/>
          <w:sz w:val="24"/>
          <w:szCs w:val="24"/>
        </w:rPr>
        <w:t>Возраст и возрастная периодизация в педиатрии.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Основы рационального питания детей.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Составление детских рационов питания.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Роль овощей в рационе питания детей дошкольного возраста.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1A612D">
        <w:rPr>
          <w:rFonts w:eastAsia="Times New Roman" w:cs="Times New Roman"/>
          <w:sz w:val="24"/>
          <w:szCs w:val="24"/>
        </w:rPr>
        <w:t>Роль витаминов в рационе питания детей дошкольного возраста.</w:t>
      </w:r>
    </w:p>
    <w:p w:rsidR="0096626A" w:rsidRPr="00367847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Питание в условиях радиационного загрязнения.</w:t>
      </w:r>
    </w:p>
    <w:p w:rsidR="0096626A" w:rsidRPr="001A612D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1A612D">
        <w:rPr>
          <w:rFonts w:eastAsia="Times New Roman" w:cs="Times New Roman"/>
          <w:sz w:val="24"/>
          <w:szCs w:val="24"/>
        </w:rPr>
        <w:t>Физическое развитие детей грудного и раннего возраста.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DC7932">
        <w:rPr>
          <w:rFonts w:eastAsia="Times New Roman" w:cs="Times New Roman"/>
          <w:sz w:val="24"/>
          <w:szCs w:val="24"/>
        </w:rPr>
        <w:t xml:space="preserve">Критерии оценки новорожденного по шкале </w:t>
      </w:r>
      <w:proofErr w:type="spellStart"/>
      <w:r w:rsidRPr="00DC7932">
        <w:rPr>
          <w:rFonts w:eastAsia="Times New Roman" w:cs="Times New Roman"/>
          <w:sz w:val="24"/>
          <w:szCs w:val="24"/>
        </w:rPr>
        <w:t>Апгар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96626A" w:rsidRPr="00CD027F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2957A3">
        <w:rPr>
          <w:rFonts w:eastAsia="Times New Roman" w:cs="Times New Roman"/>
          <w:sz w:val="24"/>
          <w:szCs w:val="24"/>
        </w:rPr>
        <w:t>Методы и критерии оценки физического развития детей раннего возраста.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Характеристика возрастных периодов развития ребенка: дошкольный возраст.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Группы здоровья и физическое развитие реб</w:t>
      </w:r>
      <w:r>
        <w:rPr>
          <w:rFonts w:eastAsia="Times New Roman" w:cs="Times New Roman"/>
          <w:sz w:val="24"/>
          <w:szCs w:val="24"/>
        </w:rPr>
        <w:t>ё</w:t>
      </w:r>
      <w:r w:rsidRPr="00A044E2">
        <w:rPr>
          <w:rFonts w:eastAsia="Times New Roman" w:cs="Times New Roman"/>
          <w:sz w:val="24"/>
          <w:szCs w:val="24"/>
        </w:rPr>
        <w:t>нка.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Формы и нормы двигательной активности дошкольников</w:t>
      </w:r>
      <w:r w:rsidRPr="00A044E2">
        <w:rPr>
          <w:rFonts w:eastAsia="Times New Roman" w:cs="Times New Roman"/>
          <w:sz w:val="24"/>
          <w:szCs w:val="24"/>
        </w:rPr>
        <w:t>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13E6F">
        <w:rPr>
          <w:rFonts w:eastAsia="Times New Roman" w:cs="Times New Roman"/>
          <w:sz w:val="24"/>
          <w:szCs w:val="24"/>
        </w:rPr>
        <w:t>Подготовительная и специальная медицинская группа физкультуры.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Требования к территории учреждения дошкольного образования (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>).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Требования к зданию учреждения дошкольного образования (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>).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Требования к естественному и искусственному освещению помещений учреждения дошкольного образования (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>).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Требования к санитарно-техническому благоустройству учреждения дошкольного образования (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>).</w:t>
      </w:r>
    </w:p>
    <w:p w:rsidR="0096626A" w:rsidRPr="001A612D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1A612D">
        <w:rPr>
          <w:rFonts w:eastAsia="Times New Roman" w:cs="Times New Roman"/>
          <w:sz w:val="24"/>
          <w:szCs w:val="24"/>
        </w:rPr>
        <w:t>Требования к обустройству плавательных бассейнов учреждения дошкольного образования (</w:t>
      </w:r>
      <w:proofErr w:type="spellStart"/>
      <w:r w:rsidRPr="001A612D">
        <w:rPr>
          <w:rFonts w:eastAsia="Times New Roman" w:cs="Times New Roman"/>
          <w:sz w:val="24"/>
          <w:szCs w:val="24"/>
        </w:rPr>
        <w:t>СанПин</w:t>
      </w:r>
      <w:proofErr w:type="spellEnd"/>
      <w:r w:rsidRPr="001A612D">
        <w:rPr>
          <w:rFonts w:eastAsia="Times New Roman" w:cs="Times New Roman"/>
          <w:sz w:val="24"/>
          <w:szCs w:val="24"/>
        </w:rPr>
        <w:t>).</w:t>
      </w:r>
    </w:p>
    <w:p w:rsidR="0096626A" w:rsidRPr="001A612D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1A612D">
        <w:rPr>
          <w:rFonts w:eastAsia="Times New Roman" w:cs="Times New Roman"/>
          <w:sz w:val="24"/>
          <w:szCs w:val="24"/>
        </w:rPr>
        <w:t>Требования к оборудованию помещений учреждения дошкольного образования (</w:t>
      </w:r>
      <w:proofErr w:type="spellStart"/>
      <w:r w:rsidRPr="001A612D">
        <w:rPr>
          <w:rFonts w:eastAsia="Times New Roman" w:cs="Times New Roman"/>
          <w:sz w:val="24"/>
          <w:szCs w:val="24"/>
        </w:rPr>
        <w:t>СанПин</w:t>
      </w:r>
      <w:proofErr w:type="spellEnd"/>
      <w:r w:rsidRPr="001A612D">
        <w:rPr>
          <w:rFonts w:eastAsia="Times New Roman" w:cs="Times New Roman"/>
          <w:sz w:val="24"/>
          <w:szCs w:val="24"/>
        </w:rPr>
        <w:t>).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Роль воспитателя в формировании навыков гигиены детей дошкольного возраста.</w:t>
      </w:r>
    </w:p>
    <w:p w:rsidR="0096626A" w:rsidRPr="00CD027F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13E6F">
        <w:rPr>
          <w:rFonts w:eastAsia="Times New Roman" w:cs="Times New Roman"/>
          <w:sz w:val="24"/>
          <w:szCs w:val="24"/>
        </w:rPr>
        <w:t>Оборудования и инвентарь для физических занятий.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13E6F">
        <w:rPr>
          <w:rFonts w:eastAsia="Times New Roman" w:cs="Times New Roman"/>
          <w:sz w:val="24"/>
          <w:szCs w:val="24"/>
        </w:rPr>
        <w:t>Критерии оценки состояния здоровья детей. Показатели физического развития реб</w:t>
      </w:r>
      <w:r>
        <w:rPr>
          <w:rFonts w:eastAsia="Times New Roman" w:cs="Times New Roman"/>
          <w:sz w:val="24"/>
          <w:szCs w:val="24"/>
        </w:rPr>
        <w:t>ё</w:t>
      </w:r>
      <w:r w:rsidRPr="00A13E6F">
        <w:rPr>
          <w:rFonts w:eastAsia="Times New Roman" w:cs="Times New Roman"/>
          <w:sz w:val="24"/>
          <w:szCs w:val="24"/>
        </w:rPr>
        <w:t>нка.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Формы и методы оздоровления детей дошкольного возраста.</w:t>
      </w:r>
    </w:p>
    <w:p w:rsidR="0096626A" w:rsidRPr="00367847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Процедуры закаливания.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Гигиенические требования к трудовой деятельности детей.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Закаливание: сущность и принципы.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</w:t>
      </w:r>
      <w:r w:rsidRPr="00A044E2">
        <w:rPr>
          <w:rFonts w:eastAsia="Times New Roman" w:cs="Times New Roman"/>
          <w:sz w:val="24"/>
          <w:szCs w:val="24"/>
        </w:rPr>
        <w:t>игиенические требования к закаливанию солнцем и воздухом.</w:t>
      </w:r>
    </w:p>
    <w:p w:rsidR="0096626A" w:rsidRPr="00253A58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Г</w:t>
      </w:r>
      <w:r w:rsidRPr="00253A58">
        <w:rPr>
          <w:rFonts w:eastAsia="Times New Roman" w:cs="Times New Roman"/>
          <w:sz w:val="24"/>
          <w:szCs w:val="24"/>
        </w:rPr>
        <w:t>игиенические требования к закаливанию водой.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Роль питания в жизнедеятельности детского организма. Состав пищи.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lastRenderedPageBreak/>
        <w:t>Санитарно-гигиенические требования к продуктам питания, помещениям пищеблока и посуде. Личная гигиена персонала.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Воспитание у детей разных возрастных групп</w:t>
      </w:r>
      <w:r>
        <w:rPr>
          <w:rFonts w:eastAsia="Times New Roman" w:cs="Times New Roman"/>
          <w:sz w:val="24"/>
          <w:szCs w:val="24"/>
        </w:rPr>
        <w:t xml:space="preserve"> в учреждении дошкольного образования</w:t>
      </w:r>
      <w:r w:rsidRPr="00A044E2">
        <w:rPr>
          <w:rFonts w:eastAsia="Times New Roman" w:cs="Times New Roman"/>
          <w:sz w:val="24"/>
          <w:szCs w:val="24"/>
        </w:rPr>
        <w:t xml:space="preserve"> гигиенических навыков при</w:t>
      </w:r>
      <w:r>
        <w:rPr>
          <w:rFonts w:eastAsia="Times New Roman" w:cs="Times New Roman"/>
          <w:sz w:val="24"/>
          <w:szCs w:val="24"/>
        </w:rPr>
        <w:t>ё</w:t>
      </w:r>
      <w:r w:rsidRPr="00A044E2">
        <w:rPr>
          <w:rFonts w:eastAsia="Times New Roman" w:cs="Times New Roman"/>
          <w:sz w:val="24"/>
          <w:szCs w:val="24"/>
        </w:rPr>
        <w:t>ма пищи.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Гигиенические требования к де</w:t>
      </w:r>
      <w:r>
        <w:rPr>
          <w:rFonts w:eastAsia="Times New Roman" w:cs="Times New Roman"/>
          <w:sz w:val="24"/>
          <w:szCs w:val="24"/>
        </w:rPr>
        <w:t>тской одежде</w:t>
      </w:r>
      <w:r w:rsidRPr="00A044E2">
        <w:rPr>
          <w:rFonts w:eastAsia="Times New Roman" w:cs="Times New Roman"/>
          <w:sz w:val="24"/>
          <w:szCs w:val="24"/>
        </w:rPr>
        <w:t xml:space="preserve"> детей первого года жизни.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Гигиенические требования к детской одежде и обув</w:t>
      </w:r>
      <w:r>
        <w:rPr>
          <w:rFonts w:eastAsia="Times New Roman" w:cs="Times New Roman"/>
          <w:sz w:val="24"/>
          <w:szCs w:val="24"/>
        </w:rPr>
        <w:t>и</w:t>
      </w:r>
      <w:r w:rsidRPr="00A044E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 раннего и дошкольного возраста</w:t>
      </w:r>
      <w:r w:rsidRPr="00A044E2">
        <w:rPr>
          <w:rFonts w:eastAsia="Times New Roman" w:cs="Times New Roman"/>
          <w:sz w:val="24"/>
          <w:szCs w:val="24"/>
        </w:rPr>
        <w:t>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Гигиеническая организация внешней среды: участок</w:t>
      </w:r>
      <w:r>
        <w:rPr>
          <w:rFonts w:eastAsia="Times New Roman" w:cs="Times New Roman"/>
          <w:sz w:val="24"/>
          <w:szCs w:val="24"/>
        </w:rPr>
        <w:t xml:space="preserve"> учреждения дошкольного образования</w:t>
      </w:r>
      <w:r w:rsidRPr="00A044E2">
        <w:rPr>
          <w:rFonts w:eastAsia="Times New Roman" w:cs="Times New Roman"/>
          <w:sz w:val="24"/>
          <w:szCs w:val="24"/>
        </w:rPr>
        <w:t>, здание, помещения.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Гигиеническая организа</w:t>
      </w:r>
      <w:r>
        <w:rPr>
          <w:rFonts w:cs="Times New Roman"/>
          <w:sz w:val="24"/>
          <w:szCs w:val="24"/>
        </w:rPr>
        <w:t>ция внешней среды: оборудование, воздушная среда, водоснабжение учреждения дошкольного образования.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Острые инфекции и профилактика их возникновения в детских коллективах (корь, краснуха, ветряная оспа).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Острые инфекции и профилактика их возникновения в детских коллективах (скарлатина, дифтерия, коклюш).</w:t>
      </w:r>
    </w:p>
    <w:p w:rsidR="0096626A" w:rsidRPr="00A044E2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rPr>
          <w:rFonts w:eastAsia="Times New Roman" w:cs="Times New Roman"/>
          <w:sz w:val="24"/>
          <w:szCs w:val="24"/>
        </w:rPr>
      </w:pPr>
      <w:r w:rsidRPr="00A044E2">
        <w:rPr>
          <w:rFonts w:eastAsia="Times New Roman" w:cs="Times New Roman"/>
          <w:sz w:val="24"/>
          <w:szCs w:val="24"/>
        </w:rPr>
        <w:t>Кишечные инфекции у детей. Профилактика.</w:t>
      </w:r>
    </w:p>
    <w:p w:rsidR="0096626A" w:rsidRPr="00367847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jc w:val="left"/>
        <w:rPr>
          <w:rFonts w:cs="Times New Roman"/>
          <w:sz w:val="24"/>
          <w:szCs w:val="24"/>
        </w:rPr>
      </w:pPr>
      <w:r w:rsidRPr="00367847">
        <w:rPr>
          <w:rFonts w:eastAsia="Times New Roman" w:cs="Times New Roman"/>
          <w:sz w:val="24"/>
          <w:szCs w:val="24"/>
        </w:rPr>
        <w:t xml:space="preserve">Детская нервность и её предупреждение: невроз навязчивых состояний, </w:t>
      </w:r>
    </w:p>
    <w:p w:rsidR="0096626A" w:rsidRPr="00367847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jc w:val="left"/>
        <w:rPr>
          <w:rFonts w:cs="Times New Roman"/>
          <w:sz w:val="24"/>
          <w:szCs w:val="24"/>
        </w:rPr>
      </w:pPr>
      <w:r w:rsidRPr="00367847">
        <w:rPr>
          <w:rFonts w:eastAsia="Times New Roman" w:cs="Times New Roman"/>
          <w:sz w:val="24"/>
          <w:szCs w:val="24"/>
        </w:rPr>
        <w:t>Значение режима</w:t>
      </w:r>
      <w:r>
        <w:rPr>
          <w:rFonts w:eastAsia="Times New Roman" w:cs="Times New Roman"/>
          <w:sz w:val="24"/>
          <w:szCs w:val="24"/>
        </w:rPr>
        <w:t xml:space="preserve"> в жизнедеятельности организма.</w:t>
      </w:r>
    </w:p>
    <w:p w:rsidR="0096626A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jc w:val="left"/>
        <w:rPr>
          <w:rFonts w:cs="Times New Roman"/>
          <w:sz w:val="24"/>
          <w:szCs w:val="24"/>
        </w:rPr>
      </w:pPr>
      <w:r w:rsidRPr="00367847">
        <w:rPr>
          <w:rFonts w:eastAsia="Times New Roman" w:cs="Times New Roman"/>
          <w:sz w:val="24"/>
          <w:szCs w:val="24"/>
        </w:rPr>
        <w:t xml:space="preserve">Гигиеническая организация сна. </w:t>
      </w:r>
    </w:p>
    <w:p w:rsidR="0096626A" w:rsidRPr="00367847" w:rsidRDefault="0096626A" w:rsidP="0096626A">
      <w:pPr>
        <w:numPr>
          <w:ilvl w:val="0"/>
          <w:numId w:val="7"/>
        </w:numPr>
        <w:tabs>
          <w:tab w:val="left" w:pos="900"/>
        </w:tabs>
        <w:ind w:left="0" w:firstLine="540"/>
        <w:contextualSpacing/>
        <w:jc w:val="left"/>
        <w:rPr>
          <w:rFonts w:cs="Times New Roman"/>
          <w:sz w:val="24"/>
          <w:szCs w:val="24"/>
        </w:rPr>
      </w:pPr>
      <w:r w:rsidRPr="00367847">
        <w:rPr>
          <w:rFonts w:eastAsia="Times New Roman" w:cs="Times New Roman"/>
          <w:sz w:val="24"/>
          <w:szCs w:val="24"/>
        </w:rPr>
        <w:t xml:space="preserve">Гигиеническая организация бодрствования </w:t>
      </w:r>
      <w:r w:rsidRPr="00367847">
        <w:rPr>
          <w:rFonts w:eastAsia="Times New Roman" w:cs="Times New Roman"/>
          <w:sz w:val="24"/>
          <w:szCs w:val="24"/>
        </w:rPr>
        <w:t>детей.</w:t>
      </w:r>
    </w:p>
    <w:p w:rsidR="0096626A" w:rsidRPr="006F60ED" w:rsidRDefault="0096626A" w:rsidP="0096626A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</w:rPr>
      </w:pPr>
    </w:p>
    <w:p w:rsidR="0096626A" w:rsidRPr="00795A62" w:rsidRDefault="0096626A" w:rsidP="0096626A">
      <w:pPr>
        <w:pStyle w:val="a3"/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образования </w:t>
      </w:r>
    </w:p>
    <w:p w:rsidR="0096626A" w:rsidRDefault="0096626A" w:rsidP="0096626A">
      <w:pPr>
        <w:pStyle w:val="a3"/>
        <w:spacing w:after="0" w:line="259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ABE">
        <w:rPr>
          <w:sz w:val="20"/>
          <w:szCs w:val="20"/>
        </w:rPr>
        <w:t xml:space="preserve"> (название кафедры)</w:t>
      </w:r>
    </w:p>
    <w:p w:rsidR="0096626A" w:rsidRPr="00795A62" w:rsidRDefault="0096626A" w:rsidP="0096626A">
      <w:pPr>
        <w:rPr>
          <w:sz w:val="24"/>
          <w:szCs w:val="24"/>
        </w:rPr>
      </w:pPr>
      <w:r w:rsidRPr="00F32DB6">
        <w:rPr>
          <w:sz w:val="24"/>
          <w:szCs w:val="24"/>
        </w:rPr>
        <w:t>Протокол № 6 от «24» сентября 2021 г.</w:t>
      </w:r>
    </w:p>
    <w:p w:rsidR="0096626A" w:rsidRDefault="0096626A" w:rsidP="0096626A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96626A" w:rsidRPr="00D45E80" w:rsidTr="00AC462A">
        <w:tc>
          <w:tcPr>
            <w:tcW w:w="3896" w:type="dxa"/>
          </w:tcPr>
          <w:p w:rsidR="0096626A" w:rsidRPr="00D45E80" w:rsidRDefault="0096626A" w:rsidP="00AC462A">
            <w:pPr>
              <w:rPr>
                <w:bCs/>
                <w:sz w:val="24"/>
                <w:szCs w:val="24"/>
              </w:rPr>
            </w:pPr>
            <w:r w:rsidRPr="00D45E80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D45E80">
              <w:rPr>
                <w:sz w:val="24"/>
                <w:szCs w:val="24"/>
              </w:rPr>
              <w:br w:type="page"/>
            </w:r>
            <w:r w:rsidRPr="00D45E80">
              <w:rPr>
                <w:bCs/>
                <w:sz w:val="24"/>
                <w:szCs w:val="24"/>
              </w:rPr>
              <w:t>УТВЕРЖДАЮ</w:t>
            </w:r>
          </w:p>
          <w:p w:rsidR="0096626A" w:rsidRPr="00D45E80" w:rsidRDefault="0096626A" w:rsidP="00AC462A">
            <w:pPr>
              <w:rPr>
                <w:bCs/>
                <w:sz w:val="24"/>
                <w:szCs w:val="24"/>
              </w:rPr>
            </w:pPr>
            <w:r w:rsidRPr="00D45E80">
              <w:rPr>
                <w:bCs/>
                <w:sz w:val="24"/>
                <w:szCs w:val="24"/>
              </w:rPr>
              <w:t>Директор института</w:t>
            </w:r>
          </w:p>
          <w:p w:rsidR="0096626A" w:rsidRPr="00D45E80" w:rsidRDefault="0096626A" w:rsidP="00AC462A">
            <w:pPr>
              <w:rPr>
                <w:bCs/>
                <w:sz w:val="24"/>
                <w:szCs w:val="24"/>
              </w:rPr>
            </w:pPr>
            <w:r w:rsidRPr="00D45E80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45E80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6626A" w:rsidRPr="00D45E80" w:rsidRDefault="0096626A" w:rsidP="00AC462A">
            <w:pPr>
              <w:rPr>
                <w:sz w:val="24"/>
                <w:szCs w:val="24"/>
              </w:rPr>
            </w:pPr>
            <w:r w:rsidRPr="00D45E80">
              <w:rPr>
                <w:sz w:val="24"/>
                <w:szCs w:val="24"/>
              </w:rPr>
              <w:t xml:space="preserve">________ </w:t>
            </w:r>
            <w:r w:rsidRPr="00D45E80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96626A" w:rsidRPr="00D45E80" w:rsidRDefault="0096626A" w:rsidP="00AC462A">
            <w:pPr>
              <w:rPr>
                <w:b/>
                <w:bCs/>
                <w:iCs/>
                <w:sz w:val="24"/>
                <w:szCs w:val="24"/>
              </w:rPr>
            </w:pPr>
            <w:r w:rsidRPr="00D45E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45E8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</w:t>
            </w:r>
            <w:r w:rsidRPr="00D45E8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D45E80">
              <w:rPr>
                <w:sz w:val="24"/>
                <w:szCs w:val="24"/>
              </w:rPr>
              <w:t xml:space="preserve"> г.</w:t>
            </w:r>
          </w:p>
        </w:tc>
      </w:tr>
    </w:tbl>
    <w:p w:rsidR="0096626A" w:rsidRPr="00D45E80" w:rsidRDefault="0096626A" w:rsidP="0096626A">
      <w:pPr>
        <w:widowControl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96626A" w:rsidRPr="00D45E80" w:rsidRDefault="0096626A" w:rsidP="0096626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96626A" w:rsidRPr="00D45E80" w:rsidRDefault="0096626A" w:rsidP="0096626A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F32DB6">
        <w:rPr>
          <w:b/>
          <w:bCs/>
          <w:iCs/>
          <w:sz w:val="24"/>
          <w:szCs w:val="24"/>
        </w:rPr>
        <w:t>МАТЕРИАЛЫ ДЛЯ ОФФЛАЙН ЗАНЯТИЙ</w:t>
      </w:r>
    </w:p>
    <w:p w:rsidR="0096626A" w:rsidRPr="00D45E80" w:rsidRDefault="0096626A" w:rsidP="0096626A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D45E80">
        <w:rPr>
          <w:b/>
          <w:bCs/>
          <w:iCs/>
          <w:sz w:val="24"/>
          <w:szCs w:val="24"/>
        </w:rPr>
        <w:tab/>
        <w:t xml:space="preserve">слушателей </w:t>
      </w:r>
      <w:r>
        <w:rPr>
          <w:b/>
          <w:bCs/>
          <w:iCs/>
          <w:sz w:val="24"/>
          <w:szCs w:val="24"/>
        </w:rPr>
        <w:t>заочной (</w:t>
      </w:r>
      <w:r w:rsidRPr="00D45E80">
        <w:rPr>
          <w:b/>
          <w:bCs/>
          <w:iCs/>
          <w:sz w:val="24"/>
          <w:szCs w:val="24"/>
        </w:rPr>
        <w:t>дистанционной</w:t>
      </w:r>
      <w:r>
        <w:rPr>
          <w:b/>
          <w:bCs/>
          <w:iCs/>
          <w:sz w:val="24"/>
          <w:szCs w:val="24"/>
        </w:rPr>
        <w:t>)</w:t>
      </w:r>
      <w:r w:rsidRPr="00D45E80">
        <w:rPr>
          <w:b/>
          <w:bCs/>
          <w:iCs/>
          <w:sz w:val="24"/>
          <w:szCs w:val="24"/>
        </w:rPr>
        <w:t xml:space="preserve"> формы получения образования</w:t>
      </w:r>
    </w:p>
    <w:p w:rsidR="0096626A" w:rsidRPr="00D45E80" w:rsidRDefault="0096626A" w:rsidP="0096626A">
      <w:pPr>
        <w:spacing w:after="120"/>
        <w:jc w:val="center"/>
        <w:rPr>
          <w:sz w:val="24"/>
          <w:szCs w:val="24"/>
          <w:u w:val="single"/>
        </w:rPr>
      </w:pPr>
      <w:r w:rsidRPr="00D45E80">
        <w:rPr>
          <w:b/>
          <w:sz w:val="24"/>
          <w:szCs w:val="24"/>
        </w:rPr>
        <w:t xml:space="preserve">по дисциплине </w:t>
      </w:r>
      <w:r w:rsidRPr="00D45E80">
        <w:rPr>
          <w:sz w:val="24"/>
          <w:szCs w:val="24"/>
          <w:u w:val="single"/>
        </w:rPr>
        <w:t>«</w:t>
      </w:r>
      <w:r w:rsidRPr="00D45E80">
        <w:rPr>
          <w:iCs/>
          <w:sz w:val="24"/>
          <w:szCs w:val="24"/>
          <w:u w:val="single"/>
        </w:rPr>
        <w:t>ОСНОВЫ ПЕДИАТРИИ И ДЕТСКОЙ ГИГИЕНЫ</w:t>
      </w:r>
      <w:r w:rsidRPr="00D45E80">
        <w:rPr>
          <w:sz w:val="24"/>
          <w:szCs w:val="24"/>
          <w:u w:val="single"/>
        </w:rPr>
        <w:t>»</w:t>
      </w:r>
    </w:p>
    <w:p w:rsidR="0096626A" w:rsidRPr="00D45E80" w:rsidRDefault="0096626A" w:rsidP="0096626A">
      <w:pPr>
        <w:jc w:val="center"/>
        <w:rPr>
          <w:iCs/>
          <w:spacing w:val="-1"/>
          <w:sz w:val="24"/>
          <w:szCs w:val="24"/>
          <w:u w:val="single"/>
        </w:rPr>
      </w:pPr>
      <w:r w:rsidRPr="00D45E80">
        <w:rPr>
          <w:sz w:val="24"/>
          <w:szCs w:val="24"/>
        </w:rPr>
        <w:t>для</w:t>
      </w:r>
      <w:r w:rsidRPr="00D45E80">
        <w:rPr>
          <w:b/>
          <w:sz w:val="24"/>
          <w:szCs w:val="24"/>
        </w:rPr>
        <w:t xml:space="preserve"> </w:t>
      </w:r>
      <w:r w:rsidRPr="00D45E80">
        <w:rPr>
          <w:sz w:val="24"/>
          <w:szCs w:val="24"/>
        </w:rPr>
        <w:t>специальности переподготовки</w:t>
      </w:r>
      <w:r w:rsidRPr="00D45E80">
        <w:rPr>
          <w:sz w:val="24"/>
          <w:szCs w:val="24"/>
          <w:lang w:val="be-BY"/>
        </w:rPr>
        <w:t xml:space="preserve"> 1</w:t>
      </w:r>
      <w:r w:rsidRPr="00D45E80">
        <w:rPr>
          <w:iCs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96626A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D45E80">
        <w:rPr>
          <w:b/>
          <w:i/>
          <w:iCs/>
        </w:rPr>
        <w:t xml:space="preserve">Практическое занятие </w:t>
      </w:r>
    </w:p>
    <w:p w:rsidR="0096626A" w:rsidRDefault="0096626A" w:rsidP="0096626A">
      <w:pPr>
        <w:jc w:val="center"/>
        <w:rPr>
          <w:b/>
          <w:bCs/>
          <w:sz w:val="24"/>
          <w:szCs w:val="24"/>
        </w:rPr>
      </w:pPr>
      <w:r w:rsidRPr="00D45E80">
        <w:rPr>
          <w:b/>
          <w:bCs/>
          <w:sz w:val="24"/>
          <w:szCs w:val="24"/>
        </w:rPr>
        <w:t xml:space="preserve">Раздел 7. Тема 7.1. </w:t>
      </w:r>
      <w:r>
        <w:rPr>
          <w:b/>
          <w:bCs/>
          <w:sz w:val="24"/>
          <w:szCs w:val="24"/>
        </w:rPr>
        <w:t>Здоровый образ жизни детей дошкольного возраста.</w:t>
      </w:r>
    </w:p>
    <w:p w:rsidR="0096626A" w:rsidRPr="00D45E80" w:rsidRDefault="0096626A" w:rsidP="0096626A">
      <w:pPr>
        <w:jc w:val="center"/>
        <w:rPr>
          <w:b/>
          <w:sz w:val="24"/>
          <w:szCs w:val="24"/>
        </w:rPr>
      </w:pPr>
    </w:p>
    <w:p w:rsidR="0096626A" w:rsidRPr="00D45E80" w:rsidRDefault="0096626A" w:rsidP="0096626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D45E80">
        <w:rPr>
          <w:i/>
          <w:iCs/>
        </w:rPr>
        <w:t>Вопросы для обсуждения</w:t>
      </w:r>
    </w:p>
    <w:p w:rsidR="0096626A" w:rsidRPr="006C2742" w:rsidRDefault="0096626A" w:rsidP="0096626A">
      <w:pPr>
        <w:numPr>
          <w:ilvl w:val="0"/>
          <w:numId w:val="8"/>
        </w:numPr>
        <w:tabs>
          <w:tab w:val="left" w:pos="900"/>
        </w:tabs>
        <w:ind w:left="0" w:firstLine="902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2742">
        <w:rPr>
          <w:sz w:val="24"/>
          <w:szCs w:val="24"/>
        </w:rPr>
        <w:t>Определение понятия «здоровья»</w:t>
      </w:r>
      <w:r>
        <w:rPr>
          <w:sz w:val="24"/>
          <w:szCs w:val="24"/>
        </w:rPr>
        <w:t>.</w:t>
      </w:r>
    </w:p>
    <w:p w:rsidR="0096626A" w:rsidRPr="006C2742" w:rsidRDefault="0096626A" w:rsidP="0096626A">
      <w:pPr>
        <w:numPr>
          <w:ilvl w:val="0"/>
          <w:numId w:val="8"/>
        </w:numPr>
        <w:tabs>
          <w:tab w:val="left" w:pos="900"/>
        </w:tabs>
        <w:ind w:left="0" w:firstLine="902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Группы здоровья.</w:t>
      </w:r>
    </w:p>
    <w:p w:rsidR="0096626A" w:rsidRDefault="0096626A" w:rsidP="0096626A">
      <w:pPr>
        <w:pStyle w:val="a9"/>
        <w:numPr>
          <w:ilvl w:val="0"/>
          <w:numId w:val="8"/>
        </w:numPr>
        <w:ind w:left="0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Иммунопрофилактика</w:t>
      </w:r>
      <w:r w:rsidRPr="00B16B1D">
        <w:rPr>
          <w:rFonts w:ascii="Times New Roman" w:hAnsi="Times New Roman"/>
          <w:sz w:val="24"/>
          <w:szCs w:val="24"/>
        </w:rPr>
        <w:t xml:space="preserve">. </w:t>
      </w:r>
    </w:p>
    <w:p w:rsidR="0096626A" w:rsidRDefault="0096626A" w:rsidP="0096626A">
      <w:pPr>
        <w:pStyle w:val="a9"/>
        <w:numPr>
          <w:ilvl w:val="0"/>
          <w:numId w:val="8"/>
        </w:numPr>
        <w:ind w:left="0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инфекционных заболеваний.</w:t>
      </w:r>
    </w:p>
    <w:p w:rsidR="0096626A" w:rsidRDefault="0096626A" w:rsidP="0096626A">
      <w:pPr>
        <w:pStyle w:val="a9"/>
        <w:numPr>
          <w:ilvl w:val="0"/>
          <w:numId w:val="8"/>
        </w:numPr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6C2742">
        <w:rPr>
          <w:rFonts w:ascii="Times New Roman" w:hAnsi="Times New Roman"/>
          <w:sz w:val="24"/>
          <w:szCs w:val="24"/>
        </w:rPr>
        <w:t>Инфекционный процесс и его развитие.</w:t>
      </w:r>
    </w:p>
    <w:p w:rsidR="0096626A" w:rsidRPr="006C2742" w:rsidRDefault="0096626A" w:rsidP="0096626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i/>
          <w:iCs/>
        </w:rPr>
      </w:pPr>
      <w:r w:rsidRPr="00D45E80">
        <w:rPr>
          <w:i/>
          <w:iCs/>
        </w:rPr>
        <w:t>Задания для самостоятельной работы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left="360"/>
        <w:jc w:val="both"/>
      </w:pPr>
      <w:r>
        <w:t xml:space="preserve">Подготовка занятия </w:t>
      </w:r>
      <w:r w:rsidRPr="00D45E80">
        <w:t>по одному из предложенных вопросов</w:t>
      </w:r>
      <w:r>
        <w:t xml:space="preserve"> (возрастная группа на выбор).</w:t>
      </w:r>
    </w:p>
    <w:p w:rsidR="0096626A" w:rsidRPr="00D45E80" w:rsidRDefault="0096626A" w:rsidP="0096626A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D45E80">
        <w:rPr>
          <w:rFonts w:eastAsia="Calibri" w:cs="Times New Roman"/>
          <w:i/>
          <w:sz w:val="24"/>
          <w:szCs w:val="24"/>
        </w:rPr>
        <w:t>Форма контроля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left="360"/>
        <w:jc w:val="both"/>
      </w:pPr>
      <w:r w:rsidRPr="00D45E80">
        <w:t>Проверка реферата</w:t>
      </w:r>
    </w:p>
    <w:p w:rsidR="0096626A" w:rsidRPr="00D45E80" w:rsidRDefault="0096626A" w:rsidP="0096626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iCs/>
        </w:rPr>
      </w:pPr>
    </w:p>
    <w:p w:rsidR="0096626A" w:rsidRPr="00D45E80" w:rsidRDefault="0096626A" w:rsidP="0096626A">
      <w:pPr>
        <w:rPr>
          <w:b/>
          <w:sz w:val="24"/>
          <w:szCs w:val="24"/>
        </w:rPr>
      </w:pPr>
      <w:r w:rsidRPr="00D45E80">
        <w:rPr>
          <w:b/>
          <w:sz w:val="24"/>
          <w:szCs w:val="24"/>
        </w:rPr>
        <w:t>Примечание:</w:t>
      </w:r>
    </w:p>
    <w:p w:rsidR="0096626A" w:rsidRPr="00D45E80" w:rsidRDefault="0096626A" w:rsidP="0096626A">
      <w:pPr>
        <w:rPr>
          <w:sz w:val="24"/>
          <w:szCs w:val="24"/>
        </w:rPr>
      </w:pPr>
      <w:r w:rsidRPr="00D45E80">
        <w:rPr>
          <w:sz w:val="24"/>
          <w:szCs w:val="24"/>
        </w:rPr>
        <w:t>1. 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реферата по одному вопросу из предложенных преподавателем для обсуждения, а также посредствам проведения онлайн тестирования по дисциплине.</w:t>
      </w:r>
    </w:p>
    <w:p w:rsidR="0096626A" w:rsidRPr="00D45E80" w:rsidRDefault="0096626A" w:rsidP="0096626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96626A" w:rsidRPr="00D45E80" w:rsidRDefault="0096626A" w:rsidP="0096626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96626A" w:rsidRPr="00795A62" w:rsidRDefault="0096626A" w:rsidP="0096626A">
      <w:pPr>
        <w:pStyle w:val="a3"/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образования </w:t>
      </w:r>
    </w:p>
    <w:p w:rsidR="0096626A" w:rsidRDefault="0096626A" w:rsidP="0096626A">
      <w:pPr>
        <w:pStyle w:val="a3"/>
        <w:spacing w:after="0" w:line="259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ABE">
        <w:rPr>
          <w:sz w:val="20"/>
          <w:szCs w:val="20"/>
        </w:rPr>
        <w:t xml:space="preserve"> (название кафедры)</w:t>
      </w:r>
    </w:p>
    <w:p w:rsidR="00A812FB" w:rsidRDefault="0096626A" w:rsidP="0096626A">
      <w:r w:rsidRPr="00F32DB6">
        <w:rPr>
          <w:sz w:val="24"/>
          <w:szCs w:val="24"/>
        </w:rPr>
        <w:t>Протокол № 6 от «24» сентября 2021 г.</w:t>
      </w:r>
      <w:bookmarkStart w:id="1" w:name="_GoBack"/>
      <w:bookmarkEnd w:id="1"/>
    </w:p>
    <w:sectPr w:rsidR="00A8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E44"/>
    <w:multiLevelType w:val="multilevel"/>
    <w:tmpl w:val="222655A6"/>
    <w:lvl w:ilvl="0">
      <w:start w:val="1"/>
      <w:numFmt w:val="decimal"/>
      <w:lvlText w:val="%1."/>
      <w:lvlJc w:val="left"/>
      <w:pPr>
        <w:ind w:left="3621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 w15:restartNumberingAfterBreak="0">
    <w:nsid w:val="0CBD4EAD"/>
    <w:multiLevelType w:val="hybridMultilevel"/>
    <w:tmpl w:val="91D298AC"/>
    <w:lvl w:ilvl="0" w:tplc="ADE6FD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373F7"/>
    <w:multiLevelType w:val="hybridMultilevel"/>
    <w:tmpl w:val="1B0E4198"/>
    <w:lvl w:ilvl="0" w:tplc="D60AFE7A">
      <w:start w:val="1"/>
      <w:numFmt w:val="decimal"/>
      <w:lvlText w:val="%1."/>
      <w:lvlJc w:val="left"/>
      <w:pPr>
        <w:ind w:left="1287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FD49B0"/>
    <w:multiLevelType w:val="hybridMultilevel"/>
    <w:tmpl w:val="D7ECFBB2"/>
    <w:lvl w:ilvl="0" w:tplc="622CB8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4A160C5"/>
    <w:multiLevelType w:val="hybridMultilevel"/>
    <w:tmpl w:val="703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F2F"/>
    <w:multiLevelType w:val="hybridMultilevel"/>
    <w:tmpl w:val="B81C7DC2"/>
    <w:lvl w:ilvl="0" w:tplc="EEDAB934">
      <w:start w:val="1"/>
      <w:numFmt w:val="decimal"/>
      <w:lvlText w:val="%1."/>
      <w:lvlJc w:val="left"/>
      <w:pPr>
        <w:ind w:left="5606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BC6"/>
    <w:multiLevelType w:val="hybridMultilevel"/>
    <w:tmpl w:val="514AE500"/>
    <w:lvl w:ilvl="0" w:tplc="5ACEFEE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17D7E"/>
    <w:multiLevelType w:val="multilevel"/>
    <w:tmpl w:val="0754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E44A3"/>
    <w:multiLevelType w:val="multilevel"/>
    <w:tmpl w:val="222655A6"/>
    <w:lvl w:ilvl="0">
      <w:start w:val="1"/>
      <w:numFmt w:val="decimal"/>
      <w:lvlText w:val="%1."/>
      <w:lvlJc w:val="left"/>
      <w:pPr>
        <w:ind w:left="3621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9" w15:restartNumberingAfterBreak="0">
    <w:nsid w:val="57576A0C"/>
    <w:multiLevelType w:val="hybridMultilevel"/>
    <w:tmpl w:val="A134DE14"/>
    <w:lvl w:ilvl="0" w:tplc="5ACEFEE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1066C"/>
    <w:multiLevelType w:val="hybridMultilevel"/>
    <w:tmpl w:val="7CCC4470"/>
    <w:lvl w:ilvl="0" w:tplc="104EEE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1181B2A"/>
    <w:multiLevelType w:val="hybridMultilevel"/>
    <w:tmpl w:val="D74E8898"/>
    <w:lvl w:ilvl="0" w:tplc="AA9A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A"/>
    <w:rsid w:val="0096626A"/>
    <w:rsid w:val="00A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AD17"/>
  <w15:chartTrackingRefBased/>
  <w15:docId w15:val="{58128F2E-8E3A-407F-B9FC-0B0AC751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6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26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626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62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6626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62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6626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62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ПУНКТ"/>
    <w:basedOn w:val="a"/>
    <w:link w:val="a8"/>
    <w:rsid w:val="0096626A"/>
    <w:pPr>
      <w:widowControl w:val="0"/>
      <w:shd w:val="clear" w:color="auto" w:fill="FFFFFF"/>
      <w:autoSpaceDE w:val="0"/>
      <w:autoSpaceDN w:val="0"/>
      <w:adjustRightInd w:val="0"/>
      <w:spacing w:before="60" w:after="60"/>
      <w:ind w:firstLine="340"/>
    </w:pPr>
    <w:rPr>
      <w:rFonts w:eastAsia="Times New Roman" w:cs="Times New Roman"/>
      <w:b/>
      <w:iCs/>
      <w:sz w:val="22"/>
      <w:lang w:eastAsia="ru-RU"/>
    </w:rPr>
  </w:style>
  <w:style w:type="character" w:customStyle="1" w:styleId="a8">
    <w:name w:val="ПУНКТ Знак"/>
    <w:basedOn w:val="a0"/>
    <w:link w:val="a7"/>
    <w:rsid w:val="0096626A"/>
    <w:rPr>
      <w:rFonts w:ascii="Times New Roman" w:eastAsia="Times New Roman" w:hAnsi="Times New Roman" w:cs="Times New Roman"/>
      <w:b/>
      <w:iCs/>
      <w:shd w:val="clear" w:color="auto" w:fill="FFFFFF"/>
      <w:lang w:eastAsia="ru-RU"/>
    </w:rPr>
  </w:style>
  <w:style w:type="paragraph" w:styleId="a9">
    <w:name w:val="No Spacing"/>
    <w:qFormat/>
    <w:rsid w:val="00966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662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by/clck/jsredir?bu=b49n&amp;from=yandex.by%3Bsearch%2F%3Bweb%3B%3B&amp;text=&amp;etext=2101.Xs5kRde-wP6q_4hknXOpNV_Zp1B0wzGvnDxDQxOv4iWuNox-iSuBFPN1HKnh4Qelpn7x3c3pAOTXz2GS6vzk5qMRcLE-Yfc50kkWZ6hnIm7vpyN0MR6Ilvim52J6fuHzlxdevU5l6IXxmPTlXtOP42-W2BgK8KplvaP_3JOCV7q9cz0NeKQcvduXMXyO0WubJzpex0GGRsBiico-DvnEjw.bd4d5c07e36a9247cf7b9948f4b2c73e07cc9377&amp;uuid=&amp;state=PEtFfuTeVD4jaxywoSUvtB2i7c0_vxGdh55VB9hR14QS1N0NrQgnV16vRuzYFaOEW3sS9ktRehPKDql5OZdKcbtZ5TIk6mSqNxWKf6qWAQR9PPIMRqcCTcMZh7_AWYQ16XWKTe2XKEY,&amp;&amp;cst=AiuY0DBWFJ5Hyx_fyvalFBe1SZVV3sQ7bQRZoIdd2jMBOVpo80LOYBAlD1e0adac0HMC_M6zqeawIihRzqSYHxkfWffLKOc3OMPpmhJaqCkT1SDuFaBxQpjHjo5Hh_0-1LPXJwbnzAkkCoBN3NKE33b4ocTAGgeG_-a2zRoJv-aUSbOD7cUZkHDwwn_evZNEaq2ZWcDtGOacm4YwXPBkMLdhevm29uEgbwb97XZmi4Dl5fHEzQGWzoIOfBj3KQlP1-D3wJtugl0ZG9y59kV0BitvKygOpBQjuo5PHZb4VJ27BRiomusHi-qC1llNW1VNvgW8__q40-KrTGT76-6sQ_V6aYPDhnTbulPzFqmNidN-lWVk103xkC3EoubLosbCEBNuVhwGLqG18tWk3Q_ymeU14PqM6-8Yaij0FDa74Lr8ZuoipyTY6ospx4wC2jJdSuO6cqPpC9e3NO65V3CZGGZ5BVK-48eNucRCSmFq6WvXpQdhHT6mdCNm9ofmut1H9sFw8PRG_lQWtlTZHoH0fEyBg1fJ2Nz2SRyH5HOUuEw_xADXSF4na0UAXW3C5xc4Q0stGDoO0GGUIsiqTflYlas8M66nSxO4EgHMuZ2iBRDtDGPjMTOVBxQ9qTQPWGwzG16oxoMZI8nAmR2bwgcdOQ_gVkUgTKR0aD1Hu_6bdZshLSfMZqgE5rsF_e2H7TPg_jHfhsoRY-c,&amp;data=UlNrNmk5WktYejR0eWJFYk1LdmtxcFdpS25XTE1scjJhSExKLXV2eHFRcEY2M3pXdTdxU2Z0Nl9RV1NOWmJyeDdjczlmMFBNQnNFanV4Z0s3emN4WlhCYlF0NXNfeks2&amp;sign=218bb36b9052d6025a88c28cd2c00843&amp;keyno=0&amp;b64e=2&amp;ref=orjY4mGPRjkHVRqRT7scnl9k3ZfzgjFjpMix6vzvzTN8yF0JHIQCeL-KzQUhyIJD4LT8fhKAANmdHRI9cBzjj5QDVoUEluOsyCR3V0LKsdWLmUVilomQdANyP67CYvsNhiZCy8YJ4UpBN7SYOjBHBwq7QjF0j_Avv_njKv-XnQE26_IXMscgyuu3ivt407rYtuGue05xKbIeEjOlQFnB1G3zDL6uT2o85DwNO4wls1X9YIEKJCEb7vmLVmPvsYCxHA3U_1NijmtiL8wmzZKvWcSf9d0_gtwKpkxxmYkSihm8uZy8EFA9e7tnIyi7Ew1xE3KHzEZ1rGVdh76quz6-8isrr6m0Hl8bTlxYLpOZGcmgvZnrdZ0TkDbl15c79Y_dpqLGGAW4jSfqS0kDZwh7OH1CCoazWI6ys5yoabhbV-kG76LW-MjlSjl6GJ-98KjhZYmYm9mSl4RXzapTBh-jVg6wS-IhCPWbuwjRVvjbEvPMnR_J1KWFfCbDyvQsSxjEj1IRZYX7YcYl5n7uuJ1L1t_OLenPl5s_iiAoF-SwyHrt9O_giQ2S7O1ftuHU0rjHG-ubiHmCcKE42L5ZcA3b0Q,,&amp;l10n=ru&amp;rp=1&amp;cts=1553436981014&amp;mc=4.337435460048129&amp;hdtime=228343.2" TargetMode="External"/><Relationship Id="rId5" Type="http://schemas.openxmlformats.org/officeDocument/2006/relationships/hyperlink" Target="http://yandex.by/clck/jsredir?bu=b49n&amp;from=yandex.by%3Bsearch%2F%3Bweb%3B%3B&amp;text=&amp;etext=2101.Xs5kRde-wP6q_4hknXOpNV_Zp1B0wzGvnDxDQxOv4iWuNox-iSuBFPN1HKnh4Qelpn7x3c3pAOTXz2GS6vzk5qMRcLE-Yfc50kkWZ6hnIm7vpyN0MR6Ilvim52J6fuHzlxdevU5l6IXxmPTlXtOP42-W2BgK8KplvaP_3JOCV7q9cz0NeKQcvduXMXyO0WubJzpex0GGRsBiico-DvnEjw.bd4d5c07e36a9247cf7b9948f4b2c73e07cc9377&amp;uuid=&amp;state=PEtFfuTeVD4jaxywoSUvtB2i7c0_vxGdh55VB9hR14QS1N0NrQgnV16vRuzYFaOEW3sS9ktRehPKDql5OZdKcbtZ5TIk6mSqNxWKf6qWAQR9PPIMRqcCTcMZh7_AWYQ16XWKTe2XKEY,&amp;&amp;cst=AiuY0DBWFJ5Hyx_fyvalFBe1SZVV3sQ7bQRZoIdd2jMBOVpo80LOYBAlD1e0adac0HMC_M6zqeawIihRzqSYHxkfWffLKOc3OMPpmhJaqCkT1SDuFaBxQpjHjo5Hh_0-1LPXJwbnzAkkCoBN3NKE33b4ocTAGgeG_-a2zRoJv-aUSbOD7cUZkHDwwn_evZNEaq2ZWcDtGOacm4YwXPBkMLdhevm29uEgbwb97XZmi4Dl5fHEzQGWzoIOfBj3KQlP1-D3wJtugl0ZG9y59kV0BitvKygOpBQjuo5PHZb4VJ27BRiomusHi-qC1llNW1VNvgW8__q40-KrTGT76-6sQ_V6aYPDhnTbulPzFqmNidN-lWVk103xkC3EoubLosbCEBNuVhwGLqG18tWk3Q_ymeU14PqM6-8Yaij0FDa74Lr8ZuoipyTY6ospx4wC2jJdSuO6cqPpC9e3NO65V3CZGGZ5BVK-48eNucRCSmFq6WvXpQdhHT6mdCNm9ofmut1H9sFw8PRG_lQWtlTZHoH0fEyBg1fJ2Nz2SRyH5HOUuEw_xADXSF4na0UAXW3C5xc4Q0stGDoO0GGUIsiqTflYlas8M66nSxO4EgHMuZ2iBRDtDGPjMTOVBxQ9qTQPWGwzG16oxoMZI8nAmR2bwgcdOQ_gVkUgTKR0aD1Hu_6bdZshLSfMZqgE5rsF_e2H7TPg_jHfhsoRY-c,&amp;data=UlNrNmk5WktYejR0eWJFYk1LdmtxcFdpS25XTE1scjJhSExKLXV2eHFRcEY2M3pXdTdxU2Z0Nl9RV1NOWmJyeDdjczlmMFBNQnNFanV4Z0s3emN4WlhCYlF0NXNfeks2&amp;sign=218bb36b9052d6025a88c28cd2c00843&amp;keyno=0&amp;b64e=2&amp;ref=orjY4mGPRjkHVRqRT7scnl9k3ZfzgjFjpMix6vzvzTN8yF0JHIQCeL-KzQUhyIJD4LT8fhKAANmdHRI9cBzjj5QDVoUEluOsyCR3V0LKsdWLmUVilomQdANyP67CYvsNhiZCy8YJ4UpBN7SYOjBHBwq7QjF0j_Avv_njKv-XnQE26_IXMscgyuu3ivt407rYtuGue05xKbIeEjOlQFnB1G3zDL6uT2o85DwNO4wls1X9YIEKJCEb7vmLVmPvsYCxHA3U_1NijmtiL8wmzZKvWcSf9d0_gtwKpkxxmYkSihm8uZy8EFA9e7tnIyi7Ew1xE3KHzEZ1rGVdh76quz6-8isrr6m0Hl8bTlxYLpOZGcmgvZnrdZ0TkDbl15c79Y_dpqLGGAW4jSfqS0kDZwh7OH1CCoazWI6ys5yoabhbV-kG76LW-MjlSjl6GJ-98KjhZYmYm9mSl4RXzapTBh-jVg6wS-IhCPWbuwjRVvjbEvPMnR_J1KWFfCbDyvQsSxjEj1IRZYX7YcYl5n7uuJ1L1t_OLenPl5s_iiAoF-SwyHrt9O_giQ2S7O1ftuHU0rjHG-ubiHmCcKE42L5ZcA3b0Q,,&amp;l10n=ru&amp;rp=1&amp;cts=1553436981014&amp;mc=4.337435460048129&amp;hdtime=228343.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77C53CC85476D8D17B5052DF8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C6B2F-8D46-48EF-A2EC-B98980E87E79}"/>
      </w:docPartPr>
      <w:docPartBody>
        <w:p w:rsidR="00000000" w:rsidRDefault="00A30F33" w:rsidP="00A30F33">
          <w:pPr>
            <w:pStyle w:val="D2577C53CC85476D8D17B5052DF892D5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  <w:docPart>
      <w:docPartPr>
        <w:name w:val="7682B70571A74B42A28E23DA08E61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28754-9667-4747-9A99-EB771A0ABEF6}"/>
      </w:docPartPr>
      <w:docPartBody>
        <w:p w:rsidR="00000000" w:rsidRDefault="00A30F33" w:rsidP="00A30F33">
          <w:pPr>
            <w:pStyle w:val="7682B70571A74B42A28E23DA08E61580"/>
          </w:pPr>
          <w:r>
            <w:rPr>
              <w:rStyle w:val="a3"/>
            </w:rPr>
            <w:t>(Введите список литературы</w:t>
          </w:r>
          <w:r w:rsidRPr="00CA0E4C">
            <w:rPr>
              <w:rFonts w:cs="Times New Roman"/>
              <w:color w:val="808080" w:themeColor="background1" w:themeShade="80"/>
            </w:rPr>
            <w:t>)</w:t>
          </w:r>
        </w:p>
      </w:docPartBody>
    </w:docPart>
    <w:docPart>
      <w:docPartPr>
        <w:name w:val="9E2C8E8C3D8E4CD9AB4AB3234CCDF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0B139-E737-44FF-B183-7D476F7634EA}"/>
      </w:docPartPr>
      <w:docPartBody>
        <w:p w:rsidR="00000000" w:rsidRDefault="00A30F33" w:rsidP="00A30F33">
          <w:pPr>
            <w:pStyle w:val="9E2C8E8C3D8E4CD9AB4AB3234CCDF6C1"/>
          </w:pPr>
          <w:r>
            <w:rPr>
              <w:rStyle w:val="a3"/>
            </w:rPr>
            <w:t>(Введите список литературы</w:t>
          </w:r>
          <w:r w:rsidRPr="00CA0E4C">
            <w:rPr>
              <w:rFonts w:cs="Times New Roman"/>
              <w:color w:val="808080" w:themeColor="background1" w:themeShade="8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3"/>
    <w:rsid w:val="00A30F33"/>
    <w:rsid w:val="00A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F33"/>
  </w:style>
  <w:style w:type="paragraph" w:customStyle="1" w:styleId="D2577C53CC85476D8D17B5052DF892D5">
    <w:name w:val="D2577C53CC85476D8D17B5052DF892D5"/>
    <w:rsid w:val="00A30F33"/>
  </w:style>
  <w:style w:type="paragraph" w:customStyle="1" w:styleId="7682B70571A74B42A28E23DA08E61580">
    <w:name w:val="7682B70571A74B42A28E23DA08E61580"/>
    <w:rsid w:val="00A30F33"/>
  </w:style>
  <w:style w:type="paragraph" w:customStyle="1" w:styleId="9E2C8E8C3D8E4CD9AB4AB3234CCDF6C1">
    <w:name w:val="9E2C8E8C3D8E4CD9AB4AB3234CCDF6C1"/>
    <w:rsid w:val="00A30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2021-11-11T06:20:00Z</dcterms:created>
  <dcterms:modified xsi:type="dcterms:W3CDTF">2021-11-11T06:22:00Z</dcterms:modified>
</cp:coreProperties>
</file>