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A2" w:rsidRPr="00746FA2" w:rsidRDefault="00746FA2" w:rsidP="0074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ВОПРОСЫ ДЛЯ САМОСТОЯТЕЛЬНОЙ РАБОТЫ СЛУШАТЕЛЕЙ </w:t>
      </w:r>
    </w:p>
    <w:p w:rsidR="00746FA2" w:rsidRPr="00746FA2" w:rsidRDefault="00746FA2" w:rsidP="0074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ЗАОЧНОЙ ФОРМЫ ПОЛУЧЕНИЯ ОБРАЗОВАНИЯ</w:t>
      </w:r>
    </w:p>
    <w:p w:rsidR="00746FA2" w:rsidRPr="00746FA2" w:rsidRDefault="00746FA2" w:rsidP="00746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4565"/>
        <w:gridCol w:w="709"/>
        <w:gridCol w:w="821"/>
        <w:gridCol w:w="1163"/>
      </w:tblGrid>
      <w:tr w:rsidR="00746FA2" w:rsidRPr="00746FA2" w:rsidTr="00746FA2">
        <w:trPr>
          <w:trHeight w:val="1507"/>
        </w:trPr>
        <w:tc>
          <w:tcPr>
            <w:tcW w:w="568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4565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темы</w:t>
            </w:r>
          </w:p>
        </w:tc>
        <w:tc>
          <w:tcPr>
            <w:tcW w:w="709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746FA2" w:rsidRPr="00746FA2" w:rsidRDefault="00746FA2" w:rsidP="00746FA2">
            <w:pPr>
              <w:spacing w:after="0" w:line="240" w:lineRule="auto"/>
              <w:ind w:left="-29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</w:t>
            </w:r>
          </w:p>
        </w:tc>
        <w:tc>
          <w:tcPr>
            <w:tcW w:w="1163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(ссылка на номер источника из списка литературы</w:t>
            </w: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46FA2" w:rsidRPr="00746FA2" w:rsidTr="00746FA2">
        <w:tc>
          <w:tcPr>
            <w:tcW w:w="568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746FA2" w:rsidRPr="00746FA2" w:rsidRDefault="00746FA2" w:rsidP="0074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 </w:t>
            </w:r>
            <w:r w:rsidRPr="00746FA2">
              <w:rPr>
                <w:rFonts w:ascii="Times New Roman" w:eastAsia="Times New Roman" w:hAnsi="Times New Roman" w:cs="Times New Roman"/>
                <w:bCs/>
                <w:lang w:eastAsia="ru-RU"/>
              </w:rPr>
              <w:t>Описательная статистика. Вычисление основных статистических показателей</w:t>
            </w:r>
          </w:p>
        </w:tc>
        <w:tc>
          <w:tcPr>
            <w:tcW w:w="4565" w:type="dxa"/>
          </w:tcPr>
          <w:p w:rsidR="00746FA2" w:rsidRPr="00746FA2" w:rsidRDefault="00746FA2" w:rsidP="00746FA2">
            <w:pPr>
              <w:numPr>
                <w:ilvl w:val="0"/>
                <w:numId w:val="5"/>
              </w:numPr>
              <w:tabs>
                <w:tab w:val="left" w:pos="54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Понятие описательной статистики. </w:t>
            </w:r>
          </w:p>
          <w:p w:rsidR="00746FA2" w:rsidRPr="00746FA2" w:rsidRDefault="00746FA2" w:rsidP="00746FA2">
            <w:pPr>
              <w:numPr>
                <w:ilvl w:val="0"/>
                <w:numId w:val="5"/>
              </w:numPr>
              <w:tabs>
                <w:tab w:val="left" w:pos="54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Меры центральных тенденций.</w:t>
            </w:r>
          </w:p>
          <w:p w:rsidR="00746FA2" w:rsidRPr="00746FA2" w:rsidRDefault="00746FA2" w:rsidP="00746FA2">
            <w:pPr>
              <w:numPr>
                <w:ilvl w:val="0"/>
                <w:numId w:val="5"/>
              </w:numPr>
              <w:tabs>
                <w:tab w:val="left" w:pos="54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Среднее значение. </w:t>
            </w:r>
          </w:p>
          <w:p w:rsidR="00746FA2" w:rsidRPr="00746FA2" w:rsidRDefault="00746FA2" w:rsidP="00746FA2">
            <w:pPr>
              <w:numPr>
                <w:ilvl w:val="0"/>
                <w:numId w:val="5"/>
              </w:numPr>
              <w:tabs>
                <w:tab w:val="left" w:pos="54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Мода. Медиана. Квартили.</w:t>
            </w:r>
          </w:p>
          <w:p w:rsidR="00746FA2" w:rsidRPr="00746FA2" w:rsidRDefault="00746FA2" w:rsidP="00746FA2">
            <w:pPr>
              <w:numPr>
                <w:ilvl w:val="0"/>
                <w:numId w:val="5"/>
              </w:numPr>
              <w:tabs>
                <w:tab w:val="left" w:pos="54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Меры изменчивости. </w:t>
            </w:r>
          </w:p>
          <w:p w:rsidR="00746FA2" w:rsidRPr="00746FA2" w:rsidRDefault="00746FA2" w:rsidP="00746FA2">
            <w:pPr>
              <w:numPr>
                <w:ilvl w:val="0"/>
                <w:numId w:val="5"/>
              </w:numPr>
              <w:tabs>
                <w:tab w:val="left" w:pos="54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Дисперсия. </w:t>
            </w:r>
          </w:p>
          <w:p w:rsidR="00746FA2" w:rsidRPr="00746FA2" w:rsidRDefault="00746FA2" w:rsidP="00746FA2">
            <w:pPr>
              <w:numPr>
                <w:ilvl w:val="0"/>
                <w:numId w:val="5"/>
              </w:numPr>
              <w:tabs>
                <w:tab w:val="left" w:pos="54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Стандартное отклонение.</w:t>
            </w:r>
          </w:p>
          <w:p w:rsidR="00746FA2" w:rsidRPr="00746FA2" w:rsidRDefault="00746FA2" w:rsidP="00746FA2">
            <w:pPr>
              <w:numPr>
                <w:ilvl w:val="0"/>
                <w:numId w:val="5"/>
              </w:numPr>
              <w:tabs>
                <w:tab w:val="left" w:pos="54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Асимметрия. </w:t>
            </w:r>
          </w:p>
          <w:p w:rsidR="00746FA2" w:rsidRPr="00746FA2" w:rsidRDefault="00746FA2" w:rsidP="00746FA2">
            <w:pPr>
              <w:numPr>
                <w:ilvl w:val="0"/>
                <w:numId w:val="5"/>
              </w:numPr>
              <w:tabs>
                <w:tab w:val="left" w:pos="54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Эксцесс. </w:t>
            </w:r>
          </w:p>
          <w:p w:rsidR="00746FA2" w:rsidRPr="00746FA2" w:rsidRDefault="00746FA2" w:rsidP="00746FA2">
            <w:pPr>
              <w:numPr>
                <w:ilvl w:val="0"/>
                <w:numId w:val="5"/>
              </w:numPr>
              <w:tabs>
                <w:tab w:val="left" w:pos="54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Стандартная ошибка среднего значения. </w:t>
            </w:r>
          </w:p>
          <w:p w:rsidR="00746FA2" w:rsidRPr="00746FA2" w:rsidRDefault="00746FA2" w:rsidP="00746FA2">
            <w:pPr>
              <w:numPr>
                <w:ilvl w:val="0"/>
                <w:numId w:val="5"/>
              </w:numPr>
              <w:tabs>
                <w:tab w:val="left" w:pos="54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Доверительный интервал.</w:t>
            </w:r>
          </w:p>
          <w:p w:rsidR="00746FA2" w:rsidRPr="00746FA2" w:rsidRDefault="00746FA2" w:rsidP="00746FA2">
            <w:pPr>
              <w:numPr>
                <w:ilvl w:val="0"/>
                <w:numId w:val="5"/>
              </w:numPr>
              <w:tabs>
                <w:tab w:val="left" w:pos="5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основных статистических показателей.</w:t>
            </w:r>
          </w:p>
        </w:tc>
        <w:tc>
          <w:tcPr>
            <w:tcW w:w="709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746FA2" w:rsidRPr="00746FA2" w:rsidRDefault="00746FA2" w:rsidP="00746F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онлайн</w:t>
            </w:r>
          </w:p>
          <w:p w:rsidR="00746FA2" w:rsidRPr="00746FA2" w:rsidRDefault="00746FA2" w:rsidP="00746F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статистического отчета</w:t>
            </w:r>
          </w:p>
        </w:tc>
        <w:tc>
          <w:tcPr>
            <w:tcW w:w="1163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[2], [3], [4], [5]</w:t>
            </w:r>
          </w:p>
        </w:tc>
      </w:tr>
      <w:tr w:rsidR="00746FA2" w:rsidRPr="00746FA2" w:rsidTr="00746FA2">
        <w:tc>
          <w:tcPr>
            <w:tcW w:w="568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746FA2" w:rsidRPr="00746FA2" w:rsidRDefault="00746FA2" w:rsidP="00746FA2">
            <w:p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1.3 </w:t>
            </w:r>
            <w:r w:rsidRPr="00746FA2">
              <w:rPr>
                <w:rFonts w:ascii="Times New Roman" w:eastAsia="Times New Roman" w:hAnsi="Times New Roman" w:cs="Times New Roman"/>
                <w:bCs/>
                <w:lang w:eastAsia="ru-RU"/>
              </w:rPr>
              <w:t>Табулирование и наглядное представление данных</w:t>
            </w:r>
          </w:p>
        </w:tc>
        <w:tc>
          <w:tcPr>
            <w:tcW w:w="4565" w:type="dxa"/>
          </w:tcPr>
          <w:p w:rsidR="00746FA2" w:rsidRPr="00746FA2" w:rsidRDefault="00746FA2" w:rsidP="00746FA2">
            <w:pPr>
              <w:numPr>
                <w:ilvl w:val="0"/>
                <w:numId w:val="6"/>
              </w:numPr>
              <w:tabs>
                <w:tab w:val="left" w:pos="54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Графическое (наглядное) представление эмпирических данных (точечная диаграмма, гистограмма, полигон распределения). </w:t>
            </w:r>
          </w:p>
          <w:p w:rsidR="00746FA2" w:rsidRPr="00746FA2" w:rsidRDefault="00746FA2" w:rsidP="00746FA2">
            <w:pPr>
              <w:numPr>
                <w:ilvl w:val="0"/>
                <w:numId w:val="6"/>
              </w:numPr>
              <w:tabs>
                <w:tab w:val="left" w:pos="54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Построение точечных диаграмм, гистограмм, полигонов распределений. Их интерпретация и сравнение.</w:t>
            </w:r>
          </w:p>
          <w:p w:rsidR="00746FA2" w:rsidRPr="00746FA2" w:rsidRDefault="00746FA2" w:rsidP="00746FA2">
            <w:pPr>
              <w:numPr>
                <w:ilvl w:val="0"/>
                <w:numId w:val="6"/>
              </w:numPr>
              <w:tabs>
                <w:tab w:val="left" w:pos="54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Виды частотного распределения (асимметричное, бимодальное, нормальное).</w:t>
            </w:r>
          </w:p>
          <w:p w:rsidR="00746FA2" w:rsidRPr="00746FA2" w:rsidRDefault="00746FA2" w:rsidP="00746FA2">
            <w:pPr>
              <w:numPr>
                <w:ilvl w:val="0"/>
                <w:numId w:val="6"/>
              </w:numPr>
              <w:tabs>
                <w:tab w:val="left" w:pos="54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Асимметрия и эксцесс распределения, их интерпретация</w:t>
            </w:r>
            <w:r w:rsidRPr="00746FA2">
              <w:rPr>
                <w:rFonts w:ascii="Times New Roman" w:eastAsia="HiddenHorzOCR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vMerge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[2], [5]]</w:t>
            </w:r>
          </w:p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46FA2" w:rsidRPr="00746FA2" w:rsidTr="00746FA2">
        <w:tc>
          <w:tcPr>
            <w:tcW w:w="568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746FA2" w:rsidRPr="00746FA2" w:rsidRDefault="00746FA2" w:rsidP="00746FA2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1.4 </w:t>
            </w:r>
          </w:p>
          <w:p w:rsidR="00746FA2" w:rsidRPr="00746FA2" w:rsidRDefault="00746FA2" w:rsidP="00746FA2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Корреляционный анализ. </w:t>
            </w:r>
            <w:proofErr w:type="spellStart"/>
            <w:r w:rsidRPr="00746FA2">
              <w:rPr>
                <w:rFonts w:ascii="Times New Roman" w:eastAsia="Calibri" w:hAnsi="Times New Roman" w:cs="Times New Roman"/>
              </w:rPr>
              <w:t>лассификация</w:t>
            </w:r>
            <w:proofErr w:type="spellEnd"/>
            <w:r w:rsidRPr="00746FA2">
              <w:rPr>
                <w:rFonts w:ascii="Times New Roman" w:eastAsia="Calibri" w:hAnsi="Times New Roman" w:cs="Times New Roman"/>
              </w:rPr>
              <w:t xml:space="preserve"> корреляционных связей. Меры корреляции</w:t>
            </w:r>
          </w:p>
        </w:tc>
        <w:tc>
          <w:tcPr>
            <w:tcW w:w="4565" w:type="dxa"/>
          </w:tcPr>
          <w:p w:rsidR="00746FA2" w:rsidRPr="00746FA2" w:rsidRDefault="00746FA2" w:rsidP="00746FA2">
            <w:pPr>
              <w:numPr>
                <w:ilvl w:val="0"/>
                <w:numId w:val="7"/>
              </w:numPr>
              <w:tabs>
                <w:tab w:val="left" w:pos="495"/>
              </w:tabs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коэффициенте корреляции. </w:t>
            </w:r>
          </w:p>
          <w:p w:rsidR="00746FA2" w:rsidRPr="00746FA2" w:rsidRDefault="00746FA2" w:rsidP="00746FA2">
            <w:pPr>
              <w:numPr>
                <w:ilvl w:val="0"/>
                <w:numId w:val="7"/>
              </w:numPr>
              <w:tabs>
                <w:tab w:val="left" w:pos="495"/>
              </w:tabs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Величина коэффициент корреляции. </w:t>
            </w:r>
          </w:p>
          <w:p w:rsidR="00746FA2" w:rsidRPr="00746FA2" w:rsidRDefault="00746FA2" w:rsidP="00746FA2">
            <w:pPr>
              <w:numPr>
                <w:ilvl w:val="0"/>
                <w:numId w:val="7"/>
              </w:numPr>
              <w:tabs>
                <w:tab w:val="left" w:pos="495"/>
              </w:tabs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FA2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и прямая связь.</w:t>
            </w:r>
          </w:p>
          <w:p w:rsidR="00746FA2" w:rsidRPr="00746FA2" w:rsidRDefault="00746FA2" w:rsidP="00746FA2">
            <w:pPr>
              <w:numPr>
                <w:ilvl w:val="0"/>
                <w:numId w:val="7"/>
              </w:numPr>
              <w:tabs>
                <w:tab w:val="left" w:pos="495"/>
              </w:tabs>
              <w:spacing w:after="0" w:line="240" w:lineRule="auto"/>
              <w:ind w:left="70"/>
              <w:jc w:val="both"/>
              <w:rPr>
                <w:rFonts w:ascii="Calibri" w:eastAsia="Calibri" w:hAnsi="Calibri" w:cs="Times New Roman"/>
              </w:rPr>
            </w:pPr>
            <w:r w:rsidRPr="00746FA2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коэффициента корреляции.</w:t>
            </w:r>
          </w:p>
        </w:tc>
        <w:tc>
          <w:tcPr>
            <w:tcW w:w="709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vMerge/>
            <w:textDirection w:val="btLr"/>
            <w:vAlign w:val="center"/>
          </w:tcPr>
          <w:p w:rsidR="00746FA2" w:rsidRPr="00746FA2" w:rsidRDefault="00746FA2" w:rsidP="00746F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[2], [3], [5]</w:t>
            </w:r>
          </w:p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46FA2" w:rsidRPr="00746FA2" w:rsidTr="00746FA2">
        <w:tc>
          <w:tcPr>
            <w:tcW w:w="568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746FA2" w:rsidRPr="00746FA2" w:rsidRDefault="00746FA2" w:rsidP="00746FA2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1.5 </w:t>
            </w:r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Сопоставление совокупностей по уровню и </w:t>
            </w:r>
          </w:p>
          <w:p w:rsidR="00746FA2" w:rsidRPr="00746FA2" w:rsidRDefault="00746FA2" w:rsidP="00746FA2">
            <w:p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однородности признака. Сравнение средних значений</w:t>
            </w:r>
          </w:p>
        </w:tc>
        <w:tc>
          <w:tcPr>
            <w:tcW w:w="4565" w:type="dxa"/>
          </w:tcPr>
          <w:p w:rsidR="00746FA2" w:rsidRPr="00746FA2" w:rsidRDefault="00746FA2" w:rsidP="00746FA2">
            <w:pPr>
              <w:numPr>
                <w:ilvl w:val="0"/>
                <w:numId w:val="8"/>
              </w:numPr>
              <w:tabs>
                <w:tab w:val="left" w:pos="511"/>
              </w:tabs>
              <w:spacing w:after="0" w:line="240" w:lineRule="auto"/>
              <w:ind w:left="70"/>
              <w:contextualSpacing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Сравнение однородности(дисперсий) двух совокупностей с помощью F-критерия Фишера.</w:t>
            </w:r>
          </w:p>
          <w:p w:rsidR="00746FA2" w:rsidRPr="00746FA2" w:rsidRDefault="00746FA2" w:rsidP="00746FA2">
            <w:pPr>
              <w:numPr>
                <w:ilvl w:val="0"/>
                <w:numId w:val="8"/>
              </w:numPr>
              <w:tabs>
                <w:tab w:val="left" w:pos="511"/>
              </w:tabs>
              <w:spacing w:after="0" w:line="240" w:lineRule="auto"/>
              <w:ind w:left="70"/>
              <w:contextualSpacing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Другие методы выявления различий в уровне признака (Q-критерий Розенбаума, Н-критерий </w:t>
            </w:r>
            <w:proofErr w:type="spellStart"/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Крускала</w:t>
            </w:r>
            <w:proofErr w:type="spellEnd"/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Уоллиса</w:t>
            </w:r>
            <w:proofErr w:type="spellEnd"/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, S-критерий </w:t>
            </w:r>
            <w:proofErr w:type="spellStart"/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Джонкира</w:t>
            </w:r>
            <w:proofErr w:type="spellEnd"/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746FA2" w:rsidRPr="00746FA2" w:rsidRDefault="00746FA2" w:rsidP="00746FA2">
            <w:pPr>
              <w:numPr>
                <w:ilvl w:val="0"/>
                <w:numId w:val="8"/>
              </w:numPr>
              <w:tabs>
                <w:tab w:val="left" w:pos="511"/>
              </w:tabs>
              <w:spacing w:after="0" w:line="240" w:lineRule="auto"/>
              <w:ind w:left="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Алгоритм принятия решения о выборе критерия для сопоставлений.</w:t>
            </w:r>
          </w:p>
        </w:tc>
        <w:tc>
          <w:tcPr>
            <w:tcW w:w="709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vMerge/>
            <w:textDirection w:val="btLr"/>
            <w:vAlign w:val="center"/>
          </w:tcPr>
          <w:p w:rsidR="00746FA2" w:rsidRPr="00746FA2" w:rsidRDefault="00746FA2" w:rsidP="00746F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46F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[1], [4], [5]</w:t>
            </w:r>
          </w:p>
        </w:tc>
      </w:tr>
    </w:tbl>
    <w:p w:rsidR="00746FA2" w:rsidRDefault="00746FA2"/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4565"/>
        <w:gridCol w:w="709"/>
        <w:gridCol w:w="821"/>
        <w:gridCol w:w="1163"/>
      </w:tblGrid>
      <w:tr w:rsidR="00746FA2" w:rsidRPr="00746FA2" w:rsidTr="00746FA2">
        <w:tc>
          <w:tcPr>
            <w:tcW w:w="568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</w:tcPr>
          <w:p w:rsidR="00746FA2" w:rsidRPr="00746FA2" w:rsidRDefault="00746FA2" w:rsidP="00746FA2">
            <w:p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1.6 </w:t>
            </w:r>
            <w:r w:rsidRPr="00746FA2">
              <w:rPr>
                <w:rFonts w:ascii="Times New Roman" w:eastAsia="Times New Roman" w:hAnsi="Times New Roman" w:cs="Times New Roman"/>
                <w:bCs/>
                <w:lang w:val="be-BY" w:eastAsia="ru-RU"/>
              </w:rPr>
              <w:t>Сравнение дисперсий</w:t>
            </w:r>
          </w:p>
        </w:tc>
        <w:tc>
          <w:tcPr>
            <w:tcW w:w="4565" w:type="dxa"/>
          </w:tcPr>
          <w:p w:rsidR="00746FA2" w:rsidRPr="00746FA2" w:rsidRDefault="00746FA2" w:rsidP="00746FA2">
            <w:pPr>
              <w:numPr>
                <w:ilvl w:val="0"/>
                <w:numId w:val="9"/>
              </w:numPr>
              <w:tabs>
                <w:tab w:val="left" w:pos="5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  <w:proofErr w:type="spellStart"/>
            <w:r w:rsidRPr="007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Краскала-Уоллиса</w:t>
            </w:r>
            <w:proofErr w:type="spellEnd"/>
            <w:r w:rsidRPr="007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непараметрический аналог однофакторного дисперсионного анализа для несвязных выборок.</w:t>
            </w:r>
          </w:p>
          <w:p w:rsidR="00746FA2" w:rsidRPr="00746FA2" w:rsidRDefault="00746FA2" w:rsidP="00746FA2">
            <w:pPr>
              <w:numPr>
                <w:ilvl w:val="0"/>
                <w:numId w:val="9"/>
              </w:numPr>
              <w:tabs>
                <w:tab w:val="left" w:pos="5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Фридмана как непараметрический аналог однофакторного дисперсионного анализа для связных выборок.</w:t>
            </w:r>
          </w:p>
        </w:tc>
        <w:tc>
          <w:tcPr>
            <w:tcW w:w="709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vMerge w:val="restart"/>
            <w:textDirection w:val="btLr"/>
          </w:tcPr>
          <w:p w:rsidR="00746FA2" w:rsidRPr="00746FA2" w:rsidRDefault="00746FA2" w:rsidP="00746F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онлайн</w:t>
            </w:r>
          </w:p>
          <w:p w:rsidR="00746FA2" w:rsidRPr="00746FA2" w:rsidRDefault="00746FA2" w:rsidP="00746F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 статистического отчета</w:t>
            </w:r>
          </w:p>
        </w:tc>
        <w:tc>
          <w:tcPr>
            <w:tcW w:w="1163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Основная </w:t>
            </w: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[2], [5]</w:t>
            </w:r>
          </w:p>
        </w:tc>
      </w:tr>
      <w:tr w:rsidR="00746FA2" w:rsidRPr="00746FA2" w:rsidTr="00746FA2">
        <w:tc>
          <w:tcPr>
            <w:tcW w:w="568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746FA2" w:rsidRPr="00746FA2" w:rsidRDefault="00746FA2" w:rsidP="00746FA2">
            <w:p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1.7</w:t>
            </w:r>
          </w:p>
        </w:tc>
        <w:tc>
          <w:tcPr>
            <w:tcW w:w="4565" w:type="dxa"/>
          </w:tcPr>
          <w:p w:rsidR="00746FA2" w:rsidRPr="00746FA2" w:rsidRDefault="00746FA2" w:rsidP="00746FA2">
            <w:pPr>
              <w:numPr>
                <w:ilvl w:val="0"/>
                <w:numId w:val="10"/>
              </w:numPr>
              <w:tabs>
                <w:tab w:val="left" w:pos="5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Факторные эксперименты.</w:t>
            </w:r>
          </w:p>
          <w:p w:rsidR="00746FA2" w:rsidRPr="00746FA2" w:rsidRDefault="00746FA2" w:rsidP="00746FA2">
            <w:pPr>
              <w:numPr>
                <w:ilvl w:val="0"/>
                <w:numId w:val="10"/>
              </w:numPr>
              <w:tabs>
                <w:tab w:val="left" w:pos="5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Планы. </w:t>
            </w:r>
          </w:p>
          <w:p w:rsidR="00746FA2" w:rsidRPr="00746FA2" w:rsidRDefault="00746FA2" w:rsidP="00746FA2">
            <w:pPr>
              <w:numPr>
                <w:ilvl w:val="0"/>
                <w:numId w:val="10"/>
              </w:numPr>
              <w:tabs>
                <w:tab w:val="left" w:pos="5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Задача снижения размерности.</w:t>
            </w:r>
          </w:p>
          <w:p w:rsidR="00746FA2" w:rsidRPr="00746FA2" w:rsidRDefault="00746FA2" w:rsidP="00746FA2">
            <w:pPr>
              <w:numPr>
                <w:ilvl w:val="0"/>
                <w:numId w:val="10"/>
              </w:numPr>
              <w:tabs>
                <w:tab w:val="left" w:pos="5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Измеряемые и латентные переменные. </w:t>
            </w:r>
          </w:p>
          <w:p w:rsidR="00746FA2" w:rsidRPr="00746FA2" w:rsidRDefault="00746FA2" w:rsidP="00746FA2">
            <w:pPr>
              <w:numPr>
                <w:ilvl w:val="0"/>
                <w:numId w:val="10"/>
              </w:numPr>
              <w:tabs>
                <w:tab w:val="left" w:pos="5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Метод главных компонент.</w:t>
            </w:r>
          </w:p>
          <w:p w:rsidR="00746FA2" w:rsidRPr="00746FA2" w:rsidRDefault="00746FA2" w:rsidP="00746FA2">
            <w:pPr>
              <w:numPr>
                <w:ilvl w:val="0"/>
                <w:numId w:val="10"/>
              </w:numPr>
              <w:tabs>
                <w:tab w:val="left" w:pos="5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Факторные нагрузки и расчет значений компонент. </w:t>
            </w:r>
          </w:p>
          <w:p w:rsidR="00746FA2" w:rsidRPr="00746FA2" w:rsidRDefault="00746FA2" w:rsidP="00746FA2">
            <w:pPr>
              <w:numPr>
                <w:ilvl w:val="0"/>
                <w:numId w:val="10"/>
              </w:numPr>
              <w:tabs>
                <w:tab w:val="left" w:pos="5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Факторные нагрузки и оценки.</w:t>
            </w:r>
          </w:p>
          <w:p w:rsidR="00746FA2" w:rsidRPr="00746FA2" w:rsidRDefault="00746FA2" w:rsidP="00746FA2">
            <w:pPr>
              <w:numPr>
                <w:ilvl w:val="0"/>
                <w:numId w:val="10"/>
              </w:numPr>
              <w:tabs>
                <w:tab w:val="left" w:pos="5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Вращение факторов.</w:t>
            </w:r>
          </w:p>
          <w:p w:rsidR="00746FA2" w:rsidRPr="00746FA2" w:rsidRDefault="00746FA2" w:rsidP="00746FA2">
            <w:pPr>
              <w:numPr>
                <w:ilvl w:val="0"/>
                <w:numId w:val="10"/>
              </w:numPr>
              <w:tabs>
                <w:tab w:val="left" w:pos="5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Дискриминантный анализ.</w:t>
            </w:r>
          </w:p>
          <w:p w:rsidR="00746FA2" w:rsidRPr="00746FA2" w:rsidRDefault="00746FA2" w:rsidP="00746FA2">
            <w:pPr>
              <w:numPr>
                <w:ilvl w:val="0"/>
                <w:numId w:val="10"/>
              </w:numPr>
              <w:tabs>
                <w:tab w:val="left" w:pos="5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Методы классификации и </w:t>
            </w:r>
            <w:proofErr w:type="spellStart"/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типологизация</w:t>
            </w:r>
            <w:proofErr w:type="spellEnd"/>
            <w:r w:rsidRPr="00746FA2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vMerge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46FA2" w:rsidRPr="00746FA2" w:rsidTr="00746FA2">
        <w:tc>
          <w:tcPr>
            <w:tcW w:w="568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46FA2" w:rsidRPr="00746FA2" w:rsidRDefault="00746FA2" w:rsidP="0074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746FA2" w:rsidRPr="00746FA2" w:rsidRDefault="00746FA2" w:rsidP="00746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FA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746FA2" w:rsidRPr="00746FA2" w:rsidRDefault="00746FA2" w:rsidP="0074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46FA2" w:rsidRPr="00746FA2" w:rsidRDefault="00746FA2" w:rsidP="00746FA2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46FA2" w:rsidRPr="00746FA2" w:rsidRDefault="00746FA2" w:rsidP="00746FA2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46FA2" w:rsidRPr="00746FA2" w:rsidRDefault="00746FA2" w:rsidP="00746FA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248245797"/>
      <w:r w:rsidRPr="00746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bookmarkEnd w:id="0"/>
      <w:r w:rsidRPr="00746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РЕКОМЕНДУЕМОЙ ЛИТЕРАТУРЫ</w:t>
      </w:r>
    </w:p>
    <w:p w:rsidR="00746FA2" w:rsidRPr="00746FA2" w:rsidRDefault="00746FA2" w:rsidP="0074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46FA2" w:rsidRPr="00746FA2" w:rsidRDefault="00746FA2" w:rsidP="0074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литература</w:t>
      </w:r>
    </w:p>
    <w:p w:rsidR="00746FA2" w:rsidRPr="00746FA2" w:rsidRDefault="00746FA2" w:rsidP="0074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46FA2" w:rsidRPr="00746FA2" w:rsidRDefault="00746FA2" w:rsidP="00746FA2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Авдеев, А.Ю. Основы математической статистики для психологов / А.Ю. Авдеев. — Белгород: </w:t>
      </w:r>
      <w:proofErr w:type="spellStart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Политерра</w:t>
      </w:r>
      <w:proofErr w:type="spellEnd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– 147 с.</w:t>
      </w:r>
    </w:p>
    <w:p w:rsidR="00746FA2" w:rsidRPr="00746FA2" w:rsidRDefault="00746FA2" w:rsidP="00746FA2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Боровков, А.А. Математическая статистика: учебник. 4—е издание / А.А. Боровков. — СПб.: Лань, 2020. — 704 c.</w:t>
      </w:r>
    </w:p>
    <w:p w:rsidR="00746FA2" w:rsidRPr="00746FA2" w:rsidRDefault="00746FA2" w:rsidP="00746FA2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Дудорова, Э.С. Математическая статистика: учебник / Э.С. Дудорова. — СПб.: Лань П, 2016. — 704 c.</w:t>
      </w:r>
    </w:p>
    <w:p w:rsidR="00746FA2" w:rsidRPr="00746FA2" w:rsidRDefault="00746FA2" w:rsidP="00746FA2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Ивченко, Г.И. Математическая статистика / Г.И. Ивченко, Ю.И. Медведев. — М.: КД </w:t>
      </w:r>
      <w:proofErr w:type="spellStart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Либроком</w:t>
      </w:r>
      <w:proofErr w:type="spellEnd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— 352 c.</w:t>
      </w:r>
    </w:p>
    <w:p w:rsidR="00746FA2" w:rsidRPr="00746FA2" w:rsidRDefault="00746FA2" w:rsidP="00746FA2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Кричевец</w:t>
      </w:r>
      <w:proofErr w:type="spellEnd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А.Н. Математическая статистика для психологов: учебник для студ. учреждений </w:t>
      </w:r>
      <w:proofErr w:type="spellStart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проф. образования / А.Н. </w:t>
      </w:r>
      <w:proofErr w:type="spellStart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Кричевец</w:t>
      </w:r>
      <w:proofErr w:type="spellEnd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А.А. Корнеев, Е.И. Рассказова. — М.: ИЦ Академия, 2017. — 400 c.</w:t>
      </w:r>
    </w:p>
    <w:p w:rsidR="00746FA2" w:rsidRPr="00746FA2" w:rsidRDefault="00746FA2" w:rsidP="00746FA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A2" w:rsidRPr="00746FA2" w:rsidRDefault="007A358B" w:rsidP="0074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Дополнительная литература</w:t>
      </w:r>
    </w:p>
    <w:p w:rsidR="00746FA2" w:rsidRPr="00746FA2" w:rsidRDefault="00746FA2" w:rsidP="0074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46FA2" w:rsidRPr="00746FA2" w:rsidRDefault="00746FA2" w:rsidP="00746FA2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Куприенко, Н. В. Статистика. Методы анализа распределений. Выборочное наблюдение / Н.В. Куприенко, О.А. Пономарева, Д.В. Тихонов. — СПб.: </w:t>
      </w:r>
      <w:proofErr w:type="spellStart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—во </w:t>
      </w:r>
      <w:proofErr w:type="spellStart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Политехн</w:t>
      </w:r>
      <w:proofErr w:type="spellEnd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ун</w:t>
      </w:r>
      <w:proofErr w:type="spellEnd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—та, 2009. — 138 с.</w:t>
      </w:r>
    </w:p>
    <w:p w:rsidR="00746FA2" w:rsidRPr="00746FA2" w:rsidRDefault="00746FA2" w:rsidP="00746FA2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Слепко, Ю.Н. Обработка и интерпретация результатов психологического исследования: учебное пособие / Ю.Н. Слепко, Т.В. </w:t>
      </w:r>
      <w:proofErr w:type="spellStart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Ледовская</w:t>
      </w:r>
      <w:proofErr w:type="spellEnd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Ярославль: </w:t>
      </w:r>
      <w:proofErr w:type="spellStart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—во ЯГПУ, 2013. — 136 с.</w:t>
      </w:r>
    </w:p>
    <w:p w:rsidR="00746FA2" w:rsidRPr="00746FA2" w:rsidRDefault="00746FA2" w:rsidP="00746FA2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Соколов, Г.А. Математическая статистика / Г.А. Соколов, И.М. Гладких. — М.: Экзамен, 2007. — 432 c.</w:t>
      </w:r>
    </w:p>
    <w:p w:rsidR="00746FA2" w:rsidRPr="00746FA2" w:rsidRDefault="00746FA2" w:rsidP="00746FA2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Халафян</w:t>
      </w:r>
      <w:proofErr w:type="spellEnd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</w:t>
      </w:r>
      <w:proofErr w:type="spellStart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Statistica</w:t>
      </w:r>
      <w:proofErr w:type="spellEnd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Математическая статистика с элементами теории вероятностей / А.А. </w:t>
      </w:r>
      <w:proofErr w:type="spellStart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Халафян</w:t>
      </w:r>
      <w:proofErr w:type="spellEnd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Бином, 2010. — 496 c.</w:t>
      </w:r>
    </w:p>
    <w:p w:rsidR="00746FA2" w:rsidRPr="00746FA2" w:rsidRDefault="00746FA2" w:rsidP="00746F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6FA2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  <w:r w:rsidRPr="00746FA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</w:t>
      </w:r>
      <w:r w:rsidR="007A358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746FA2">
        <w:rPr>
          <w:rFonts w:ascii="Times New Roman" w:eastAsia="Times New Roman" w:hAnsi="Times New Roman" w:cs="Times New Roman"/>
          <w:bCs/>
          <w:sz w:val="24"/>
          <w:szCs w:val="24"/>
        </w:rPr>
        <w:t xml:space="preserve">  УТВЕРЖДАЮ</w:t>
      </w:r>
    </w:p>
    <w:p w:rsidR="00746FA2" w:rsidRPr="00746FA2" w:rsidRDefault="00746FA2" w:rsidP="0074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Директор института</w:t>
      </w:r>
    </w:p>
    <w:p w:rsidR="00746FA2" w:rsidRPr="00746FA2" w:rsidRDefault="00746FA2" w:rsidP="00746FA2">
      <w:pPr>
        <w:spacing w:after="0" w:line="240" w:lineRule="auto"/>
        <w:ind w:left="6096" w:hanging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повышения квалификации и переподготовки </w:t>
      </w:r>
      <w:proofErr w:type="spellStart"/>
      <w:r w:rsidRPr="0074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БарГУ</w:t>
      </w:r>
      <w:proofErr w:type="spellEnd"/>
    </w:p>
    <w:p w:rsidR="00746FA2" w:rsidRPr="00746FA2" w:rsidRDefault="00746FA2" w:rsidP="00746FA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FA2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proofErr w:type="spellStart"/>
      <w:r w:rsidRPr="00746FA2">
        <w:rPr>
          <w:rFonts w:ascii="Times New Roman" w:eastAsia="Times New Roman" w:hAnsi="Times New Roman" w:cs="Times New Roman"/>
          <w:sz w:val="24"/>
          <w:szCs w:val="24"/>
        </w:rPr>
        <w:t>Д.С.Лундышев</w:t>
      </w:r>
      <w:proofErr w:type="spellEnd"/>
    </w:p>
    <w:p w:rsidR="00746FA2" w:rsidRPr="00746FA2" w:rsidRDefault="00746FA2" w:rsidP="00746FA2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FA2">
        <w:rPr>
          <w:rFonts w:ascii="Times New Roman" w:eastAsia="Times New Roman" w:hAnsi="Times New Roman" w:cs="Times New Roman"/>
          <w:sz w:val="24"/>
          <w:szCs w:val="24"/>
        </w:rPr>
        <w:t>«___» ____________ 2021 г.</w:t>
      </w:r>
    </w:p>
    <w:p w:rsidR="00746FA2" w:rsidRPr="00746FA2" w:rsidRDefault="00746FA2" w:rsidP="00746FA2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6FA2" w:rsidRPr="00746FA2" w:rsidRDefault="00746FA2" w:rsidP="00746FA2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6FA2" w:rsidRPr="00746FA2" w:rsidRDefault="00746FA2" w:rsidP="00746FA2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46FA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МАТЕРИАЛЫ К ТЕКУЩЕЙ АТТЕСТАЦИИ СЛУШАТЕЛЕЙ</w:t>
      </w:r>
    </w:p>
    <w:p w:rsidR="00746FA2" w:rsidRPr="00746FA2" w:rsidRDefault="00746FA2" w:rsidP="00746FA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6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Pr="00746F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«МАТЕМАТИЧЕСКИЕ МЕТОДЫ ОБРАБОТКИ ПСИХОЛОГИЧЕСКИХ </w:t>
      </w:r>
      <w:r w:rsidR="00363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ДАННЫХ</w:t>
      </w:r>
      <w:bookmarkStart w:id="1" w:name="_GoBack"/>
      <w:bookmarkEnd w:id="1"/>
      <w:r w:rsidRPr="00746F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746FA2" w:rsidRPr="00746FA2" w:rsidRDefault="007A358B" w:rsidP="00746F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746FA2">
        <w:rPr>
          <w:rFonts w:ascii="Times New Roman" w:eastAsia="Times New Roman" w:hAnsi="Times New Roman" w:cs="Times New Roman"/>
          <w:sz w:val="24"/>
          <w:szCs w:val="24"/>
        </w:rPr>
        <w:t>для специальности</w:t>
      </w:r>
      <w:r w:rsidR="00746FA2" w:rsidRPr="00746FA2">
        <w:rPr>
          <w:rFonts w:ascii="Times New Roman" w:eastAsia="Times New Roman" w:hAnsi="Times New Roman" w:cs="Times New Roman"/>
          <w:sz w:val="24"/>
          <w:szCs w:val="24"/>
        </w:rPr>
        <w:t xml:space="preserve"> переподготовки</w:t>
      </w:r>
      <w:r w:rsidR="00746FA2" w:rsidRPr="00746F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</w:t>
      </w:r>
      <w:proofErr w:type="gramStart"/>
      <w:r w:rsidR="00746FA2" w:rsidRPr="00746F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03  04</w:t>
      </w:r>
      <w:proofErr w:type="gramEnd"/>
      <w:r w:rsidR="00746FA2" w:rsidRPr="00746F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72  Практическая психология</w:t>
      </w:r>
    </w:p>
    <w:p w:rsidR="00746FA2" w:rsidRPr="00746FA2" w:rsidRDefault="00746FA2" w:rsidP="0074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eastAsia="ru-RU"/>
        </w:rPr>
      </w:pPr>
    </w:p>
    <w:p w:rsidR="00746FA2" w:rsidRPr="00746FA2" w:rsidRDefault="00746FA2" w:rsidP="0074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зачету</w:t>
      </w:r>
    </w:p>
    <w:p w:rsidR="00746FA2" w:rsidRPr="00746FA2" w:rsidRDefault="00746FA2" w:rsidP="0074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46FA2" w:rsidRPr="00746FA2" w:rsidRDefault="00746FA2" w:rsidP="00746FA2">
      <w:pPr>
        <w:widowControl w:val="0"/>
        <w:numPr>
          <w:ilvl w:val="0"/>
          <w:numId w:val="3"/>
        </w:numPr>
        <w:tabs>
          <w:tab w:val="left" w:pos="851"/>
        </w:tabs>
        <w:snapToGrid w:val="0"/>
        <w:spacing w:after="0" w:line="235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в математическую обработку данных и системный анализ</w:t>
      </w:r>
    </w:p>
    <w:p w:rsidR="00746FA2" w:rsidRPr="00746FA2" w:rsidRDefault="00746FA2" w:rsidP="00746FA2">
      <w:pPr>
        <w:widowControl w:val="0"/>
        <w:numPr>
          <w:ilvl w:val="0"/>
          <w:numId w:val="3"/>
        </w:numPr>
        <w:tabs>
          <w:tab w:val="left" w:pos="851"/>
        </w:tabs>
        <w:snapToGrid w:val="0"/>
        <w:spacing w:after="0" w:line="235" w:lineRule="auto"/>
        <w:ind w:firstLine="36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Понятие признаков и переменных. Шкалы изменения</w:t>
      </w:r>
    </w:p>
    <w:p w:rsidR="00746FA2" w:rsidRPr="00746FA2" w:rsidRDefault="00746FA2" w:rsidP="00746FA2">
      <w:pPr>
        <w:widowControl w:val="0"/>
        <w:numPr>
          <w:ilvl w:val="0"/>
          <w:numId w:val="3"/>
        </w:numPr>
        <w:tabs>
          <w:tab w:val="left" w:pos="851"/>
        </w:tabs>
        <w:snapToGrid w:val="0"/>
        <w:spacing w:after="0" w:line="235" w:lineRule="auto"/>
        <w:ind w:firstLine="36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Распределение признака. Виды и параметры распределения</w:t>
      </w:r>
    </w:p>
    <w:p w:rsidR="00746FA2" w:rsidRPr="00746FA2" w:rsidRDefault="00746FA2" w:rsidP="00746FA2">
      <w:pPr>
        <w:numPr>
          <w:ilvl w:val="0"/>
          <w:numId w:val="3"/>
        </w:numPr>
        <w:tabs>
          <w:tab w:val="left" w:pos="851"/>
          <w:tab w:val="left" w:pos="1440"/>
          <w:tab w:val="left" w:pos="836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Статистические критерии: понятие и классификация. Мощность критериев. Уровни статистической достоверности</w:t>
      </w:r>
    </w:p>
    <w:p w:rsidR="00746FA2" w:rsidRPr="00746FA2" w:rsidRDefault="00746FA2" w:rsidP="00746FA2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Описательные статистики</w:t>
      </w:r>
    </w:p>
    <w:p w:rsidR="00746FA2" w:rsidRPr="00746FA2" w:rsidRDefault="00746FA2" w:rsidP="00746FA2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Меры центральных тенденций</w:t>
      </w:r>
    </w:p>
    <w:p w:rsidR="00746FA2" w:rsidRPr="00746FA2" w:rsidRDefault="00746FA2" w:rsidP="00746FA2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Меры изменчивости</w:t>
      </w:r>
    </w:p>
    <w:p w:rsidR="00746FA2" w:rsidRPr="00746FA2" w:rsidRDefault="00746FA2" w:rsidP="00746FA2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коэффициенте корреляции: величина, значимость, направление связи, виды.</w:t>
      </w:r>
    </w:p>
    <w:p w:rsidR="00746FA2" w:rsidRPr="00746FA2" w:rsidRDefault="00746FA2" w:rsidP="00746FA2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Параметрический коэффициент корреляции Пирсона.  </w:t>
      </w:r>
    </w:p>
    <w:p w:rsidR="00746FA2" w:rsidRPr="00746FA2" w:rsidRDefault="00746FA2" w:rsidP="00746FA2">
      <w:pPr>
        <w:numPr>
          <w:ilvl w:val="0"/>
          <w:numId w:val="3"/>
        </w:numPr>
        <w:tabs>
          <w:tab w:val="left" w:pos="851"/>
          <w:tab w:val="left" w:pos="836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Параметрический </w:t>
      </w:r>
      <w:r w:rsidRPr="00746FA2">
        <w:rPr>
          <w:rFonts w:ascii="Times New Roman" w:eastAsia="Times New Roman" w:hAnsi="Times New Roman" w:cs="Times New Roman"/>
          <w:kern w:val="24"/>
          <w:sz w:val="24"/>
          <w:szCs w:val="24"/>
          <w:lang w:val="en-US" w:eastAsia="ru-RU"/>
        </w:rPr>
        <w:t>T</w:t>
      </w:r>
      <w:r w:rsidRPr="00746FA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—критерий Стьюдента для связанных и несвязанных выборок. </w:t>
      </w:r>
    </w:p>
    <w:p w:rsidR="00746FA2" w:rsidRPr="00746FA2" w:rsidRDefault="00746FA2" w:rsidP="00746FA2">
      <w:pPr>
        <w:numPr>
          <w:ilvl w:val="0"/>
          <w:numId w:val="3"/>
        </w:numPr>
        <w:tabs>
          <w:tab w:val="left" w:pos="851"/>
          <w:tab w:val="left" w:pos="836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Непараметрический </w:t>
      </w:r>
      <w:r w:rsidRPr="00746FA2">
        <w:rPr>
          <w:rFonts w:ascii="Times New Roman" w:eastAsia="Times New Roman" w:hAnsi="Times New Roman" w:cs="Times New Roman"/>
          <w:kern w:val="24"/>
          <w:sz w:val="24"/>
          <w:szCs w:val="24"/>
          <w:lang w:val="en-US" w:eastAsia="ru-RU"/>
        </w:rPr>
        <w:t>U</w:t>
      </w:r>
      <w:r w:rsidRPr="00746FA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—критерий </w:t>
      </w:r>
      <w:proofErr w:type="spellStart"/>
      <w:r w:rsidRPr="00746FA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Мана</w:t>
      </w:r>
      <w:proofErr w:type="spellEnd"/>
      <w:r w:rsidRPr="00746FA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—Уитни для несвязанных выборок. </w:t>
      </w:r>
    </w:p>
    <w:p w:rsidR="00746FA2" w:rsidRPr="00746FA2" w:rsidRDefault="00746FA2" w:rsidP="00746FA2">
      <w:pPr>
        <w:numPr>
          <w:ilvl w:val="0"/>
          <w:numId w:val="3"/>
        </w:numPr>
        <w:tabs>
          <w:tab w:val="left" w:pos="851"/>
          <w:tab w:val="left" w:pos="836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Непараметрический критерий </w:t>
      </w:r>
      <w:proofErr w:type="spellStart"/>
      <w:r w:rsidRPr="00746FA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Вилкоксона</w:t>
      </w:r>
      <w:proofErr w:type="spellEnd"/>
      <w:r w:rsidRPr="00746FA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для связанных выборок. </w:t>
      </w:r>
    </w:p>
    <w:p w:rsidR="00746FA2" w:rsidRPr="00746FA2" w:rsidRDefault="00746FA2" w:rsidP="00746FA2">
      <w:pPr>
        <w:numPr>
          <w:ilvl w:val="0"/>
          <w:numId w:val="3"/>
        </w:numPr>
        <w:tabs>
          <w:tab w:val="left" w:pos="851"/>
          <w:tab w:val="left" w:pos="836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3"/>
      </w: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2—Мак-</w:t>
      </w:r>
      <w:proofErr w:type="spellStart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Немара</w:t>
      </w:r>
      <w:proofErr w:type="spellEnd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связанных выборок. </w:t>
      </w: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3"/>
      </w:r>
      <w:r w:rsidRPr="00746FA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2—Пирсона для связанных и несвязанных выборок.</w:t>
      </w:r>
    </w:p>
    <w:p w:rsidR="00746FA2" w:rsidRPr="00746FA2" w:rsidRDefault="00746FA2" w:rsidP="00746FA2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Непараметрический коэффициент корреляции </w:t>
      </w:r>
      <w:proofErr w:type="spellStart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Спирмена</w:t>
      </w:r>
      <w:proofErr w:type="spellEnd"/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6FA2" w:rsidRPr="00746FA2" w:rsidRDefault="00746FA2" w:rsidP="00746FA2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Однофакторный дисперсионный анализ. </w:t>
      </w: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Апостериорные критерии.</w:t>
      </w:r>
    </w:p>
    <w:p w:rsidR="00746FA2" w:rsidRPr="00746FA2" w:rsidRDefault="00746FA2" w:rsidP="00746FA2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Непараметрические аналоги однофакторного дисперсионного анализа.</w:t>
      </w:r>
    </w:p>
    <w:p w:rsidR="00746FA2" w:rsidRPr="00746FA2" w:rsidRDefault="00746FA2" w:rsidP="00746FA2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Простая линейная регрессия. </w:t>
      </w:r>
    </w:p>
    <w:p w:rsidR="00746FA2" w:rsidRPr="00746FA2" w:rsidRDefault="00746FA2" w:rsidP="00746FA2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Множественная линейная регрессия.</w:t>
      </w:r>
    </w:p>
    <w:p w:rsidR="00746FA2" w:rsidRPr="00746FA2" w:rsidRDefault="00746FA2" w:rsidP="00746FA2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Дискриминантный анализ.</w:t>
      </w:r>
    </w:p>
    <w:p w:rsidR="00746FA2" w:rsidRPr="00746FA2" w:rsidRDefault="00746FA2" w:rsidP="00746FA2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Кластерный анализ.</w:t>
      </w:r>
    </w:p>
    <w:p w:rsidR="00746FA2" w:rsidRPr="00746FA2" w:rsidRDefault="00746FA2" w:rsidP="00746FA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746FA2" w:rsidRPr="00746FA2" w:rsidRDefault="00746FA2" w:rsidP="00746FA2">
      <w:p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A2" w:rsidRPr="00746FA2" w:rsidRDefault="00746FA2" w:rsidP="00746FA2">
      <w:p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  </w:t>
      </w:r>
      <w:r w:rsidRPr="00746F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DF4247" w:rsidRDefault="00746FA2" w:rsidP="00746FA2">
      <w:pPr>
        <w:tabs>
          <w:tab w:val="left" w:pos="2142"/>
        </w:tabs>
        <w:spacing w:after="0" w:line="240" w:lineRule="auto"/>
      </w:pPr>
      <w:r w:rsidRPr="007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14 от «25» января 2021 г.</w:t>
      </w:r>
    </w:p>
    <w:sectPr w:rsidR="00DF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3308"/>
    <w:multiLevelType w:val="hybridMultilevel"/>
    <w:tmpl w:val="A99E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A55"/>
    <w:multiLevelType w:val="hybridMultilevel"/>
    <w:tmpl w:val="2E0CD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A241C"/>
    <w:multiLevelType w:val="hybridMultilevel"/>
    <w:tmpl w:val="0748B4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3E2080"/>
    <w:multiLevelType w:val="hybridMultilevel"/>
    <w:tmpl w:val="E73A411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D7B4553"/>
    <w:multiLevelType w:val="hybridMultilevel"/>
    <w:tmpl w:val="9072D4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13A06C2"/>
    <w:multiLevelType w:val="hybridMultilevel"/>
    <w:tmpl w:val="F710D72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6A54F38"/>
    <w:multiLevelType w:val="hybridMultilevel"/>
    <w:tmpl w:val="E466CFF6"/>
    <w:lvl w:ilvl="0" w:tplc="9D54196E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58685284"/>
    <w:multiLevelType w:val="hybridMultilevel"/>
    <w:tmpl w:val="8C004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B07D63"/>
    <w:multiLevelType w:val="hybridMultilevel"/>
    <w:tmpl w:val="A99E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B10CB"/>
    <w:multiLevelType w:val="hybridMultilevel"/>
    <w:tmpl w:val="93C2F7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A2"/>
    <w:rsid w:val="00363F44"/>
    <w:rsid w:val="00746FA2"/>
    <w:rsid w:val="007A358B"/>
    <w:rsid w:val="00D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A42A"/>
  <w15:chartTrackingRefBased/>
  <w15:docId w15:val="{F770A82B-CE80-4C26-9B2B-74082C36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2021-05-14T08:49:00Z</dcterms:created>
  <dcterms:modified xsi:type="dcterms:W3CDTF">2021-05-14T09:31:00Z</dcterms:modified>
</cp:coreProperties>
</file>