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97" w:rsidRDefault="00F41A97" w:rsidP="00F41A97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F41A97" w:rsidRDefault="00F41A97" w:rsidP="00F41A97">
      <w:pPr>
        <w:jc w:val="center"/>
        <w:rPr>
          <w:b/>
          <w:sz w:val="22"/>
        </w:rPr>
      </w:pPr>
      <w:r>
        <w:rPr>
          <w:b/>
          <w:sz w:val="22"/>
        </w:rPr>
        <w:t xml:space="preserve">4.1. ЗАОЧНОЙ ФОРМЫ ПОЛУЧЕНИЯ ОБРАЗОВАНИЯ </w:t>
      </w:r>
    </w:p>
    <w:p w:rsidR="00F41A97" w:rsidRDefault="00F41A97" w:rsidP="00F41A97">
      <w:pPr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126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198"/>
        <w:gridCol w:w="3486"/>
        <w:gridCol w:w="709"/>
        <w:gridCol w:w="2126"/>
        <w:gridCol w:w="1107"/>
      </w:tblGrid>
      <w:tr w:rsidR="00F41A97" w:rsidRPr="000356BA" w:rsidTr="00D010AD">
        <w:tc>
          <w:tcPr>
            <w:tcW w:w="378" w:type="dxa"/>
          </w:tcPr>
          <w:p w:rsidR="00F41A97" w:rsidRPr="0010582A" w:rsidRDefault="00F41A97" w:rsidP="00D010AD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F41A97" w:rsidRPr="0010582A" w:rsidRDefault="00F41A97" w:rsidP="00D010AD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2198" w:type="dxa"/>
          </w:tcPr>
          <w:p w:rsidR="00F41A97" w:rsidRPr="0010582A" w:rsidRDefault="00F41A97" w:rsidP="00D010AD">
            <w:pPr>
              <w:jc w:val="center"/>
            </w:pPr>
            <w:r w:rsidRPr="0010582A">
              <w:t>Наименование темы</w:t>
            </w:r>
          </w:p>
        </w:tc>
        <w:tc>
          <w:tcPr>
            <w:tcW w:w="3486" w:type="dxa"/>
          </w:tcPr>
          <w:p w:rsidR="00F41A97" w:rsidRPr="0010582A" w:rsidRDefault="00F41A97" w:rsidP="00D010AD">
            <w:pPr>
              <w:jc w:val="center"/>
            </w:pPr>
            <w:r w:rsidRPr="0010582A">
              <w:t>Вопросы темы</w:t>
            </w:r>
          </w:p>
        </w:tc>
        <w:tc>
          <w:tcPr>
            <w:tcW w:w="709" w:type="dxa"/>
          </w:tcPr>
          <w:p w:rsidR="00F41A97" w:rsidRPr="0010582A" w:rsidRDefault="00F41A97" w:rsidP="00D010AD">
            <w:pPr>
              <w:jc w:val="center"/>
            </w:pPr>
            <w:r w:rsidRPr="0010582A">
              <w:t>Кол-во</w:t>
            </w:r>
          </w:p>
          <w:p w:rsidR="00F41A97" w:rsidRPr="0010582A" w:rsidRDefault="00F41A97" w:rsidP="00D010AD">
            <w:pPr>
              <w:jc w:val="center"/>
            </w:pPr>
            <w:r w:rsidRPr="0010582A">
              <w:t>часов</w:t>
            </w:r>
          </w:p>
          <w:p w:rsidR="00F41A97" w:rsidRPr="0010582A" w:rsidRDefault="00F41A97" w:rsidP="00D010AD">
            <w:pPr>
              <w:jc w:val="center"/>
            </w:pPr>
          </w:p>
        </w:tc>
        <w:tc>
          <w:tcPr>
            <w:tcW w:w="2126" w:type="dxa"/>
          </w:tcPr>
          <w:p w:rsidR="00F41A97" w:rsidRPr="0010582A" w:rsidRDefault="00F41A97" w:rsidP="00D010AD">
            <w:pPr>
              <w:jc w:val="center"/>
            </w:pPr>
            <w:r w:rsidRPr="0010582A">
              <w:t>Литература</w:t>
            </w:r>
          </w:p>
          <w:p w:rsidR="00F41A97" w:rsidRPr="0010582A" w:rsidRDefault="00F41A97" w:rsidP="00D010AD">
            <w:pPr>
              <w:jc w:val="center"/>
            </w:pPr>
            <w:r w:rsidRPr="0010582A">
              <w:rPr>
                <w:i/>
              </w:rPr>
              <w:t>(ссылка на номер источника из списка литературы</w:t>
            </w:r>
            <w:r w:rsidRPr="0010582A">
              <w:t>)</w:t>
            </w:r>
          </w:p>
        </w:tc>
        <w:tc>
          <w:tcPr>
            <w:tcW w:w="1107" w:type="dxa"/>
          </w:tcPr>
          <w:p w:rsidR="00F41A97" w:rsidRDefault="00F41A97" w:rsidP="00D010AD">
            <w:pPr>
              <w:jc w:val="center"/>
            </w:pPr>
            <w:r>
              <w:t>Форма контроля</w:t>
            </w:r>
          </w:p>
          <w:p w:rsidR="00F41A97" w:rsidRPr="0010582A" w:rsidRDefault="00F41A97" w:rsidP="00D010AD">
            <w:pPr>
              <w:jc w:val="center"/>
            </w:pPr>
            <w:r>
              <w:t>СРС</w:t>
            </w:r>
          </w:p>
        </w:tc>
      </w:tr>
      <w:tr w:rsidR="00F41A97" w:rsidTr="00D010AD">
        <w:tc>
          <w:tcPr>
            <w:tcW w:w="378" w:type="dxa"/>
          </w:tcPr>
          <w:p w:rsidR="00F41A97" w:rsidRPr="0010582A" w:rsidRDefault="00F41A97" w:rsidP="00D010AD">
            <w:pPr>
              <w:jc w:val="center"/>
            </w:pPr>
            <w:r w:rsidRPr="0010582A">
              <w:t>1</w:t>
            </w:r>
          </w:p>
        </w:tc>
        <w:tc>
          <w:tcPr>
            <w:tcW w:w="2198" w:type="dxa"/>
          </w:tcPr>
          <w:p w:rsidR="00F41A97" w:rsidRPr="00A56BB0" w:rsidRDefault="00F41A97" w:rsidP="00D010AD">
            <w:pPr>
              <w:widowControl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1.1. </w:t>
            </w:r>
            <w:r w:rsidRPr="00A56BB0">
              <w:rPr>
                <w:b/>
                <w:bCs/>
                <w:color w:val="000000"/>
              </w:rPr>
              <w:t>П</w:t>
            </w:r>
            <w:r w:rsidRPr="00A56BB0">
              <w:rPr>
                <w:b/>
                <w:color w:val="000000"/>
              </w:rPr>
              <w:t>редприятие как субъект хозяйствования</w:t>
            </w:r>
          </w:p>
        </w:tc>
        <w:tc>
          <w:tcPr>
            <w:tcW w:w="3486" w:type="dxa"/>
          </w:tcPr>
          <w:p w:rsidR="00F41A97" w:rsidRPr="00A56BB0" w:rsidRDefault="00F41A97" w:rsidP="00D010AD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A56BB0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Порядок формирования уставного фонда.</w:t>
            </w:r>
          </w:p>
          <w:p w:rsidR="00F41A97" w:rsidRPr="00A56BB0" w:rsidRDefault="00F41A97" w:rsidP="00D010AD">
            <w:pPr>
              <w:widowControl/>
              <w:shd w:val="clear" w:color="auto" w:fill="FFFFFF"/>
              <w:jc w:val="both"/>
            </w:pPr>
            <w:r w:rsidRPr="00A56BB0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Особенности создания акционерного общества.</w:t>
            </w:r>
          </w:p>
          <w:p w:rsidR="00F41A97" w:rsidRPr="00A56BB0" w:rsidRDefault="00F41A97" w:rsidP="00D010AD">
            <w:pPr>
              <w:tabs>
                <w:tab w:val="left" w:pos="252"/>
              </w:tabs>
              <w:jc w:val="both"/>
            </w:pPr>
            <w:r>
              <w:rPr>
                <w:color w:val="000000"/>
              </w:rPr>
              <w:t>3.</w:t>
            </w:r>
            <w:r w:rsidRPr="00A56BB0">
              <w:rPr>
                <w:color w:val="000000"/>
              </w:rPr>
              <w:t xml:space="preserve"> Цели, принципы и порядок создания коммерческих и иностранных организаций с иностранными инвестициями.</w:t>
            </w:r>
          </w:p>
        </w:tc>
        <w:tc>
          <w:tcPr>
            <w:tcW w:w="709" w:type="dxa"/>
          </w:tcPr>
          <w:p w:rsidR="00F41A97" w:rsidRPr="0010582A" w:rsidRDefault="00F41A97" w:rsidP="00D010AD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1,</w:t>
            </w:r>
            <w:r>
              <w:rPr>
                <w:bCs/>
              </w:rPr>
              <w:t xml:space="preserve"> </w:t>
            </w:r>
            <w:r w:rsidRPr="00DC2281">
              <w:rPr>
                <w:bCs/>
              </w:rPr>
              <w:t>3,</w:t>
            </w:r>
            <w:r>
              <w:rPr>
                <w:bCs/>
              </w:rPr>
              <w:t xml:space="preserve"> </w:t>
            </w:r>
            <w:r w:rsidRPr="00DC2281">
              <w:rPr>
                <w:bCs/>
              </w:rPr>
              <w:t>5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:rsidR="00F41A97" w:rsidRPr="00166466" w:rsidRDefault="00F41A97" w:rsidP="00D010AD">
            <w:pPr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Тестирование  в онлайн  режиме</w:t>
            </w:r>
          </w:p>
        </w:tc>
      </w:tr>
      <w:tr w:rsidR="00F41A97" w:rsidTr="00D010AD">
        <w:tc>
          <w:tcPr>
            <w:tcW w:w="378" w:type="dxa"/>
          </w:tcPr>
          <w:p w:rsidR="00F41A97" w:rsidRPr="0010582A" w:rsidRDefault="00F41A97" w:rsidP="00D010AD">
            <w:pPr>
              <w:jc w:val="center"/>
            </w:pPr>
            <w:r w:rsidRPr="0010582A">
              <w:t>2</w:t>
            </w:r>
          </w:p>
        </w:tc>
        <w:tc>
          <w:tcPr>
            <w:tcW w:w="2198" w:type="dxa"/>
          </w:tcPr>
          <w:p w:rsidR="00F41A97" w:rsidRPr="00C475FA" w:rsidRDefault="00F41A97" w:rsidP="00D010AD">
            <w:pPr>
              <w:widowControl/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Тема 2.1. </w:t>
            </w:r>
            <w:r>
              <w:t xml:space="preserve"> </w:t>
            </w:r>
            <w:r w:rsidRPr="00F01F52">
              <w:rPr>
                <w:b/>
                <w:color w:val="000000"/>
              </w:rPr>
              <w:t xml:space="preserve">Основные </w:t>
            </w:r>
            <w:r>
              <w:rPr>
                <w:b/>
                <w:color w:val="000000"/>
              </w:rPr>
              <w:t>средства</w:t>
            </w:r>
            <w:r w:rsidRPr="00F01F52">
              <w:rPr>
                <w:b/>
                <w:color w:val="000000"/>
              </w:rPr>
              <w:t xml:space="preserve"> предприятия и их эффективность</w:t>
            </w:r>
          </w:p>
          <w:p w:rsidR="00F41A97" w:rsidRPr="00C475FA" w:rsidRDefault="00F41A97" w:rsidP="00D010AD"/>
        </w:tc>
        <w:tc>
          <w:tcPr>
            <w:tcW w:w="3486" w:type="dxa"/>
          </w:tcPr>
          <w:p w:rsidR="00F41A97" w:rsidRPr="00C475FA" w:rsidRDefault="00F41A97" w:rsidP="00D010AD">
            <w:pPr>
              <w:widowControl/>
              <w:shd w:val="clear" w:color="auto" w:fill="FFFFFF"/>
            </w:pPr>
            <w:r w:rsidRPr="00C475FA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Обновление основных средств</w:t>
            </w:r>
          </w:p>
          <w:p w:rsidR="00F41A97" w:rsidRPr="00C475FA" w:rsidRDefault="00F41A97" w:rsidP="00D010AD">
            <w:pPr>
              <w:widowControl/>
              <w:shd w:val="clear" w:color="auto" w:fill="FFFFFF"/>
            </w:pPr>
            <w:r w:rsidRPr="00C475FA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Экономическое обновление выбора формы обновления оборудования</w:t>
            </w:r>
          </w:p>
          <w:p w:rsidR="00F41A97" w:rsidRPr="00C475FA" w:rsidRDefault="00F41A97" w:rsidP="00D010AD">
            <w:r>
              <w:rPr>
                <w:iCs/>
                <w:color w:val="000000"/>
              </w:rPr>
              <w:t>3.</w:t>
            </w:r>
            <w:r w:rsidRPr="00C475FA">
              <w:rPr>
                <w:iCs/>
                <w:color w:val="000000"/>
              </w:rPr>
              <w:t xml:space="preserve"> </w:t>
            </w:r>
            <w:r w:rsidRPr="00C475FA">
              <w:rPr>
                <w:color w:val="000000"/>
              </w:rPr>
              <w:t xml:space="preserve">Показатели использования основных </w:t>
            </w:r>
            <w:r>
              <w:rPr>
                <w:color w:val="000000"/>
              </w:rPr>
              <w:t>средств</w:t>
            </w:r>
          </w:p>
        </w:tc>
        <w:tc>
          <w:tcPr>
            <w:tcW w:w="709" w:type="dxa"/>
          </w:tcPr>
          <w:p w:rsidR="00F41A97" w:rsidRPr="0010582A" w:rsidRDefault="00F41A97" w:rsidP="00D010AD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1,</w:t>
            </w:r>
            <w:r>
              <w:rPr>
                <w:bCs/>
              </w:rPr>
              <w:t xml:space="preserve"> </w:t>
            </w:r>
            <w:r w:rsidRPr="00DC2281">
              <w:rPr>
                <w:bCs/>
              </w:rPr>
              <w:t>3,</w:t>
            </w:r>
            <w:r>
              <w:rPr>
                <w:bCs/>
              </w:rPr>
              <w:t xml:space="preserve"> 4, 7</w:t>
            </w:r>
          </w:p>
        </w:tc>
        <w:tc>
          <w:tcPr>
            <w:tcW w:w="1107" w:type="dxa"/>
            <w:vMerge/>
          </w:tcPr>
          <w:p w:rsidR="00F41A97" w:rsidRPr="000270DC" w:rsidRDefault="00F41A97" w:rsidP="00D010AD">
            <w:pPr>
              <w:rPr>
                <w:highlight w:val="yellow"/>
              </w:rPr>
            </w:pPr>
          </w:p>
        </w:tc>
      </w:tr>
      <w:tr w:rsidR="00F41A97" w:rsidTr="00D010AD">
        <w:tc>
          <w:tcPr>
            <w:tcW w:w="378" w:type="dxa"/>
          </w:tcPr>
          <w:p w:rsidR="00F41A97" w:rsidRPr="0010582A" w:rsidRDefault="00F41A97" w:rsidP="00D010AD">
            <w:pPr>
              <w:jc w:val="center"/>
            </w:pPr>
            <w:r>
              <w:t>3</w:t>
            </w:r>
          </w:p>
        </w:tc>
        <w:tc>
          <w:tcPr>
            <w:tcW w:w="2198" w:type="dxa"/>
          </w:tcPr>
          <w:p w:rsidR="00F41A97" w:rsidRPr="00C475FA" w:rsidRDefault="00F41A97" w:rsidP="00D010AD">
            <w:pPr>
              <w:widowControl/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Тема 2.2. </w:t>
            </w:r>
            <w:r>
              <w:t xml:space="preserve"> </w:t>
            </w:r>
            <w:r w:rsidRPr="00C475FA">
              <w:rPr>
                <w:b/>
                <w:color w:val="000000"/>
              </w:rPr>
              <w:t>Оборотные средства предприятия</w:t>
            </w:r>
          </w:p>
        </w:tc>
        <w:tc>
          <w:tcPr>
            <w:tcW w:w="3486" w:type="dxa"/>
          </w:tcPr>
          <w:p w:rsidR="00F41A97" w:rsidRPr="00C475FA" w:rsidRDefault="00F41A97" w:rsidP="00D010AD">
            <w:pPr>
              <w:widowControl/>
              <w:shd w:val="clear" w:color="auto" w:fill="FFFFFF"/>
            </w:pPr>
            <w:r w:rsidRPr="00C475F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Эффективность использования оборотных средств.</w:t>
            </w:r>
          </w:p>
          <w:p w:rsidR="00F41A97" w:rsidRPr="00C475FA" w:rsidRDefault="00F41A97" w:rsidP="00D010AD">
            <w:pPr>
              <w:widowControl/>
              <w:shd w:val="clear" w:color="auto" w:fill="FFFFFF"/>
              <w:rPr>
                <w:color w:val="000000"/>
              </w:rPr>
            </w:pPr>
            <w:r w:rsidRPr="00C475FA">
              <w:rPr>
                <w:color w:val="000000"/>
              </w:rPr>
              <w:t>2. Пути повышения эффективности использования оборотных средств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5, 14, 17—19. 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</w:t>
            </w:r>
            <w:r>
              <w:rPr>
                <w:bCs/>
              </w:rPr>
              <w:t xml:space="preserve">, 10, </w:t>
            </w:r>
            <w:r w:rsidRPr="00DC2281">
              <w:rPr>
                <w:bCs/>
              </w:rPr>
              <w:t>12.</w:t>
            </w:r>
          </w:p>
        </w:tc>
        <w:tc>
          <w:tcPr>
            <w:tcW w:w="1107" w:type="dxa"/>
            <w:vMerge/>
          </w:tcPr>
          <w:p w:rsidR="00F41A97" w:rsidRPr="000270DC" w:rsidRDefault="00F41A97" w:rsidP="00D010AD">
            <w:pPr>
              <w:rPr>
                <w:highlight w:val="yellow"/>
              </w:rPr>
            </w:pPr>
          </w:p>
        </w:tc>
      </w:tr>
      <w:tr w:rsidR="00F41A97" w:rsidTr="00D010AD">
        <w:tc>
          <w:tcPr>
            <w:tcW w:w="378" w:type="dxa"/>
          </w:tcPr>
          <w:p w:rsidR="00F41A97" w:rsidRDefault="00F41A97" w:rsidP="00D010AD">
            <w:pPr>
              <w:jc w:val="center"/>
            </w:pPr>
            <w:r>
              <w:t>4</w:t>
            </w:r>
          </w:p>
        </w:tc>
        <w:tc>
          <w:tcPr>
            <w:tcW w:w="2198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2.3. </w:t>
            </w:r>
            <w:r>
              <w:t xml:space="preserve"> </w:t>
            </w:r>
            <w:r w:rsidRPr="00C475FA">
              <w:rPr>
                <w:b/>
                <w:color w:val="000000"/>
              </w:rPr>
              <w:t>Трудовые ресурсы</w:t>
            </w:r>
          </w:p>
          <w:p w:rsidR="00F41A97" w:rsidRPr="00C475FA" w:rsidRDefault="00F41A97" w:rsidP="00D010AD">
            <w:pPr>
              <w:widowControl/>
              <w:shd w:val="clear" w:color="auto" w:fill="FFFFFF"/>
              <w:rPr>
                <w:b/>
              </w:rPr>
            </w:pPr>
            <w:r w:rsidRPr="00F01F52">
              <w:rPr>
                <w:b/>
              </w:rPr>
              <w:t>Производительность труда</w:t>
            </w:r>
          </w:p>
        </w:tc>
        <w:tc>
          <w:tcPr>
            <w:tcW w:w="3486" w:type="dxa"/>
          </w:tcPr>
          <w:p w:rsidR="00F41A97" w:rsidRPr="00C475FA" w:rsidRDefault="00F41A97" w:rsidP="00D010AD">
            <w:pPr>
              <w:widowControl/>
              <w:shd w:val="clear" w:color="auto" w:fill="FFFFFF"/>
            </w:pPr>
            <w:r w:rsidRPr="00C475FA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Рынок труда и занятости. Деятельность предприятий на рынке труда. </w:t>
            </w:r>
          </w:p>
          <w:p w:rsidR="00F41A97" w:rsidRPr="00C475FA" w:rsidRDefault="00F41A97" w:rsidP="00D010AD">
            <w:pPr>
              <w:widowControl/>
              <w:shd w:val="clear" w:color="auto" w:fill="FFFFFF"/>
              <w:rPr>
                <w:color w:val="000000"/>
              </w:rPr>
            </w:pPr>
            <w:r w:rsidRPr="00C475FA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Производительность труда и методы ее измерения.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1,</w:t>
            </w:r>
            <w:r>
              <w:rPr>
                <w:bCs/>
              </w:rPr>
              <w:t xml:space="preserve"> </w:t>
            </w:r>
            <w:r w:rsidRPr="00DC2281">
              <w:rPr>
                <w:bCs/>
              </w:rPr>
              <w:t>3,</w:t>
            </w:r>
            <w:r>
              <w:rPr>
                <w:bCs/>
              </w:rPr>
              <w:t xml:space="preserve"> 10</w:t>
            </w:r>
          </w:p>
        </w:tc>
        <w:tc>
          <w:tcPr>
            <w:tcW w:w="1107" w:type="dxa"/>
            <w:vMerge/>
          </w:tcPr>
          <w:p w:rsidR="00F41A97" w:rsidRPr="000270DC" w:rsidRDefault="00F41A97" w:rsidP="00D010AD">
            <w:pPr>
              <w:rPr>
                <w:highlight w:val="yellow"/>
              </w:rPr>
            </w:pPr>
          </w:p>
        </w:tc>
      </w:tr>
    </w:tbl>
    <w:p w:rsidR="00F41A97" w:rsidRDefault="00F41A97" w:rsidP="00F41A97"/>
    <w:tbl>
      <w:tblPr>
        <w:tblpPr w:leftFromText="180" w:rightFromText="180" w:vertAnchor="text" w:horzAnchor="margin" w:tblpXSpec="center" w:tblpY="126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198"/>
        <w:gridCol w:w="3486"/>
        <w:gridCol w:w="709"/>
        <w:gridCol w:w="2126"/>
        <w:gridCol w:w="1107"/>
      </w:tblGrid>
      <w:tr w:rsidR="00F41A97" w:rsidTr="00D010AD">
        <w:tc>
          <w:tcPr>
            <w:tcW w:w="378" w:type="dxa"/>
          </w:tcPr>
          <w:p w:rsidR="00F41A97" w:rsidRDefault="00F41A97" w:rsidP="00D010AD">
            <w:pPr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F41A97" w:rsidRPr="00C475FA" w:rsidRDefault="00F41A97" w:rsidP="00D010A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Тема 3.1. </w:t>
            </w:r>
            <w:r>
              <w:t xml:space="preserve"> </w:t>
            </w:r>
            <w:r w:rsidRPr="00C475FA">
              <w:rPr>
                <w:b/>
              </w:rPr>
              <w:t>Производственная программа предприятия</w:t>
            </w:r>
          </w:p>
        </w:tc>
        <w:tc>
          <w:tcPr>
            <w:tcW w:w="3486" w:type="dxa"/>
          </w:tcPr>
          <w:p w:rsidR="00F41A97" w:rsidRDefault="00F41A97" w:rsidP="00D010AD">
            <w:pPr>
              <w:shd w:val="clear" w:color="auto" w:fill="FFFFFF"/>
              <w:tabs>
                <w:tab w:val="left" w:pos="0"/>
              </w:tabs>
              <w:jc w:val="both"/>
            </w:pPr>
            <w:r w:rsidRPr="00C475FA">
              <w:t>1. Расчет производственной мощности</w:t>
            </w:r>
          </w:p>
          <w:p w:rsidR="00F41A97" w:rsidRPr="00C475FA" w:rsidRDefault="00F41A97" w:rsidP="00D010AD">
            <w:pPr>
              <w:shd w:val="clear" w:color="auto" w:fill="FFFFFF"/>
              <w:tabs>
                <w:tab w:val="left" w:pos="0"/>
              </w:tabs>
              <w:jc w:val="both"/>
              <w:rPr>
                <w:spacing w:val="-7"/>
              </w:rPr>
            </w:pPr>
            <w:r>
              <w:rPr>
                <w:spacing w:val="-7"/>
              </w:rPr>
              <w:t>2. Методика составления производственной программы организации.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>2, 5</w:t>
            </w:r>
            <w:r>
              <w:t>,7</w:t>
            </w:r>
            <w:r w:rsidRPr="00DC2281">
              <w:t>, 12—14, 17</w:t>
            </w:r>
            <w:r>
              <w:t>.</w:t>
            </w:r>
            <w:r w:rsidRPr="00DC2281">
              <w:t xml:space="preserve">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4, 6.</w:t>
            </w:r>
          </w:p>
          <w:p w:rsidR="00F41A97" w:rsidRPr="0010582A" w:rsidRDefault="00F41A97" w:rsidP="00D010AD"/>
        </w:tc>
        <w:tc>
          <w:tcPr>
            <w:tcW w:w="1107" w:type="dxa"/>
            <w:vMerge w:val="restart"/>
            <w:textDirection w:val="btLr"/>
            <w:vAlign w:val="center"/>
          </w:tcPr>
          <w:p w:rsidR="00F41A97" w:rsidRPr="000270DC" w:rsidRDefault="00F41A97" w:rsidP="00D010AD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>Тестирование  в онлайн  режиме</w:t>
            </w:r>
          </w:p>
        </w:tc>
      </w:tr>
      <w:tr w:rsidR="00F41A97" w:rsidTr="00D010AD">
        <w:tc>
          <w:tcPr>
            <w:tcW w:w="378" w:type="dxa"/>
          </w:tcPr>
          <w:p w:rsidR="00F41A97" w:rsidRDefault="00F41A97" w:rsidP="00D010AD">
            <w:pPr>
              <w:jc w:val="center"/>
            </w:pPr>
            <w:r>
              <w:t>6</w:t>
            </w:r>
          </w:p>
        </w:tc>
        <w:tc>
          <w:tcPr>
            <w:tcW w:w="2198" w:type="dxa"/>
          </w:tcPr>
          <w:p w:rsidR="00F41A97" w:rsidRPr="00C475FA" w:rsidRDefault="00F41A97" w:rsidP="00D010A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Тема 3.2. </w:t>
            </w:r>
            <w:r>
              <w:t xml:space="preserve"> </w:t>
            </w:r>
            <w:r w:rsidRPr="00C475FA">
              <w:rPr>
                <w:b/>
              </w:rPr>
              <w:t>Оплата труда на предприятии</w:t>
            </w:r>
          </w:p>
        </w:tc>
        <w:tc>
          <w:tcPr>
            <w:tcW w:w="3486" w:type="dxa"/>
          </w:tcPr>
          <w:p w:rsidR="00F41A97" w:rsidRDefault="00F41A97" w:rsidP="00D010AD">
            <w:pPr>
              <w:shd w:val="clear" w:color="auto" w:fill="FFFFFF"/>
              <w:jc w:val="both"/>
            </w:pPr>
            <w:r w:rsidRPr="00833048">
              <w:t>1.  Основные направления реформирования оплаты труда.</w:t>
            </w:r>
          </w:p>
          <w:p w:rsidR="00F41A97" w:rsidRPr="00833048" w:rsidRDefault="00F41A97" w:rsidP="00D010AD">
            <w:pPr>
              <w:shd w:val="clear" w:color="auto" w:fill="FFFFFF"/>
              <w:jc w:val="both"/>
            </w:pPr>
            <w:r>
              <w:t>2. Состав средств, направляемых на оплату труда.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3,</w:t>
            </w:r>
            <w:r>
              <w:rPr>
                <w:bCs/>
              </w:rPr>
              <w:t xml:space="preserve"> 10</w:t>
            </w:r>
          </w:p>
        </w:tc>
        <w:tc>
          <w:tcPr>
            <w:tcW w:w="1107" w:type="dxa"/>
            <w:vMerge/>
          </w:tcPr>
          <w:p w:rsidR="00F41A97" w:rsidRPr="000270DC" w:rsidRDefault="00F41A97" w:rsidP="00D010AD">
            <w:pPr>
              <w:rPr>
                <w:highlight w:val="yellow"/>
              </w:rPr>
            </w:pPr>
          </w:p>
        </w:tc>
      </w:tr>
    </w:tbl>
    <w:p w:rsidR="00F41A97" w:rsidRDefault="00F41A97" w:rsidP="00F41A97"/>
    <w:tbl>
      <w:tblPr>
        <w:tblpPr w:leftFromText="180" w:rightFromText="180" w:vertAnchor="text" w:horzAnchor="margin" w:tblpXSpec="center" w:tblpY="126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198"/>
        <w:gridCol w:w="3486"/>
        <w:gridCol w:w="709"/>
        <w:gridCol w:w="2126"/>
        <w:gridCol w:w="1107"/>
      </w:tblGrid>
      <w:tr w:rsidR="00F41A97" w:rsidTr="00D010AD">
        <w:tc>
          <w:tcPr>
            <w:tcW w:w="378" w:type="dxa"/>
          </w:tcPr>
          <w:p w:rsidR="00F41A97" w:rsidRDefault="00F41A97" w:rsidP="00D010AD">
            <w:pPr>
              <w:jc w:val="center"/>
            </w:pPr>
            <w:r>
              <w:t>7</w:t>
            </w:r>
          </w:p>
        </w:tc>
        <w:tc>
          <w:tcPr>
            <w:tcW w:w="2198" w:type="dxa"/>
          </w:tcPr>
          <w:p w:rsidR="00F41A97" w:rsidRPr="00833048" w:rsidRDefault="00F41A97" w:rsidP="00D010AD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Тема 3.3. </w:t>
            </w:r>
            <w:r>
              <w:t xml:space="preserve"> </w:t>
            </w:r>
            <w:r w:rsidRPr="00833048">
              <w:rPr>
                <w:b/>
              </w:rPr>
              <w:t>Издержки и себестоимость продукции</w:t>
            </w:r>
          </w:p>
        </w:tc>
        <w:tc>
          <w:tcPr>
            <w:tcW w:w="3486" w:type="dxa"/>
          </w:tcPr>
          <w:p w:rsidR="00F41A97" w:rsidRPr="00833048" w:rsidRDefault="00F41A97" w:rsidP="00D010AD">
            <w:pPr>
              <w:shd w:val="clear" w:color="auto" w:fill="FFFFFF"/>
              <w:jc w:val="both"/>
            </w:pPr>
            <w:r w:rsidRPr="00833048">
              <w:t xml:space="preserve">1 </w:t>
            </w:r>
            <w:r>
              <w:t>Источники и факторы снижения издержек производства и реализации продукции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F41A97" w:rsidRPr="0010582A" w:rsidRDefault="00F41A97" w:rsidP="00D010AD">
            <w:r w:rsidRPr="0010582A">
              <w:rPr>
                <w:b/>
              </w:rPr>
              <w:t xml:space="preserve">основная </w:t>
            </w:r>
            <w:r>
              <w:t xml:space="preserve">2, 7, 14, </w:t>
            </w:r>
            <w:r w:rsidRPr="00DC2281">
              <w:t>17—19</w:t>
            </w:r>
          </w:p>
          <w:p w:rsidR="00F41A97" w:rsidRPr="0010582A" w:rsidRDefault="00F41A97" w:rsidP="00D010AD"/>
        </w:tc>
        <w:tc>
          <w:tcPr>
            <w:tcW w:w="1107" w:type="dxa"/>
            <w:vMerge w:val="restart"/>
            <w:textDirection w:val="btLr"/>
            <w:vAlign w:val="center"/>
          </w:tcPr>
          <w:p w:rsidR="00F41A97" w:rsidRPr="00166466" w:rsidRDefault="00F41A97" w:rsidP="00D010AD">
            <w:pPr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Тестирование в онлайн режиме</w:t>
            </w:r>
          </w:p>
        </w:tc>
      </w:tr>
      <w:tr w:rsidR="00F41A97" w:rsidTr="00D010AD">
        <w:trPr>
          <w:trHeight w:val="857"/>
        </w:trPr>
        <w:tc>
          <w:tcPr>
            <w:tcW w:w="378" w:type="dxa"/>
          </w:tcPr>
          <w:p w:rsidR="00F41A97" w:rsidRDefault="00F41A97" w:rsidP="00D010AD">
            <w:pPr>
              <w:jc w:val="center"/>
            </w:pPr>
            <w:r>
              <w:t>8</w:t>
            </w:r>
          </w:p>
        </w:tc>
        <w:tc>
          <w:tcPr>
            <w:tcW w:w="2198" w:type="dxa"/>
          </w:tcPr>
          <w:p w:rsidR="00F41A97" w:rsidRPr="00833048" w:rsidRDefault="00F41A97" w:rsidP="00D010AD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Тема 4.1. </w:t>
            </w:r>
            <w:r>
              <w:t xml:space="preserve"> </w:t>
            </w:r>
            <w:r w:rsidRPr="00F01F52">
              <w:rPr>
                <w:b/>
              </w:rPr>
              <w:t>Инновации и инновационная д</w:t>
            </w:r>
            <w:r w:rsidRPr="00833048">
              <w:rPr>
                <w:b/>
              </w:rPr>
              <w:t xml:space="preserve">еятельность </w:t>
            </w:r>
            <w:r>
              <w:t>предприятия</w:t>
            </w:r>
          </w:p>
        </w:tc>
        <w:tc>
          <w:tcPr>
            <w:tcW w:w="3486" w:type="dxa"/>
          </w:tcPr>
          <w:p w:rsidR="00F41A97" w:rsidRPr="00833048" w:rsidRDefault="00F41A97" w:rsidP="00D010AD">
            <w:pPr>
              <w:shd w:val="clear" w:color="auto" w:fill="FFFFFF"/>
            </w:pPr>
            <w:r w:rsidRPr="00833048">
              <w:t>1 Эффективность использования инноваций.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3</w:t>
            </w:r>
            <w:r w:rsidRPr="00DC2281">
              <w:t>—</w:t>
            </w:r>
            <w:r>
              <w:rPr>
                <w:bCs/>
              </w:rPr>
              <w:t>7, 9</w:t>
            </w:r>
          </w:p>
        </w:tc>
        <w:tc>
          <w:tcPr>
            <w:tcW w:w="1107" w:type="dxa"/>
            <w:vMerge/>
          </w:tcPr>
          <w:p w:rsidR="00F41A97" w:rsidRPr="001B36A4" w:rsidRDefault="00F41A97" w:rsidP="00D010AD">
            <w:pPr>
              <w:rPr>
                <w:highlight w:val="yellow"/>
              </w:rPr>
            </w:pPr>
          </w:p>
        </w:tc>
      </w:tr>
    </w:tbl>
    <w:p w:rsidR="00F41A97" w:rsidRDefault="00F41A97"/>
    <w:p w:rsidR="00F41A97" w:rsidRDefault="00F41A97"/>
    <w:p w:rsidR="00F41A97" w:rsidRDefault="00F41A97"/>
    <w:p w:rsidR="00F41A97" w:rsidRDefault="00F41A97"/>
    <w:p w:rsidR="00F41A97" w:rsidRDefault="00F41A97"/>
    <w:p w:rsidR="00F41A97" w:rsidRDefault="00F41A97"/>
    <w:p w:rsidR="00F41A97" w:rsidRDefault="00F41A97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126"/>
        <w:gridCol w:w="3515"/>
        <w:gridCol w:w="709"/>
        <w:gridCol w:w="2126"/>
        <w:gridCol w:w="1134"/>
      </w:tblGrid>
      <w:tr w:rsidR="00F41A97" w:rsidTr="00F41A97">
        <w:tc>
          <w:tcPr>
            <w:tcW w:w="455" w:type="dxa"/>
          </w:tcPr>
          <w:p w:rsidR="00F41A97" w:rsidRDefault="00F41A97" w:rsidP="00D010AD">
            <w:pPr>
              <w:jc w:val="center"/>
            </w:pPr>
            <w:r>
              <w:lastRenderedPageBreak/>
              <w:t>9</w:t>
            </w:r>
          </w:p>
        </w:tc>
        <w:tc>
          <w:tcPr>
            <w:tcW w:w="2126" w:type="dxa"/>
          </w:tcPr>
          <w:p w:rsidR="00F41A97" w:rsidRPr="00833048" w:rsidRDefault="00F41A97" w:rsidP="00D010AD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Тема 4.2. </w:t>
            </w:r>
            <w:r>
              <w:t xml:space="preserve"> </w:t>
            </w:r>
            <w:r w:rsidRPr="00833048">
              <w:rPr>
                <w:b/>
              </w:rPr>
              <w:t>Инвестиции и инвестиционная деятельность предприятии</w:t>
            </w:r>
          </w:p>
        </w:tc>
        <w:tc>
          <w:tcPr>
            <w:tcW w:w="3515" w:type="dxa"/>
          </w:tcPr>
          <w:p w:rsidR="00F41A97" w:rsidRPr="00833048" w:rsidRDefault="00F41A97" w:rsidP="00D010AD">
            <w:pPr>
              <w:shd w:val="clear" w:color="auto" w:fill="FFFFFF"/>
              <w:jc w:val="both"/>
            </w:pPr>
            <w:r w:rsidRPr="00833048">
              <w:rPr>
                <w:spacing w:val="-1"/>
              </w:rPr>
              <w:t xml:space="preserve">1 </w:t>
            </w:r>
            <w:r>
              <w:t>Инвестиционная политика организации.</w:t>
            </w:r>
          </w:p>
          <w:p w:rsidR="00F41A97" w:rsidRPr="00833048" w:rsidRDefault="00F41A97" w:rsidP="00D010AD">
            <w:pPr>
              <w:shd w:val="clear" w:color="auto" w:fill="FFFFFF"/>
              <w:tabs>
                <w:tab w:val="left" w:pos="538"/>
              </w:tabs>
              <w:jc w:val="both"/>
            </w:pPr>
            <w:r w:rsidRPr="00833048">
              <w:rPr>
                <w:spacing w:val="-2"/>
              </w:rPr>
              <w:t xml:space="preserve">3 Оценка экономической эффективности </w:t>
            </w:r>
            <w:r w:rsidRPr="00833048">
              <w:t>инвестиций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3</w:t>
            </w:r>
            <w:r w:rsidRPr="00DC2281">
              <w:t>—</w:t>
            </w:r>
            <w:r>
              <w:rPr>
                <w:bCs/>
              </w:rPr>
              <w:t>7, 9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41A97" w:rsidRPr="00166466" w:rsidRDefault="00F41A97" w:rsidP="00D010AD">
            <w:pPr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166466">
              <w:rPr>
                <w:sz w:val="24"/>
                <w:szCs w:val="24"/>
              </w:rPr>
              <w:t>Тестирование в онлайн режиме</w:t>
            </w:r>
          </w:p>
        </w:tc>
      </w:tr>
      <w:tr w:rsidR="00F41A97" w:rsidTr="00F41A97">
        <w:trPr>
          <w:trHeight w:val="794"/>
        </w:trPr>
        <w:tc>
          <w:tcPr>
            <w:tcW w:w="455" w:type="dxa"/>
          </w:tcPr>
          <w:p w:rsidR="00F41A97" w:rsidRDefault="00F41A97" w:rsidP="00D010AD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F41A97" w:rsidRPr="00833048" w:rsidRDefault="00F41A97" w:rsidP="00D010A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Тема 5.1. </w:t>
            </w:r>
            <w:r>
              <w:t xml:space="preserve"> </w:t>
            </w:r>
            <w:r w:rsidRPr="00833048">
              <w:rPr>
                <w:b/>
              </w:rPr>
              <w:t>Экономическая эффективность производства в рыночной экономике</w:t>
            </w:r>
          </w:p>
        </w:tc>
        <w:tc>
          <w:tcPr>
            <w:tcW w:w="3515" w:type="dxa"/>
          </w:tcPr>
          <w:p w:rsidR="00F41A97" w:rsidRPr="00833048" w:rsidRDefault="00F41A97" w:rsidP="00D010AD">
            <w:pPr>
              <w:shd w:val="clear" w:color="auto" w:fill="FFFFFF"/>
              <w:jc w:val="both"/>
            </w:pPr>
            <w:r w:rsidRPr="00833048">
              <w:t>1.  Оценка стоимости организации в целом.</w:t>
            </w:r>
          </w:p>
          <w:p w:rsidR="00F41A97" w:rsidRPr="00833048" w:rsidRDefault="00F41A97" w:rsidP="00D010AD">
            <w:pPr>
              <w:shd w:val="clear" w:color="auto" w:fill="FFFFFF"/>
              <w:jc w:val="both"/>
              <w:rPr>
                <w:spacing w:val="-1"/>
              </w:rPr>
            </w:pPr>
            <w:r>
              <w:t>2.</w:t>
            </w:r>
            <w:r w:rsidRPr="00833048">
              <w:t xml:space="preserve"> Оценка различного имущества и других активов организации по частям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>5—8, 12</w:t>
            </w:r>
            <w:r>
              <w:t>, 13,</w:t>
            </w:r>
            <w:r w:rsidRPr="00DC2281">
              <w:t xml:space="preserve"> 17—19. 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3</w:t>
            </w:r>
          </w:p>
        </w:tc>
        <w:tc>
          <w:tcPr>
            <w:tcW w:w="1134" w:type="dxa"/>
            <w:vMerge/>
          </w:tcPr>
          <w:p w:rsidR="00F41A97" w:rsidRPr="000270DC" w:rsidRDefault="00F41A97" w:rsidP="00D010AD">
            <w:pPr>
              <w:rPr>
                <w:highlight w:val="yellow"/>
              </w:rPr>
            </w:pPr>
          </w:p>
        </w:tc>
      </w:tr>
      <w:tr w:rsidR="00F41A97" w:rsidTr="00F41A97">
        <w:trPr>
          <w:trHeight w:val="794"/>
        </w:trPr>
        <w:tc>
          <w:tcPr>
            <w:tcW w:w="455" w:type="dxa"/>
          </w:tcPr>
          <w:p w:rsidR="00F41A97" w:rsidRDefault="00F41A97" w:rsidP="00D010AD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F41A97" w:rsidRPr="00833048" w:rsidRDefault="00F41A97" w:rsidP="00D010AD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Тема 6.1. </w:t>
            </w:r>
            <w:r>
              <w:t xml:space="preserve"> </w:t>
            </w:r>
            <w:r>
              <w:rPr>
                <w:b/>
              </w:rPr>
              <w:t>Специализация и кооперирование производства</w:t>
            </w:r>
          </w:p>
        </w:tc>
        <w:tc>
          <w:tcPr>
            <w:tcW w:w="3515" w:type="dxa"/>
          </w:tcPr>
          <w:p w:rsidR="00F41A97" w:rsidRPr="00833048" w:rsidRDefault="00F41A97" w:rsidP="00D010AD">
            <w:pPr>
              <w:shd w:val="clear" w:color="auto" w:fill="FFFFFF"/>
            </w:pPr>
            <w:r>
              <w:t xml:space="preserve">1. </w:t>
            </w:r>
            <w:r w:rsidRPr="0055110C">
              <w:t>Кооперирование производства: сущность, формы. Показатели уровня кооперирования производства, их экономическое значение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</w:t>
            </w:r>
          </w:p>
        </w:tc>
        <w:tc>
          <w:tcPr>
            <w:tcW w:w="1134" w:type="dxa"/>
            <w:vMerge/>
          </w:tcPr>
          <w:p w:rsidR="00F41A97" w:rsidRPr="000270DC" w:rsidRDefault="00F41A97" w:rsidP="00D010AD">
            <w:pPr>
              <w:rPr>
                <w:highlight w:val="yellow"/>
              </w:rPr>
            </w:pPr>
          </w:p>
        </w:tc>
      </w:tr>
      <w:tr w:rsidR="00F41A97" w:rsidTr="00F41A97">
        <w:trPr>
          <w:trHeight w:val="794"/>
        </w:trPr>
        <w:tc>
          <w:tcPr>
            <w:tcW w:w="455" w:type="dxa"/>
          </w:tcPr>
          <w:p w:rsidR="00F41A97" w:rsidRDefault="00F41A97" w:rsidP="00D010AD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41A97" w:rsidRDefault="00F41A97" w:rsidP="00D010A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7.1. </w:t>
            </w:r>
            <w:r>
              <w:rPr>
                <w:b/>
              </w:rPr>
              <w:t>Доход, прибыль, рентабельность</w:t>
            </w:r>
          </w:p>
          <w:p w:rsidR="00F41A97" w:rsidRDefault="00F41A97" w:rsidP="00D010AD">
            <w:pPr>
              <w:shd w:val="clear" w:color="auto" w:fill="FFFFFF"/>
              <w:rPr>
                <w:b/>
              </w:rPr>
            </w:pPr>
          </w:p>
        </w:tc>
        <w:tc>
          <w:tcPr>
            <w:tcW w:w="3515" w:type="dxa"/>
          </w:tcPr>
          <w:p w:rsidR="00F41A97" w:rsidRDefault="00F41A97" w:rsidP="00D010AD">
            <w:pPr>
              <w:shd w:val="clear" w:color="auto" w:fill="FFFFFF"/>
              <w:jc w:val="both"/>
            </w:pPr>
            <w:r>
              <w:t>1. Порядок определения дохода и факторы его увеличения.  Планирование прибыли и классификация налогов на прибыль.</w:t>
            </w:r>
          </w:p>
          <w:p w:rsidR="00F41A97" w:rsidRDefault="00F41A97" w:rsidP="00D010AD">
            <w: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FA0C6A">
              <w:t>Рентабельность: сущность, виды, показатели, методика их расчета. Взаимосвязь показателей рентабельности с другими показателями хозяйственной деятельности.</w:t>
            </w:r>
            <w:r>
              <w:t xml:space="preserve"> 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>
              <w:rPr>
                <w:bCs/>
              </w:rPr>
              <w:t xml:space="preserve">2,7, </w:t>
            </w:r>
          </w:p>
        </w:tc>
        <w:tc>
          <w:tcPr>
            <w:tcW w:w="1134" w:type="dxa"/>
            <w:vMerge/>
          </w:tcPr>
          <w:p w:rsidR="00F41A97" w:rsidRPr="00A97CD6" w:rsidRDefault="00F41A97" w:rsidP="00D010AD"/>
        </w:tc>
      </w:tr>
      <w:tr w:rsidR="00F41A97" w:rsidTr="00D010AD">
        <w:trPr>
          <w:trHeight w:val="243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F41A97" w:rsidRPr="00A97CD6" w:rsidRDefault="00F41A97" w:rsidP="00D010AD"/>
        </w:tc>
      </w:tr>
      <w:tr w:rsidR="00F41A97" w:rsidTr="00F41A97">
        <w:trPr>
          <w:trHeight w:val="542"/>
        </w:trPr>
        <w:tc>
          <w:tcPr>
            <w:tcW w:w="455" w:type="dxa"/>
          </w:tcPr>
          <w:p w:rsidR="00F41A97" w:rsidRDefault="00F41A97" w:rsidP="00D010AD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F41A97" w:rsidRDefault="00F41A97" w:rsidP="00D010AD">
            <w:pPr>
              <w:shd w:val="clear" w:color="auto" w:fill="FFFFFF"/>
              <w:rPr>
                <w:b/>
                <w:bCs/>
                <w:color w:val="000000"/>
              </w:rPr>
            </w:pPr>
            <w:r w:rsidRPr="000210B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8.1</w:t>
            </w:r>
            <w:r w:rsidRPr="000210B9">
              <w:rPr>
                <w:b/>
                <w:bCs/>
                <w:color w:val="000000"/>
              </w:rPr>
              <w:t xml:space="preserve">. </w:t>
            </w:r>
            <w:r w:rsidRPr="00210E07">
              <w:rPr>
                <w:b/>
                <w:bCs/>
                <w:color w:val="000000"/>
              </w:rPr>
              <w:t xml:space="preserve">Анализ эффективности использования основных </w:t>
            </w:r>
            <w:r>
              <w:rPr>
                <w:b/>
                <w:bCs/>
                <w:color w:val="000000"/>
              </w:rPr>
              <w:t>средств</w:t>
            </w:r>
          </w:p>
        </w:tc>
        <w:tc>
          <w:tcPr>
            <w:tcW w:w="3515" w:type="dxa"/>
          </w:tcPr>
          <w:p w:rsidR="00F41A97" w:rsidRDefault="00F41A97" w:rsidP="00D010AD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26"/>
                <w:tab w:val="left" w:pos="451"/>
              </w:tabs>
              <w:ind w:left="26" w:firstLine="0"/>
              <w:jc w:val="both"/>
              <w:rPr>
                <w:sz w:val="20"/>
                <w:szCs w:val="20"/>
              </w:rPr>
            </w:pPr>
            <w:r w:rsidRPr="00210E07">
              <w:rPr>
                <w:sz w:val="20"/>
                <w:szCs w:val="20"/>
              </w:rPr>
              <w:t>Резервы увеличения выпуска продукции, фондоотдачи и фондорентабельности.</w:t>
            </w:r>
          </w:p>
          <w:p w:rsidR="00F41A97" w:rsidRPr="00210E07" w:rsidRDefault="00F41A97" w:rsidP="00D010AD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26"/>
                <w:tab w:val="left" w:pos="451"/>
              </w:tabs>
              <w:ind w:left="26" w:firstLine="0"/>
              <w:jc w:val="both"/>
              <w:rPr>
                <w:sz w:val="20"/>
                <w:szCs w:val="20"/>
              </w:rPr>
            </w:pPr>
            <w:r w:rsidRPr="00210E07">
              <w:rPr>
                <w:sz w:val="20"/>
                <w:szCs w:val="20"/>
              </w:rPr>
              <w:t>Анализ эффективности использования нематериальных активов.</w:t>
            </w:r>
          </w:p>
          <w:p w:rsidR="00F41A97" w:rsidRPr="00210E07" w:rsidRDefault="00F41A97" w:rsidP="00D010AD">
            <w:pPr>
              <w:shd w:val="clear" w:color="auto" w:fill="FFFFFF"/>
              <w:ind w:left="26"/>
              <w:jc w:val="both"/>
            </w:pP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pPr>
              <w:rPr>
                <w:b/>
              </w:rPr>
            </w:pPr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3</w:t>
            </w:r>
            <w:r w:rsidRPr="00DC2281">
              <w:t>—</w:t>
            </w:r>
            <w:r>
              <w:rPr>
                <w:bCs/>
              </w:rPr>
              <w:t>7, 9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41A97" w:rsidRPr="00A97CD6" w:rsidRDefault="00F41A97" w:rsidP="00D010AD">
            <w:pPr>
              <w:ind w:left="113" w:right="113"/>
              <w:jc w:val="center"/>
            </w:pPr>
            <w:r w:rsidRPr="00166466">
              <w:rPr>
                <w:sz w:val="24"/>
                <w:szCs w:val="24"/>
              </w:rPr>
              <w:t>Тестирование в онлайн режиме</w:t>
            </w:r>
          </w:p>
        </w:tc>
      </w:tr>
      <w:tr w:rsidR="00F41A97" w:rsidTr="00F41A97">
        <w:trPr>
          <w:trHeight w:val="794"/>
        </w:trPr>
        <w:tc>
          <w:tcPr>
            <w:tcW w:w="455" w:type="dxa"/>
          </w:tcPr>
          <w:p w:rsidR="00F41A97" w:rsidRDefault="00F41A97" w:rsidP="00D010AD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F41A97" w:rsidRPr="00210E07" w:rsidRDefault="00F41A97" w:rsidP="00D010AD">
            <w:pPr>
              <w:shd w:val="clear" w:color="auto" w:fill="FFFFFF"/>
              <w:rPr>
                <w:b/>
                <w:bCs/>
                <w:color w:val="000000"/>
              </w:rPr>
            </w:pPr>
            <w:r w:rsidRPr="000210B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8</w:t>
            </w:r>
            <w:r w:rsidRPr="000210B9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0210B9">
              <w:rPr>
                <w:b/>
                <w:bCs/>
                <w:color w:val="000000"/>
              </w:rPr>
              <w:t xml:space="preserve">. </w:t>
            </w:r>
            <w:r w:rsidRPr="00210E07">
              <w:rPr>
                <w:b/>
                <w:bCs/>
                <w:color w:val="000000"/>
              </w:rPr>
              <w:t>Анализ использования материальных и трудовых ресурсов</w:t>
            </w:r>
          </w:p>
          <w:p w:rsidR="00F41A97" w:rsidRDefault="00F41A97" w:rsidP="00D010AD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3515" w:type="dxa"/>
          </w:tcPr>
          <w:p w:rsidR="00F41A97" w:rsidRPr="00683877" w:rsidRDefault="00F41A97" w:rsidP="00D010AD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3877">
              <w:rPr>
                <w:color w:val="000000"/>
                <w:sz w:val="20"/>
                <w:szCs w:val="20"/>
              </w:rPr>
              <w:t>Анализ прибыли на 1 рубль материальных затрат.</w:t>
            </w:r>
          </w:p>
          <w:p w:rsidR="00F41A97" w:rsidRPr="00683877" w:rsidRDefault="00F41A97" w:rsidP="00D010AD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3877">
              <w:rPr>
                <w:color w:val="000000"/>
                <w:sz w:val="20"/>
                <w:szCs w:val="20"/>
              </w:rPr>
              <w:t>Анализ фонда заработной платы и эффективности его использования.</w:t>
            </w:r>
          </w:p>
          <w:p w:rsidR="00F41A97" w:rsidRPr="00683877" w:rsidRDefault="00F41A97" w:rsidP="00D010AD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0"/>
                <w:tab w:val="left" w:pos="9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3877">
              <w:rPr>
                <w:sz w:val="20"/>
                <w:szCs w:val="20"/>
              </w:rPr>
              <w:t xml:space="preserve"> Факторный анализ трудоемкости.</w:t>
            </w:r>
          </w:p>
          <w:p w:rsidR="00F41A97" w:rsidRPr="00683877" w:rsidRDefault="00F41A97" w:rsidP="00D010AD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0"/>
                <w:tab w:val="left" w:pos="9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3877">
              <w:rPr>
                <w:sz w:val="20"/>
                <w:szCs w:val="20"/>
              </w:rPr>
              <w:t>Формулы взаимосвязи производительности и трудоемкости.</w:t>
            </w:r>
          </w:p>
          <w:p w:rsidR="00F41A97" w:rsidRPr="00210E07" w:rsidRDefault="00F41A97" w:rsidP="00D010AD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0"/>
                <w:tab w:val="left" w:pos="9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3877">
              <w:rPr>
                <w:sz w:val="20"/>
                <w:szCs w:val="20"/>
              </w:rPr>
              <w:t>Коэффициент опережения.</w:t>
            </w:r>
          </w:p>
          <w:p w:rsidR="00F41A97" w:rsidRPr="00210E07" w:rsidRDefault="00F41A97" w:rsidP="00D010AD">
            <w:pPr>
              <w:shd w:val="clear" w:color="auto" w:fill="FFFFFF"/>
              <w:ind w:left="26"/>
              <w:jc w:val="both"/>
            </w:pP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>
              <w:t>1 3, 4, 9</w:t>
            </w:r>
            <w:r w:rsidRPr="00DC2281">
              <w:t>—</w:t>
            </w:r>
            <w:r>
              <w:t>11</w:t>
            </w:r>
            <w:r w:rsidRPr="00DC2281">
              <w:t>, 1</w:t>
            </w:r>
            <w:r>
              <w:t>3</w:t>
            </w:r>
            <w:r w:rsidRPr="00DC2281">
              <w:t>—1</w:t>
            </w:r>
            <w:r>
              <w:t>6</w:t>
            </w:r>
            <w:r w:rsidRPr="00DC2281">
              <w:t xml:space="preserve">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>Дополнительная</w:t>
            </w:r>
            <w:r w:rsidRPr="00DC2281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DC2281">
              <w:rPr>
                <w:bCs/>
              </w:rPr>
              <w:t>—</w:t>
            </w:r>
            <w:r>
              <w:rPr>
                <w:bCs/>
              </w:rPr>
              <w:t>3, 5</w:t>
            </w:r>
          </w:p>
          <w:p w:rsidR="00F41A97" w:rsidRPr="0010582A" w:rsidRDefault="00F41A97" w:rsidP="00D010A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F41A97" w:rsidRPr="00A97CD6" w:rsidRDefault="00F41A97" w:rsidP="00D010AD"/>
        </w:tc>
      </w:tr>
      <w:tr w:rsidR="00F41A97" w:rsidTr="00F41A97">
        <w:trPr>
          <w:trHeight w:val="794"/>
        </w:trPr>
        <w:tc>
          <w:tcPr>
            <w:tcW w:w="455" w:type="dxa"/>
          </w:tcPr>
          <w:p w:rsidR="00F41A97" w:rsidRDefault="00F41A97" w:rsidP="00D010AD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F41A97" w:rsidRDefault="00F41A97" w:rsidP="00D010AD">
            <w:pPr>
              <w:shd w:val="clear" w:color="auto" w:fill="FFFFFF"/>
              <w:rPr>
                <w:b/>
                <w:bCs/>
                <w:color w:val="000000"/>
              </w:rPr>
            </w:pPr>
            <w:r w:rsidRPr="000210B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8</w:t>
            </w:r>
            <w:r w:rsidRPr="000210B9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0210B9">
              <w:rPr>
                <w:b/>
                <w:bCs/>
                <w:color w:val="000000"/>
              </w:rPr>
              <w:t xml:space="preserve">. </w:t>
            </w:r>
            <w:r w:rsidRPr="00210E07">
              <w:rPr>
                <w:b/>
                <w:bCs/>
                <w:color w:val="000000"/>
              </w:rPr>
              <w:t>Анализ производства и реализации продукции</w:t>
            </w:r>
          </w:p>
        </w:tc>
        <w:tc>
          <w:tcPr>
            <w:tcW w:w="3515" w:type="dxa"/>
          </w:tcPr>
          <w:p w:rsidR="00F41A97" w:rsidRPr="00210E07" w:rsidRDefault="00F41A97" w:rsidP="00D010AD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310"/>
              </w:tabs>
              <w:ind w:left="26" w:firstLine="0"/>
              <w:jc w:val="both"/>
              <w:rPr>
                <w:sz w:val="20"/>
                <w:szCs w:val="20"/>
              </w:rPr>
            </w:pPr>
            <w:r w:rsidRPr="00210E07">
              <w:rPr>
                <w:color w:val="000000"/>
                <w:sz w:val="20"/>
                <w:szCs w:val="20"/>
              </w:rPr>
              <w:t>Анализ качества произведенной продукции.</w:t>
            </w:r>
          </w:p>
          <w:p w:rsidR="00F41A97" w:rsidRPr="00210E07" w:rsidRDefault="00F41A97" w:rsidP="00D010AD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310"/>
              </w:tabs>
              <w:ind w:left="26" w:firstLine="0"/>
              <w:jc w:val="both"/>
              <w:rPr>
                <w:sz w:val="20"/>
                <w:szCs w:val="20"/>
              </w:rPr>
            </w:pPr>
            <w:r w:rsidRPr="00210E07">
              <w:rPr>
                <w:color w:val="000000"/>
                <w:sz w:val="20"/>
                <w:szCs w:val="20"/>
              </w:rPr>
              <w:t xml:space="preserve"> Анализ факторов и резервов увеличения выпуска и реализации продукции.</w:t>
            </w:r>
          </w:p>
          <w:p w:rsidR="00F41A97" w:rsidRPr="00210E07" w:rsidRDefault="00F41A97" w:rsidP="00D010AD">
            <w:pPr>
              <w:shd w:val="clear" w:color="auto" w:fill="FFFFFF"/>
              <w:ind w:left="26"/>
              <w:jc w:val="both"/>
            </w:pP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>
              <w:t>1 3, 4, 9</w:t>
            </w:r>
            <w:r w:rsidRPr="00DC2281">
              <w:t>—</w:t>
            </w:r>
            <w:r>
              <w:t>11</w:t>
            </w:r>
            <w:r w:rsidRPr="00DC2281">
              <w:t>, 1</w:t>
            </w:r>
            <w:r>
              <w:t>3</w:t>
            </w:r>
            <w:r w:rsidRPr="00DC2281">
              <w:t>—1</w:t>
            </w:r>
            <w:r>
              <w:t>6</w:t>
            </w:r>
            <w:r w:rsidRPr="00DC2281">
              <w:t xml:space="preserve">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>Дополнительная</w:t>
            </w:r>
            <w:r w:rsidRPr="00DC2281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DC2281">
              <w:rPr>
                <w:bCs/>
              </w:rPr>
              <w:t>—</w:t>
            </w:r>
            <w:r>
              <w:rPr>
                <w:bCs/>
              </w:rPr>
              <w:t>3</w:t>
            </w:r>
          </w:p>
          <w:p w:rsidR="00F41A97" w:rsidRPr="0010582A" w:rsidRDefault="00F41A97" w:rsidP="00D010A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F41A97" w:rsidRPr="00A97CD6" w:rsidRDefault="00F41A97" w:rsidP="00D010AD"/>
        </w:tc>
      </w:tr>
      <w:tr w:rsidR="00F41A97" w:rsidTr="00F41A97">
        <w:trPr>
          <w:trHeight w:val="794"/>
        </w:trPr>
        <w:tc>
          <w:tcPr>
            <w:tcW w:w="455" w:type="dxa"/>
          </w:tcPr>
          <w:p w:rsidR="00F41A97" w:rsidRDefault="00F41A97" w:rsidP="00D010AD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F41A97" w:rsidRPr="00542625" w:rsidRDefault="00F41A97" w:rsidP="00D010AD">
            <w:pPr>
              <w:shd w:val="clear" w:color="auto" w:fill="FFFFFF"/>
              <w:tabs>
                <w:tab w:val="num" w:pos="0"/>
              </w:tabs>
              <w:ind w:right="140"/>
              <w:rPr>
                <w:b/>
                <w:color w:val="000000"/>
              </w:rPr>
            </w:pPr>
            <w:r w:rsidRPr="000210B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8.4</w:t>
            </w:r>
            <w:r w:rsidRPr="000210B9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Анализ себестоимости продукции</w:t>
            </w:r>
          </w:p>
          <w:p w:rsidR="00F41A97" w:rsidRDefault="00F41A97" w:rsidP="00D010AD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3515" w:type="dxa"/>
          </w:tcPr>
          <w:p w:rsidR="00F41A97" w:rsidRPr="00210E07" w:rsidRDefault="00F41A97" w:rsidP="00D010AD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310"/>
                <w:tab w:val="num" w:pos="500"/>
              </w:tabs>
              <w:ind w:left="26" w:firstLine="0"/>
              <w:jc w:val="both"/>
              <w:rPr>
                <w:sz w:val="20"/>
                <w:szCs w:val="20"/>
              </w:rPr>
            </w:pPr>
            <w:r w:rsidRPr="00210E07">
              <w:rPr>
                <w:color w:val="000000"/>
                <w:sz w:val="20"/>
                <w:szCs w:val="20"/>
              </w:rPr>
              <w:t>Анализ прямых и косвенных затрат.</w:t>
            </w:r>
          </w:p>
          <w:p w:rsidR="00F41A97" w:rsidRPr="00210E07" w:rsidRDefault="00F41A97" w:rsidP="00D010AD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310"/>
                <w:tab w:val="num" w:pos="500"/>
              </w:tabs>
              <w:ind w:left="26" w:firstLine="0"/>
              <w:jc w:val="both"/>
              <w:rPr>
                <w:sz w:val="20"/>
                <w:szCs w:val="20"/>
              </w:rPr>
            </w:pPr>
            <w:r w:rsidRPr="00210E07">
              <w:rPr>
                <w:color w:val="000000"/>
                <w:sz w:val="20"/>
                <w:szCs w:val="20"/>
              </w:rPr>
              <w:t>Определение резервов снижения себестоимости продукции.</w:t>
            </w:r>
          </w:p>
          <w:p w:rsidR="00F41A97" w:rsidRDefault="00F41A97" w:rsidP="00D010AD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rPr>
                <w:color w:val="000000"/>
              </w:rPr>
            </w:pPr>
            <w:r>
              <w:rPr>
                <w:color w:val="000000"/>
              </w:rPr>
              <w:t>3. Оперативный анализ себестоимости.</w:t>
            </w:r>
          </w:p>
          <w:p w:rsidR="00F41A97" w:rsidRPr="00210E07" w:rsidRDefault="00F41A97" w:rsidP="00D010AD">
            <w:pPr>
              <w:shd w:val="clear" w:color="auto" w:fill="FFFFFF"/>
              <w:tabs>
                <w:tab w:val="num" w:pos="0"/>
              </w:tabs>
              <w:ind w:left="26" w:right="140"/>
              <w:rPr>
                <w:b/>
                <w:color w:val="000000"/>
              </w:rPr>
            </w:pPr>
            <w:r>
              <w:rPr>
                <w:color w:val="000000"/>
              </w:rPr>
              <w:t>4. Графики затрат.</w:t>
            </w:r>
          </w:p>
          <w:p w:rsidR="00F41A97" w:rsidRPr="00210E07" w:rsidRDefault="00F41A97" w:rsidP="00D010AD">
            <w:pPr>
              <w:shd w:val="clear" w:color="auto" w:fill="FFFFFF"/>
              <w:ind w:left="26"/>
              <w:jc w:val="both"/>
            </w:pP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>
              <w:t>3, 4, 9, 10</w:t>
            </w:r>
            <w:r w:rsidRPr="00DC2281">
              <w:t>, 1</w:t>
            </w:r>
            <w:r>
              <w:t>3</w:t>
            </w:r>
            <w:r w:rsidRPr="00DC2281">
              <w:t>—1</w:t>
            </w:r>
            <w:r>
              <w:t>6</w:t>
            </w:r>
            <w:r w:rsidRPr="00DC2281">
              <w:t xml:space="preserve">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>Дополнительная</w:t>
            </w:r>
            <w:r w:rsidRPr="00DC2281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DC2281">
              <w:rPr>
                <w:bCs/>
              </w:rPr>
              <w:t>—</w:t>
            </w:r>
            <w:r>
              <w:rPr>
                <w:bCs/>
              </w:rPr>
              <w:t>3, 5</w:t>
            </w:r>
          </w:p>
          <w:p w:rsidR="00F41A97" w:rsidRPr="0010582A" w:rsidRDefault="00F41A97" w:rsidP="00D010A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F41A97" w:rsidRPr="00A97CD6" w:rsidRDefault="00F41A97" w:rsidP="00D010AD"/>
        </w:tc>
      </w:tr>
      <w:tr w:rsidR="00F41A97" w:rsidTr="00F41A97">
        <w:trPr>
          <w:trHeight w:val="794"/>
        </w:trPr>
        <w:tc>
          <w:tcPr>
            <w:tcW w:w="455" w:type="dxa"/>
          </w:tcPr>
          <w:p w:rsidR="00F41A97" w:rsidRDefault="00F41A97" w:rsidP="00D010AD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F41A97" w:rsidRDefault="00F41A97" w:rsidP="00D010AD">
            <w:pPr>
              <w:shd w:val="clear" w:color="auto" w:fill="FFFFFF"/>
              <w:rPr>
                <w:b/>
                <w:bCs/>
                <w:color w:val="000000"/>
              </w:rPr>
            </w:pPr>
            <w:r w:rsidRPr="000210B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8.5</w:t>
            </w:r>
            <w:r w:rsidRPr="000210B9">
              <w:rPr>
                <w:b/>
                <w:bCs/>
                <w:color w:val="000000"/>
              </w:rPr>
              <w:t xml:space="preserve">. </w:t>
            </w:r>
            <w:r w:rsidRPr="00210E07">
              <w:rPr>
                <w:b/>
                <w:color w:val="000000"/>
              </w:rPr>
              <w:t xml:space="preserve">Анализ формирования и распределения финансовых результатов </w:t>
            </w:r>
          </w:p>
        </w:tc>
        <w:tc>
          <w:tcPr>
            <w:tcW w:w="3515" w:type="dxa"/>
          </w:tcPr>
          <w:p w:rsidR="00F41A97" w:rsidRPr="00210E07" w:rsidRDefault="00F41A97" w:rsidP="00D010AD">
            <w:pPr>
              <w:shd w:val="clear" w:color="auto" w:fill="FFFFFF"/>
              <w:ind w:left="26"/>
              <w:jc w:val="both"/>
            </w:pPr>
          </w:p>
          <w:p w:rsidR="00F41A97" w:rsidRPr="00210E07" w:rsidRDefault="00F41A97" w:rsidP="00D010AD">
            <w:pPr>
              <w:ind w:left="26"/>
            </w:pPr>
            <w:r w:rsidRPr="00210E07">
              <w:t>1.Анализ налогооблагаемой прибыли</w:t>
            </w:r>
          </w:p>
          <w:p w:rsidR="00F41A97" w:rsidRPr="00210E07" w:rsidRDefault="00F41A97" w:rsidP="00D010AD">
            <w:pPr>
              <w:ind w:left="26"/>
            </w:pPr>
            <w:r w:rsidRPr="00210E07">
              <w:t>2.  Анализ налогов из прибыли.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41A97" w:rsidRPr="00DC2281" w:rsidRDefault="00F41A97" w:rsidP="00D010AD">
            <w:r w:rsidRPr="00DC2281">
              <w:rPr>
                <w:b/>
              </w:rPr>
              <w:t>Основная</w:t>
            </w:r>
            <w:r>
              <w:rPr>
                <w:b/>
              </w:rPr>
              <w:t xml:space="preserve"> </w:t>
            </w:r>
            <w:r>
              <w:t>3, 4, 9</w:t>
            </w:r>
            <w:r w:rsidRPr="00DC2281">
              <w:t>—</w:t>
            </w:r>
            <w:r>
              <w:t>11</w:t>
            </w:r>
            <w:r w:rsidRPr="00DC2281">
              <w:t>, 1</w:t>
            </w:r>
            <w:r>
              <w:t>3, 15</w:t>
            </w:r>
            <w:r w:rsidRPr="00DC2281">
              <w:t xml:space="preserve">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>Дополнительная</w:t>
            </w:r>
            <w:r w:rsidRPr="00DC2281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DC2281">
              <w:rPr>
                <w:bCs/>
              </w:rPr>
              <w:t>—</w:t>
            </w:r>
            <w:r>
              <w:rPr>
                <w:bCs/>
              </w:rPr>
              <w:t>3, 5</w:t>
            </w:r>
          </w:p>
          <w:p w:rsidR="00F41A97" w:rsidRPr="0010582A" w:rsidRDefault="00F41A97" w:rsidP="00D010A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F41A97" w:rsidRPr="00A97CD6" w:rsidRDefault="00F41A97" w:rsidP="00D010AD"/>
        </w:tc>
      </w:tr>
      <w:tr w:rsidR="00F41A97" w:rsidTr="00F41A97">
        <w:trPr>
          <w:trHeight w:val="199"/>
        </w:trPr>
        <w:tc>
          <w:tcPr>
            <w:tcW w:w="455" w:type="dxa"/>
          </w:tcPr>
          <w:p w:rsidR="00F41A97" w:rsidRDefault="00F41A97" w:rsidP="00D010AD">
            <w:pPr>
              <w:jc w:val="center"/>
            </w:pPr>
          </w:p>
        </w:tc>
        <w:tc>
          <w:tcPr>
            <w:tcW w:w="2126" w:type="dxa"/>
          </w:tcPr>
          <w:p w:rsidR="00F41A97" w:rsidRDefault="00F41A97" w:rsidP="00D010AD">
            <w:pPr>
              <w:shd w:val="clear" w:color="auto" w:fill="FFFFFF"/>
              <w:rPr>
                <w:b/>
              </w:rPr>
            </w:pPr>
          </w:p>
        </w:tc>
        <w:tc>
          <w:tcPr>
            <w:tcW w:w="3515" w:type="dxa"/>
          </w:tcPr>
          <w:p w:rsidR="00F41A97" w:rsidRDefault="00F41A97" w:rsidP="00D010AD">
            <w:pPr>
              <w:shd w:val="clear" w:color="auto" w:fill="FFFFFF"/>
              <w:jc w:val="both"/>
            </w:pPr>
            <w:r>
              <w:t>ИТОГО: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 w:rsidRPr="00860D8B">
              <w:t>74</w:t>
            </w:r>
          </w:p>
        </w:tc>
        <w:tc>
          <w:tcPr>
            <w:tcW w:w="2126" w:type="dxa"/>
          </w:tcPr>
          <w:p w:rsidR="00F41A97" w:rsidRPr="0010582A" w:rsidRDefault="00F41A97" w:rsidP="00D010AD">
            <w:pPr>
              <w:rPr>
                <w:b/>
              </w:rPr>
            </w:pPr>
          </w:p>
        </w:tc>
        <w:tc>
          <w:tcPr>
            <w:tcW w:w="1134" w:type="dxa"/>
          </w:tcPr>
          <w:p w:rsidR="00F41A97" w:rsidRDefault="00F41A97" w:rsidP="00D010AD"/>
        </w:tc>
      </w:tr>
    </w:tbl>
    <w:p w:rsidR="00F41A97" w:rsidRDefault="00F41A97" w:rsidP="00F41A97">
      <w:pPr>
        <w:widowControl/>
        <w:shd w:val="clear" w:color="auto" w:fill="FFFFFF"/>
        <w:ind w:firstLine="708"/>
        <w:jc w:val="both"/>
        <w:rPr>
          <w:sz w:val="22"/>
          <w:szCs w:val="22"/>
        </w:rPr>
      </w:pPr>
    </w:p>
    <w:p w:rsidR="00F41A97" w:rsidRPr="00166466" w:rsidRDefault="00F41A97" w:rsidP="00F41A9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166466">
        <w:rPr>
          <w:b/>
          <w:sz w:val="24"/>
          <w:szCs w:val="24"/>
        </w:rPr>
        <w:lastRenderedPageBreak/>
        <w:t>4.2. ДИСТАНЦИОННОЙ ФОРМЫ ПОЛУЧЕНИЯ ОБРАЗОВАНИЯ</w:t>
      </w:r>
    </w:p>
    <w:p w:rsidR="00F41A97" w:rsidRPr="00E96695" w:rsidRDefault="00F41A97" w:rsidP="00F41A97">
      <w:pPr>
        <w:ind w:firstLine="709"/>
        <w:jc w:val="center"/>
        <w:rPr>
          <w:b/>
        </w:rPr>
      </w:pP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969"/>
        <w:gridCol w:w="709"/>
        <w:gridCol w:w="992"/>
        <w:gridCol w:w="1868"/>
      </w:tblGrid>
      <w:tr w:rsidR="00F41A97" w:rsidRPr="009B1023" w:rsidTr="00D010AD"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 w:rsidRPr="006069CE">
              <w:t>№</w:t>
            </w:r>
          </w:p>
          <w:p w:rsidR="00F41A97" w:rsidRPr="006069CE" w:rsidRDefault="00F41A97" w:rsidP="00D010AD">
            <w:pPr>
              <w:jc w:val="center"/>
            </w:pPr>
            <w:r w:rsidRPr="006069CE">
              <w:t>п/п</w:t>
            </w:r>
          </w:p>
        </w:tc>
        <w:tc>
          <w:tcPr>
            <w:tcW w:w="1842" w:type="dxa"/>
          </w:tcPr>
          <w:p w:rsidR="00F41A97" w:rsidRPr="006069CE" w:rsidRDefault="00F41A97" w:rsidP="00D010AD">
            <w:pPr>
              <w:jc w:val="center"/>
            </w:pPr>
            <w:r w:rsidRPr="006069CE">
              <w:t>Наименование темы</w:t>
            </w:r>
          </w:p>
        </w:tc>
        <w:tc>
          <w:tcPr>
            <w:tcW w:w="3969" w:type="dxa"/>
          </w:tcPr>
          <w:p w:rsidR="00F41A97" w:rsidRPr="006069CE" w:rsidRDefault="00F41A97" w:rsidP="00D010AD">
            <w:pPr>
              <w:ind w:firstLine="432"/>
              <w:jc w:val="center"/>
              <w:rPr>
                <w:spacing w:val="2"/>
              </w:rPr>
            </w:pPr>
            <w:r w:rsidRPr="006069CE">
              <w:rPr>
                <w:spacing w:val="2"/>
              </w:rPr>
              <w:t>Вопросы темы</w:t>
            </w:r>
          </w:p>
        </w:tc>
        <w:tc>
          <w:tcPr>
            <w:tcW w:w="709" w:type="dxa"/>
          </w:tcPr>
          <w:p w:rsidR="00F41A97" w:rsidRPr="006069CE" w:rsidRDefault="00F41A97" w:rsidP="00D010AD">
            <w:pPr>
              <w:jc w:val="center"/>
            </w:pPr>
            <w:r w:rsidRPr="006069CE">
              <w:t>Кол-во</w:t>
            </w:r>
          </w:p>
          <w:p w:rsidR="00F41A97" w:rsidRPr="006069CE" w:rsidRDefault="00F41A97" w:rsidP="00D010AD">
            <w:pPr>
              <w:jc w:val="center"/>
            </w:pPr>
            <w:r w:rsidRPr="006069CE">
              <w:t>часов</w:t>
            </w:r>
          </w:p>
          <w:p w:rsidR="00F41A97" w:rsidRPr="006069CE" w:rsidRDefault="00F41A97" w:rsidP="00D010AD">
            <w:pPr>
              <w:jc w:val="center"/>
            </w:pPr>
          </w:p>
        </w:tc>
        <w:tc>
          <w:tcPr>
            <w:tcW w:w="992" w:type="dxa"/>
          </w:tcPr>
          <w:p w:rsidR="00F41A97" w:rsidRPr="006069CE" w:rsidRDefault="00F41A97" w:rsidP="00D010AD">
            <w:pPr>
              <w:jc w:val="center"/>
            </w:pPr>
            <w:r w:rsidRPr="006069CE">
              <w:t>Форма контро</w:t>
            </w:r>
            <w:r>
              <w:t>-</w:t>
            </w:r>
            <w:r w:rsidRPr="006069CE">
              <w:t>ля</w:t>
            </w:r>
            <w:r>
              <w:t xml:space="preserve"> </w:t>
            </w:r>
            <w:r w:rsidRPr="006069CE">
              <w:t>СРС</w:t>
            </w:r>
          </w:p>
        </w:tc>
        <w:tc>
          <w:tcPr>
            <w:tcW w:w="1868" w:type="dxa"/>
          </w:tcPr>
          <w:p w:rsidR="00F41A97" w:rsidRPr="006069CE" w:rsidRDefault="00F41A97" w:rsidP="00D010AD">
            <w:pPr>
              <w:jc w:val="center"/>
              <w:rPr>
                <w:sz w:val="18"/>
                <w:szCs w:val="18"/>
              </w:rPr>
            </w:pPr>
            <w:r w:rsidRPr="006069CE">
              <w:rPr>
                <w:sz w:val="18"/>
                <w:szCs w:val="18"/>
              </w:rPr>
              <w:t>Литература</w:t>
            </w:r>
          </w:p>
          <w:p w:rsidR="00F41A97" w:rsidRPr="006069CE" w:rsidRDefault="00F41A97" w:rsidP="00D010AD">
            <w:pPr>
              <w:jc w:val="center"/>
            </w:pPr>
            <w:r w:rsidRPr="006069C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6069CE">
              <w:rPr>
                <w:sz w:val="18"/>
                <w:szCs w:val="18"/>
              </w:rPr>
              <w:t>)</w:t>
            </w:r>
          </w:p>
        </w:tc>
      </w:tr>
      <w:tr w:rsidR="00F41A97" w:rsidRPr="009B1023" w:rsidTr="00D010AD">
        <w:trPr>
          <w:trHeight w:val="67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 w:rsidRPr="006069CE">
              <w:t>1.</w:t>
            </w:r>
          </w:p>
        </w:tc>
        <w:tc>
          <w:tcPr>
            <w:tcW w:w="1842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1.1.</w:t>
            </w:r>
          </w:p>
          <w:p w:rsidR="00F41A97" w:rsidRPr="00A56BB0" w:rsidRDefault="00F41A97" w:rsidP="00D010AD">
            <w:pPr>
              <w:widowControl/>
              <w:shd w:val="clear" w:color="auto" w:fill="FFFFFF"/>
              <w:rPr>
                <w:b/>
                <w:color w:val="000000"/>
              </w:rPr>
            </w:pPr>
            <w:r w:rsidRPr="00A56BB0">
              <w:rPr>
                <w:b/>
                <w:bCs/>
                <w:color w:val="000000"/>
              </w:rPr>
              <w:t>П</w:t>
            </w:r>
            <w:r w:rsidRPr="00A56BB0">
              <w:rPr>
                <w:b/>
                <w:color w:val="000000"/>
              </w:rPr>
              <w:t>редприятие как субъект хозяйствования</w:t>
            </w:r>
          </w:p>
        </w:tc>
        <w:tc>
          <w:tcPr>
            <w:tcW w:w="3969" w:type="dxa"/>
          </w:tcPr>
          <w:p w:rsidR="00F41A97" w:rsidRPr="00A56BB0" w:rsidRDefault="00F41A97" w:rsidP="00D010AD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A56BB0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Порядок формирования уставного фонда.</w:t>
            </w:r>
          </w:p>
          <w:p w:rsidR="00F41A97" w:rsidRPr="00A56BB0" w:rsidRDefault="00F41A97" w:rsidP="00D010AD">
            <w:pPr>
              <w:widowControl/>
              <w:shd w:val="clear" w:color="auto" w:fill="FFFFFF"/>
              <w:jc w:val="both"/>
            </w:pPr>
            <w:r w:rsidRPr="00A56BB0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A56B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Особенности создания акционерного общества.</w:t>
            </w:r>
          </w:p>
          <w:p w:rsidR="00F41A97" w:rsidRPr="00A56BB0" w:rsidRDefault="00F41A97" w:rsidP="00D010AD">
            <w:pPr>
              <w:tabs>
                <w:tab w:val="left" w:pos="252"/>
              </w:tabs>
              <w:jc w:val="both"/>
            </w:pPr>
            <w:r>
              <w:rPr>
                <w:color w:val="000000"/>
              </w:rPr>
              <w:t>3.</w:t>
            </w:r>
            <w:r w:rsidRPr="00A56BB0">
              <w:rPr>
                <w:color w:val="000000"/>
              </w:rPr>
              <w:t xml:space="preserve"> Цели, принципы и порядок создания коммерческих и иностранных организаций с иностранными инвестициями.</w:t>
            </w:r>
          </w:p>
        </w:tc>
        <w:tc>
          <w:tcPr>
            <w:tcW w:w="709" w:type="dxa"/>
          </w:tcPr>
          <w:p w:rsidR="00F41A97" w:rsidRPr="0010582A" w:rsidRDefault="00F41A97" w:rsidP="00D010AD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41A97" w:rsidRPr="006069CE" w:rsidRDefault="00F41A97" w:rsidP="00D010AD">
            <w:pPr>
              <w:ind w:left="113" w:right="113"/>
              <w:jc w:val="center"/>
            </w:pPr>
            <w:r w:rsidRPr="006069CE"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1,</w:t>
            </w:r>
            <w:r>
              <w:rPr>
                <w:bCs/>
              </w:rPr>
              <w:t xml:space="preserve"> </w:t>
            </w:r>
            <w:r w:rsidRPr="00DC2281">
              <w:rPr>
                <w:bCs/>
              </w:rPr>
              <w:t>3,</w:t>
            </w:r>
            <w:r>
              <w:rPr>
                <w:bCs/>
              </w:rPr>
              <w:t xml:space="preserve"> </w:t>
            </w:r>
            <w:r w:rsidRPr="00DC2281">
              <w:rPr>
                <w:bCs/>
              </w:rPr>
              <w:t>5</w:t>
            </w:r>
          </w:p>
        </w:tc>
      </w:tr>
      <w:tr w:rsidR="00F41A97" w:rsidRPr="009B1023" w:rsidTr="00D010AD">
        <w:trPr>
          <w:trHeight w:val="51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 w:rsidRPr="006069CE">
              <w:t>2.</w:t>
            </w:r>
          </w:p>
        </w:tc>
        <w:tc>
          <w:tcPr>
            <w:tcW w:w="1842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2.1.</w:t>
            </w:r>
          </w:p>
          <w:p w:rsidR="00F41A97" w:rsidRPr="00C475FA" w:rsidRDefault="00F41A97" w:rsidP="00D010AD">
            <w:r w:rsidRPr="00C475FA">
              <w:rPr>
                <w:b/>
                <w:color w:val="000000"/>
              </w:rPr>
              <w:t xml:space="preserve">Основные </w:t>
            </w:r>
            <w:r>
              <w:rPr>
                <w:b/>
                <w:color w:val="000000"/>
              </w:rPr>
              <w:t>средства</w:t>
            </w:r>
            <w:r w:rsidRPr="00C475FA">
              <w:rPr>
                <w:b/>
                <w:color w:val="000000"/>
              </w:rPr>
              <w:t xml:space="preserve"> </w:t>
            </w:r>
            <w:r w:rsidRPr="00860D8B">
              <w:rPr>
                <w:b/>
                <w:color w:val="000000"/>
              </w:rPr>
              <w:t xml:space="preserve">предприятия и их эффективность </w:t>
            </w:r>
          </w:p>
        </w:tc>
        <w:tc>
          <w:tcPr>
            <w:tcW w:w="3969" w:type="dxa"/>
          </w:tcPr>
          <w:p w:rsidR="00F41A97" w:rsidRPr="00C475FA" w:rsidRDefault="00F41A97" w:rsidP="00D010AD">
            <w:pPr>
              <w:widowControl/>
              <w:shd w:val="clear" w:color="auto" w:fill="FFFFFF"/>
            </w:pPr>
            <w:r w:rsidRPr="00C475FA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Обновление основных средств</w:t>
            </w:r>
          </w:p>
          <w:p w:rsidR="00F41A97" w:rsidRPr="00C475FA" w:rsidRDefault="00F41A97" w:rsidP="00D010AD">
            <w:pPr>
              <w:widowControl/>
              <w:shd w:val="clear" w:color="auto" w:fill="FFFFFF"/>
            </w:pPr>
            <w:r w:rsidRPr="00C475FA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Экономическое обновление выбора формы обновления оборудования</w:t>
            </w:r>
          </w:p>
          <w:p w:rsidR="00F41A97" w:rsidRPr="00C475FA" w:rsidRDefault="00F41A97" w:rsidP="00D010AD">
            <w:r>
              <w:rPr>
                <w:iCs/>
                <w:color w:val="000000"/>
              </w:rPr>
              <w:t>3.</w:t>
            </w:r>
            <w:r w:rsidRPr="00C475FA">
              <w:rPr>
                <w:iCs/>
                <w:color w:val="000000"/>
              </w:rPr>
              <w:t xml:space="preserve"> </w:t>
            </w:r>
            <w:r w:rsidRPr="00C475FA">
              <w:rPr>
                <w:color w:val="000000"/>
              </w:rPr>
              <w:t xml:space="preserve">Показатели использования основных </w:t>
            </w:r>
            <w:r>
              <w:rPr>
                <w:color w:val="000000"/>
              </w:rPr>
              <w:t>средств</w:t>
            </w:r>
          </w:p>
        </w:tc>
        <w:tc>
          <w:tcPr>
            <w:tcW w:w="709" w:type="dxa"/>
          </w:tcPr>
          <w:p w:rsidR="00F41A97" w:rsidRPr="0010582A" w:rsidRDefault="00F41A97" w:rsidP="00D010AD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1,</w:t>
            </w:r>
            <w:r>
              <w:rPr>
                <w:bCs/>
              </w:rPr>
              <w:t xml:space="preserve"> </w:t>
            </w:r>
            <w:r w:rsidRPr="00DC2281">
              <w:rPr>
                <w:bCs/>
              </w:rPr>
              <w:t>3,</w:t>
            </w:r>
            <w:r>
              <w:rPr>
                <w:bCs/>
              </w:rPr>
              <w:t xml:space="preserve"> 4, 7</w:t>
            </w:r>
          </w:p>
        </w:tc>
      </w:tr>
      <w:tr w:rsidR="00F41A97" w:rsidRPr="009B1023" w:rsidTr="00D010AD">
        <w:trPr>
          <w:trHeight w:val="281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 w:rsidRPr="006069CE">
              <w:t>3.</w:t>
            </w:r>
          </w:p>
        </w:tc>
        <w:tc>
          <w:tcPr>
            <w:tcW w:w="1842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2.2.</w:t>
            </w:r>
          </w:p>
          <w:p w:rsidR="00F41A97" w:rsidRPr="00C475FA" w:rsidRDefault="00F41A97" w:rsidP="00D010AD">
            <w:pPr>
              <w:widowControl/>
              <w:shd w:val="clear" w:color="auto" w:fill="FFFFFF"/>
              <w:rPr>
                <w:b/>
              </w:rPr>
            </w:pPr>
            <w:r w:rsidRPr="00C475FA">
              <w:rPr>
                <w:b/>
                <w:color w:val="000000"/>
              </w:rPr>
              <w:t>Оборотные средства предприятия</w:t>
            </w:r>
            <w:r>
              <w:rPr>
                <w:b/>
                <w:color w:val="000000"/>
              </w:rPr>
              <w:t xml:space="preserve"> </w:t>
            </w:r>
            <w:r w:rsidRPr="00860D8B">
              <w:rPr>
                <w:b/>
                <w:color w:val="000000"/>
              </w:rPr>
              <w:t>и их эффективность</w:t>
            </w:r>
          </w:p>
        </w:tc>
        <w:tc>
          <w:tcPr>
            <w:tcW w:w="3969" w:type="dxa"/>
          </w:tcPr>
          <w:p w:rsidR="00F41A97" w:rsidRPr="00C475FA" w:rsidRDefault="00F41A97" w:rsidP="00D010AD">
            <w:pPr>
              <w:widowControl/>
              <w:shd w:val="clear" w:color="auto" w:fill="FFFFFF"/>
            </w:pPr>
            <w:r w:rsidRPr="00C475F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C475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Эффективность использования оборотных средств.</w:t>
            </w:r>
          </w:p>
          <w:p w:rsidR="00F41A97" w:rsidRPr="00C475FA" w:rsidRDefault="00F41A97" w:rsidP="00D010AD">
            <w:pPr>
              <w:widowControl/>
              <w:shd w:val="clear" w:color="auto" w:fill="FFFFFF"/>
              <w:rPr>
                <w:color w:val="000000"/>
              </w:rPr>
            </w:pPr>
            <w:r w:rsidRPr="00C475FA">
              <w:rPr>
                <w:color w:val="000000"/>
              </w:rPr>
              <w:t>2. Пути повышения эффективности использования оборотных средств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5, 14, 17—19. 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</w:t>
            </w:r>
            <w:r>
              <w:rPr>
                <w:bCs/>
              </w:rPr>
              <w:t xml:space="preserve">, 10, </w:t>
            </w:r>
            <w:r w:rsidRPr="00DC2281">
              <w:rPr>
                <w:bCs/>
              </w:rPr>
              <w:t>12.</w:t>
            </w:r>
          </w:p>
        </w:tc>
      </w:tr>
      <w:tr w:rsidR="00F41A97" w:rsidRPr="009B1023" w:rsidTr="00D010AD">
        <w:trPr>
          <w:trHeight w:val="709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 w:rsidRPr="006069CE">
              <w:t>4.</w:t>
            </w:r>
          </w:p>
        </w:tc>
        <w:tc>
          <w:tcPr>
            <w:tcW w:w="1842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2.3.</w:t>
            </w:r>
          </w:p>
          <w:p w:rsidR="00F41A97" w:rsidRPr="00C475FA" w:rsidRDefault="00F41A97" w:rsidP="00D010AD">
            <w:pPr>
              <w:widowControl/>
              <w:shd w:val="clear" w:color="auto" w:fill="FFFFFF"/>
              <w:rPr>
                <w:b/>
              </w:rPr>
            </w:pPr>
            <w:r w:rsidRPr="00C475FA">
              <w:rPr>
                <w:b/>
                <w:color w:val="000000"/>
              </w:rPr>
              <w:t>Трудовые ресурсы</w:t>
            </w:r>
            <w:r>
              <w:rPr>
                <w:b/>
                <w:color w:val="000000"/>
              </w:rPr>
              <w:t xml:space="preserve">. </w:t>
            </w:r>
            <w:r w:rsidRPr="00860D8B">
              <w:rPr>
                <w:b/>
                <w:color w:val="000000"/>
              </w:rPr>
              <w:t>Производительность труда</w:t>
            </w:r>
          </w:p>
        </w:tc>
        <w:tc>
          <w:tcPr>
            <w:tcW w:w="3969" w:type="dxa"/>
          </w:tcPr>
          <w:p w:rsidR="00F41A97" w:rsidRPr="00C475FA" w:rsidRDefault="00F41A97" w:rsidP="00D010AD">
            <w:pPr>
              <w:widowControl/>
              <w:shd w:val="clear" w:color="auto" w:fill="FFFFFF"/>
            </w:pPr>
            <w:r w:rsidRPr="00C475FA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Рынок труда и занятости. Деятельность предприятий на рынке труда. </w:t>
            </w:r>
          </w:p>
          <w:p w:rsidR="00F41A97" w:rsidRPr="00C475FA" w:rsidRDefault="00F41A97" w:rsidP="00D010AD">
            <w:pPr>
              <w:widowControl/>
              <w:shd w:val="clear" w:color="auto" w:fill="FFFFFF"/>
              <w:rPr>
                <w:color w:val="000000"/>
              </w:rPr>
            </w:pPr>
            <w:r w:rsidRPr="00C475FA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C475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Производительность труда и методы ее измерения.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7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1,</w:t>
            </w:r>
            <w:r>
              <w:rPr>
                <w:bCs/>
              </w:rPr>
              <w:t xml:space="preserve"> </w:t>
            </w:r>
            <w:r w:rsidRPr="00DC2281">
              <w:rPr>
                <w:bCs/>
              </w:rPr>
              <w:t>3,</w:t>
            </w:r>
            <w:r>
              <w:rPr>
                <w:bCs/>
              </w:rPr>
              <w:t xml:space="preserve"> 10</w:t>
            </w:r>
          </w:p>
        </w:tc>
      </w:tr>
      <w:tr w:rsidR="00F41A97" w:rsidRPr="009B1023" w:rsidTr="00D010AD">
        <w:trPr>
          <w:trHeight w:val="88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>
              <w:t>5</w:t>
            </w:r>
            <w:r w:rsidRPr="006069CE">
              <w:t>.</w:t>
            </w:r>
          </w:p>
        </w:tc>
        <w:tc>
          <w:tcPr>
            <w:tcW w:w="1842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3.1.</w:t>
            </w:r>
          </w:p>
          <w:p w:rsidR="00F41A97" w:rsidRPr="00C475FA" w:rsidRDefault="00F41A97" w:rsidP="00D010AD">
            <w:pPr>
              <w:shd w:val="clear" w:color="auto" w:fill="FFFFFF"/>
            </w:pPr>
            <w:r w:rsidRPr="00C475FA">
              <w:rPr>
                <w:b/>
              </w:rPr>
              <w:t>Производствен</w:t>
            </w:r>
            <w:r>
              <w:rPr>
                <w:b/>
              </w:rPr>
              <w:t>н</w:t>
            </w:r>
            <w:r w:rsidRPr="00C475FA">
              <w:rPr>
                <w:b/>
              </w:rPr>
              <w:t>ая программа предприятия</w:t>
            </w:r>
          </w:p>
        </w:tc>
        <w:tc>
          <w:tcPr>
            <w:tcW w:w="3969" w:type="dxa"/>
          </w:tcPr>
          <w:p w:rsidR="00F41A97" w:rsidRDefault="00F41A97" w:rsidP="00D010AD">
            <w:pPr>
              <w:shd w:val="clear" w:color="auto" w:fill="FFFFFF"/>
              <w:tabs>
                <w:tab w:val="left" w:pos="0"/>
              </w:tabs>
              <w:jc w:val="both"/>
            </w:pPr>
            <w:r w:rsidRPr="00C475FA">
              <w:t>1. Расчет производственной мощности</w:t>
            </w:r>
          </w:p>
          <w:p w:rsidR="00F41A97" w:rsidRPr="00C475FA" w:rsidRDefault="00F41A97" w:rsidP="00D010AD">
            <w:pPr>
              <w:shd w:val="clear" w:color="auto" w:fill="FFFFFF"/>
              <w:tabs>
                <w:tab w:val="left" w:pos="0"/>
              </w:tabs>
              <w:jc w:val="both"/>
              <w:rPr>
                <w:spacing w:val="-7"/>
              </w:rPr>
            </w:pPr>
            <w:r>
              <w:rPr>
                <w:spacing w:val="-7"/>
              </w:rPr>
              <w:t>2. Методика составления производственной программы организации.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7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>2, 5</w:t>
            </w:r>
            <w:r>
              <w:t>,7</w:t>
            </w:r>
            <w:r w:rsidRPr="00DC2281">
              <w:t>, 12—14, 17</w:t>
            </w:r>
            <w:r>
              <w:t>.</w:t>
            </w:r>
            <w:r w:rsidRPr="00DC2281">
              <w:t xml:space="preserve">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4, 6.</w:t>
            </w:r>
          </w:p>
          <w:p w:rsidR="00F41A97" w:rsidRPr="0010582A" w:rsidRDefault="00F41A97" w:rsidP="00D010AD"/>
        </w:tc>
      </w:tr>
      <w:tr w:rsidR="00F41A97" w:rsidRPr="009B1023" w:rsidTr="00D010AD">
        <w:trPr>
          <w:trHeight w:val="88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>
              <w:t>6</w:t>
            </w:r>
            <w:r w:rsidRPr="006069CE">
              <w:t>.</w:t>
            </w:r>
          </w:p>
        </w:tc>
        <w:tc>
          <w:tcPr>
            <w:tcW w:w="1842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3.2.</w:t>
            </w:r>
          </w:p>
          <w:p w:rsidR="00F41A97" w:rsidRPr="00C475FA" w:rsidRDefault="00F41A97" w:rsidP="00D010AD">
            <w:pPr>
              <w:shd w:val="clear" w:color="auto" w:fill="FFFFFF"/>
            </w:pPr>
            <w:r w:rsidRPr="00C475FA">
              <w:rPr>
                <w:b/>
              </w:rPr>
              <w:t>Оплата труда на предприятии</w:t>
            </w:r>
          </w:p>
        </w:tc>
        <w:tc>
          <w:tcPr>
            <w:tcW w:w="3969" w:type="dxa"/>
          </w:tcPr>
          <w:p w:rsidR="00F41A97" w:rsidRDefault="00F41A97" w:rsidP="00D010AD">
            <w:pPr>
              <w:shd w:val="clear" w:color="auto" w:fill="FFFFFF"/>
              <w:jc w:val="both"/>
            </w:pPr>
            <w:r w:rsidRPr="00833048">
              <w:t>1.  Основные направления реформирования оплаты труда.</w:t>
            </w:r>
          </w:p>
          <w:p w:rsidR="00F41A97" w:rsidRPr="00833048" w:rsidRDefault="00F41A97" w:rsidP="00D010AD">
            <w:pPr>
              <w:shd w:val="clear" w:color="auto" w:fill="FFFFFF"/>
              <w:jc w:val="both"/>
            </w:pPr>
            <w:r>
              <w:t>2. Состав средств, направляемых на оплату труда.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8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3,</w:t>
            </w:r>
            <w:r>
              <w:rPr>
                <w:bCs/>
              </w:rPr>
              <w:t xml:space="preserve"> 10</w:t>
            </w:r>
          </w:p>
        </w:tc>
      </w:tr>
      <w:tr w:rsidR="00F41A97" w:rsidRPr="009B1023" w:rsidTr="00D010AD">
        <w:trPr>
          <w:trHeight w:val="88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>
              <w:t>7</w:t>
            </w:r>
            <w:r w:rsidRPr="006069CE">
              <w:t>.</w:t>
            </w:r>
          </w:p>
        </w:tc>
        <w:tc>
          <w:tcPr>
            <w:tcW w:w="1842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3.3.</w:t>
            </w:r>
          </w:p>
          <w:p w:rsidR="00F41A97" w:rsidRPr="00833048" w:rsidRDefault="00F41A97" w:rsidP="00D010AD">
            <w:pPr>
              <w:shd w:val="clear" w:color="auto" w:fill="FFFFFF"/>
              <w:rPr>
                <w:b/>
              </w:rPr>
            </w:pPr>
            <w:r w:rsidRPr="00833048">
              <w:rPr>
                <w:b/>
              </w:rPr>
              <w:t>Издержки и себестоимость продукции</w:t>
            </w:r>
          </w:p>
        </w:tc>
        <w:tc>
          <w:tcPr>
            <w:tcW w:w="3969" w:type="dxa"/>
          </w:tcPr>
          <w:p w:rsidR="00F41A97" w:rsidRPr="00833048" w:rsidRDefault="00F41A97" w:rsidP="00D010AD">
            <w:pPr>
              <w:shd w:val="clear" w:color="auto" w:fill="FFFFFF"/>
              <w:jc w:val="both"/>
            </w:pPr>
            <w:r w:rsidRPr="00833048">
              <w:t>1</w:t>
            </w:r>
            <w:r>
              <w:t>.</w:t>
            </w:r>
            <w:r w:rsidRPr="00833048">
              <w:t xml:space="preserve"> </w:t>
            </w:r>
            <w:r>
              <w:t>Источники и факторы снижения издержек производства и реализации продукции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9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10582A" w:rsidRDefault="00F41A97" w:rsidP="00D010AD">
            <w:r w:rsidRPr="0010582A">
              <w:rPr>
                <w:b/>
              </w:rPr>
              <w:t xml:space="preserve">основная </w:t>
            </w:r>
            <w:r>
              <w:t xml:space="preserve">2, 7, 14, </w:t>
            </w:r>
            <w:r w:rsidRPr="00DC2281">
              <w:t>17—19</w:t>
            </w:r>
          </w:p>
          <w:p w:rsidR="00F41A97" w:rsidRPr="0010582A" w:rsidRDefault="00F41A97" w:rsidP="00D010AD"/>
        </w:tc>
      </w:tr>
      <w:tr w:rsidR="00F41A97" w:rsidRPr="009B1023" w:rsidTr="00D010AD">
        <w:trPr>
          <w:trHeight w:val="1434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>
              <w:t>8</w:t>
            </w:r>
            <w:r w:rsidRPr="006069CE">
              <w:t>.</w:t>
            </w:r>
          </w:p>
        </w:tc>
        <w:tc>
          <w:tcPr>
            <w:tcW w:w="1842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4.1.</w:t>
            </w:r>
          </w:p>
          <w:p w:rsidR="00F41A97" w:rsidRPr="00833048" w:rsidRDefault="00F41A97" w:rsidP="00D010A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Инновации и и</w:t>
            </w:r>
            <w:r w:rsidRPr="00833048">
              <w:rPr>
                <w:b/>
              </w:rPr>
              <w:t xml:space="preserve">нновационная деятельность </w:t>
            </w:r>
            <w:r w:rsidRPr="00FD6E5B">
              <w:rPr>
                <w:b/>
                <w:bCs/>
              </w:rPr>
              <w:t>предприятия</w:t>
            </w:r>
          </w:p>
        </w:tc>
        <w:tc>
          <w:tcPr>
            <w:tcW w:w="3969" w:type="dxa"/>
          </w:tcPr>
          <w:p w:rsidR="00F41A97" w:rsidRDefault="00F41A97" w:rsidP="00D010AD">
            <w:pPr>
              <w:shd w:val="clear" w:color="auto" w:fill="FFFFFF"/>
            </w:pPr>
            <w:r w:rsidRPr="00833048">
              <w:t>1</w:t>
            </w:r>
            <w:r>
              <w:t xml:space="preserve">. </w:t>
            </w:r>
            <w:r w:rsidRPr="00E31D07">
              <w:t>Инновации: понятие, виды. Инновационная деятельность.</w:t>
            </w:r>
          </w:p>
          <w:p w:rsidR="00F41A97" w:rsidRDefault="00F41A97" w:rsidP="00D010AD">
            <w:pPr>
              <w:shd w:val="clear" w:color="auto" w:fill="FFFFFF"/>
            </w:pPr>
            <w:r>
              <w:t xml:space="preserve">2. </w:t>
            </w:r>
            <w:r w:rsidRPr="00E31D07">
              <w:t>Планирование инновационной деятельности на предприятии.</w:t>
            </w:r>
          </w:p>
          <w:p w:rsidR="00F41A97" w:rsidRPr="00833048" w:rsidRDefault="00F41A97" w:rsidP="00D010AD">
            <w:pPr>
              <w:shd w:val="clear" w:color="auto" w:fill="FFFFFF"/>
            </w:pPr>
            <w:r>
              <w:t xml:space="preserve">3. </w:t>
            </w:r>
            <w:r w:rsidRPr="00833048">
              <w:t>Эффективность использования инноваций.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3</w:t>
            </w:r>
            <w:r w:rsidRPr="00DC2281">
              <w:t>—</w:t>
            </w:r>
            <w:r>
              <w:rPr>
                <w:bCs/>
              </w:rPr>
              <w:t>7, 9</w:t>
            </w:r>
          </w:p>
        </w:tc>
      </w:tr>
      <w:tr w:rsidR="00F41A97" w:rsidRPr="009B1023" w:rsidTr="00D010AD">
        <w:trPr>
          <w:trHeight w:val="88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>
              <w:t>9</w:t>
            </w:r>
            <w:r w:rsidRPr="006069CE">
              <w:t>.</w:t>
            </w:r>
          </w:p>
        </w:tc>
        <w:tc>
          <w:tcPr>
            <w:tcW w:w="1842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4.2.</w:t>
            </w:r>
          </w:p>
          <w:p w:rsidR="00F41A97" w:rsidRPr="00833048" w:rsidRDefault="00F41A97" w:rsidP="00D010AD">
            <w:pPr>
              <w:shd w:val="clear" w:color="auto" w:fill="FFFFFF"/>
              <w:rPr>
                <w:b/>
              </w:rPr>
            </w:pPr>
            <w:r w:rsidRPr="00833048">
              <w:rPr>
                <w:b/>
              </w:rPr>
              <w:t>Инвестиции и инвестиционная деятельность предприятии</w:t>
            </w:r>
          </w:p>
        </w:tc>
        <w:tc>
          <w:tcPr>
            <w:tcW w:w="3969" w:type="dxa"/>
          </w:tcPr>
          <w:p w:rsidR="00F41A97" w:rsidRPr="00833048" w:rsidRDefault="00F41A97" w:rsidP="00D010AD">
            <w:pPr>
              <w:shd w:val="clear" w:color="auto" w:fill="FFFFFF"/>
              <w:jc w:val="both"/>
            </w:pPr>
            <w:r w:rsidRPr="00833048">
              <w:rPr>
                <w:spacing w:val="-1"/>
              </w:rPr>
              <w:t>1</w:t>
            </w:r>
            <w:r>
              <w:rPr>
                <w:spacing w:val="-1"/>
              </w:rPr>
              <w:t>.</w:t>
            </w:r>
            <w:r w:rsidRPr="00833048">
              <w:rPr>
                <w:spacing w:val="-1"/>
              </w:rPr>
              <w:t xml:space="preserve"> </w:t>
            </w:r>
            <w:r>
              <w:t>Инвестиционная политика организации.</w:t>
            </w:r>
          </w:p>
          <w:p w:rsidR="00F41A97" w:rsidRPr="00833048" w:rsidRDefault="00F41A97" w:rsidP="00D010AD">
            <w:pPr>
              <w:shd w:val="clear" w:color="auto" w:fill="FFFFFF"/>
              <w:tabs>
                <w:tab w:val="left" w:pos="538"/>
              </w:tabs>
              <w:jc w:val="both"/>
            </w:pPr>
            <w:r>
              <w:rPr>
                <w:spacing w:val="-2"/>
              </w:rPr>
              <w:t>2.</w:t>
            </w:r>
            <w:r w:rsidRPr="00833048">
              <w:rPr>
                <w:spacing w:val="-2"/>
              </w:rPr>
              <w:t xml:space="preserve"> Оценка экономической эффективности </w:t>
            </w:r>
            <w:r w:rsidRPr="00833048">
              <w:t>инвестиций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3</w:t>
            </w:r>
            <w:r w:rsidRPr="00DC2281">
              <w:t>—</w:t>
            </w:r>
            <w:r>
              <w:rPr>
                <w:bCs/>
              </w:rPr>
              <w:t>7, 9</w:t>
            </w:r>
          </w:p>
        </w:tc>
      </w:tr>
    </w:tbl>
    <w:p w:rsidR="00F41A97" w:rsidRDefault="00F41A97" w:rsidP="00F41A97"/>
    <w:p w:rsidR="00F41A97" w:rsidRDefault="00F41A97" w:rsidP="00F41A97"/>
    <w:p w:rsidR="00F41A97" w:rsidRDefault="00F41A97" w:rsidP="00F41A97"/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969"/>
        <w:gridCol w:w="709"/>
        <w:gridCol w:w="992"/>
        <w:gridCol w:w="1868"/>
      </w:tblGrid>
      <w:tr w:rsidR="00F41A97" w:rsidRPr="009B1023" w:rsidTr="00D010AD">
        <w:trPr>
          <w:trHeight w:val="423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 w:rsidRPr="006069CE">
              <w:lastRenderedPageBreak/>
              <w:t>1</w:t>
            </w:r>
            <w:r>
              <w:t>0</w:t>
            </w:r>
            <w:r w:rsidRPr="006069CE">
              <w:t>.</w:t>
            </w:r>
          </w:p>
        </w:tc>
        <w:tc>
          <w:tcPr>
            <w:tcW w:w="1842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5.1.</w:t>
            </w:r>
          </w:p>
          <w:p w:rsidR="00F41A97" w:rsidRPr="00833048" w:rsidRDefault="00F41A97" w:rsidP="00D010AD">
            <w:pPr>
              <w:shd w:val="clear" w:color="auto" w:fill="FFFFFF"/>
            </w:pPr>
            <w:r w:rsidRPr="00833048">
              <w:rPr>
                <w:b/>
              </w:rPr>
              <w:t>Экономическая эффективность производства в рыночной экономике</w:t>
            </w:r>
          </w:p>
        </w:tc>
        <w:tc>
          <w:tcPr>
            <w:tcW w:w="3969" w:type="dxa"/>
          </w:tcPr>
          <w:p w:rsidR="00F41A97" w:rsidRPr="00833048" w:rsidRDefault="00F41A97" w:rsidP="00D010AD">
            <w:pPr>
              <w:shd w:val="clear" w:color="auto" w:fill="FFFFFF"/>
              <w:jc w:val="both"/>
            </w:pPr>
            <w:r w:rsidRPr="00833048">
              <w:t>1.  Оценка стоимости организации в целом.</w:t>
            </w:r>
          </w:p>
          <w:p w:rsidR="00F41A97" w:rsidRDefault="00F41A97" w:rsidP="00D010AD">
            <w:pPr>
              <w:shd w:val="clear" w:color="auto" w:fill="FFFFFF"/>
              <w:jc w:val="both"/>
            </w:pPr>
            <w:r>
              <w:t>2.</w:t>
            </w:r>
            <w:r w:rsidRPr="00833048">
              <w:t xml:space="preserve"> Оценка различного имущества и других активов организации по частям</w:t>
            </w:r>
          </w:p>
          <w:p w:rsidR="00F41A97" w:rsidRPr="00833048" w:rsidRDefault="00F41A97" w:rsidP="00D010AD">
            <w:pPr>
              <w:shd w:val="clear" w:color="auto" w:fill="FFFFFF"/>
              <w:jc w:val="both"/>
              <w:rPr>
                <w:spacing w:val="-1"/>
              </w:rPr>
            </w:pP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41A97" w:rsidRPr="009B1023" w:rsidRDefault="00F41A97" w:rsidP="00D010AD">
            <w:pPr>
              <w:ind w:left="113" w:right="113"/>
              <w:jc w:val="center"/>
              <w:rPr>
                <w:highlight w:val="yellow"/>
              </w:rPr>
            </w:pPr>
            <w:r w:rsidRPr="006069CE"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>5—8, 12</w:t>
            </w:r>
            <w:r>
              <w:t>, 13,</w:t>
            </w:r>
            <w:r w:rsidRPr="00DC2281">
              <w:t xml:space="preserve"> 17—19. 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3</w:t>
            </w:r>
          </w:p>
        </w:tc>
      </w:tr>
      <w:tr w:rsidR="00F41A97" w:rsidRPr="009B1023" w:rsidTr="00D010AD">
        <w:trPr>
          <w:trHeight w:val="88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 w:rsidRPr="006069CE">
              <w:t>1</w:t>
            </w:r>
            <w:r>
              <w:t>1</w:t>
            </w:r>
            <w:r w:rsidRPr="006069CE">
              <w:t>.</w:t>
            </w:r>
          </w:p>
        </w:tc>
        <w:tc>
          <w:tcPr>
            <w:tcW w:w="1842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6.1.</w:t>
            </w:r>
          </w:p>
          <w:p w:rsidR="00F41A97" w:rsidRPr="00833048" w:rsidRDefault="00F41A97" w:rsidP="00D010AD">
            <w:pPr>
              <w:shd w:val="clear" w:color="auto" w:fill="FFFFFF"/>
              <w:rPr>
                <w:b/>
              </w:rPr>
            </w:pPr>
            <w:r w:rsidRPr="000114FB">
              <w:rPr>
                <w:b/>
              </w:rPr>
              <w:t>Специализация и кооперирование производства</w:t>
            </w:r>
          </w:p>
        </w:tc>
        <w:tc>
          <w:tcPr>
            <w:tcW w:w="3969" w:type="dxa"/>
          </w:tcPr>
          <w:p w:rsidR="00F41A97" w:rsidRPr="00833048" w:rsidRDefault="00F41A97" w:rsidP="00D010AD">
            <w:pPr>
              <w:shd w:val="clear" w:color="auto" w:fill="FFFFFF"/>
            </w:pPr>
            <w:r>
              <w:t xml:space="preserve">1. </w:t>
            </w:r>
            <w:r w:rsidRPr="0055110C">
              <w:t>Кооперирование производства: сущность, формы. Показатели уровня кооперирования производства, их экономическое значение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</w:t>
            </w:r>
          </w:p>
        </w:tc>
      </w:tr>
      <w:tr w:rsidR="00F41A97" w:rsidRPr="009B1023" w:rsidTr="00D010AD">
        <w:trPr>
          <w:trHeight w:val="88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 w:rsidRPr="006069CE">
              <w:t>1</w:t>
            </w:r>
            <w:r>
              <w:t>2</w:t>
            </w:r>
            <w:r w:rsidRPr="006069CE">
              <w:t>.</w:t>
            </w:r>
          </w:p>
        </w:tc>
        <w:tc>
          <w:tcPr>
            <w:tcW w:w="1842" w:type="dxa"/>
          </w:tcPr>
          <w:p w:rsidR="00F41A97" w:rsidRDefault="00F41A97" w:rsidP="00D010AD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Тема7.1.</w:t>
            </w:r>
          </w:p>
          <w:p w:rsidR="00F41A97" w:rsidRDefault="00F41A97" w:rsidP="00D010A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Доход, прибыль, рентабельность</w:t>
            </w:r>
          </w:p>
        </w:tc>
        <w:tc>
          <w:tcPr>
            <w:tcW w:w="3969" w:type="dxa"/>
          </w:tcPr>
          <w:p w:rsidR="00F41A97" w:rsidRDefault="00F41A97" w:rsidP="00D010AD">
            <w:pPr>
              <w:shd w:val="clear" w:color="auto" w:fill="FFFFFF"/>
              <w:jc w:val="both"/>
            </w:pPr>
            <w:r>
              <w:t xml:space="preserve">1. Порядок определения дохода и факторы его увеличения.  Планирование прибыли и классификация налогов на прибыль. </w:t>
            </w:r>
          </w:p>
          <w:p w:rsidR="00F41A97" w:rsidRDefault="00F41A97" w:rsidP="00D010AD">
            <w:pPr>
              <w:shd w:val="clear" w:color="auto" w:fill="FFFFFF"/>
              <w:jc w:val="both"/>
            </w:pPr>
            <w: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FA0C6A">
              <w:t>Рентабельность: сущность, виды, показатели, методика их расчета. Взаимосвязь показателей рентабельности с другими показателями хозяйственной деятельности.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6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r w:rsidRPr="00DC2281">
              <w:rPr>
                <w:b/>
              </w:rPr>
              <w:t xml:space="preserve">нормативные правовые акты: </w:t>
            </w:r>
            <w:r>
              <w:rPr>
                <w:bCs/>
              </w:rPr>
              <w:t xml:space="preserve">2,7, </w:t>
            </w:r>
          </w:p>
        </w:tc>
      </w:tr>
      <w:tr w:rsidR="00F41A97" w:rsidRPr="009B1023" w:rsidTr="00D010AD">
        <w:trPr>
          <w:trHeight w:val="88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F41A97" w:rsidRDefault="00F41A97" w:rsidP="00D010AD">
            <w:pPr>
              <w:shd w:val="clear" w:color="auto" w:fill="FFFFFF"/>
              <w:rPr>
                <w:b/>
              </w:rPr>
            </w:pPr>
            <w:r w:rsidRPr="000210B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8.1</w:t>
            </w:r>
            <w:r w:rsidRPr="000210B9">
              <w:rPr>
                <w:b/>
                <w:bCs/>
                <w:color w:val="000000"/>
              </w:rPr>
              <w:t xml:space="preserve">. </w:t>
            </w:r>
            <w:r w:rsidRPr="00210E07">
              <w:rPr>
                <w:b/>
                <w:bCs/>
                <w:color w:val="000000"/>
              </w:rPr>
              <w:t xml:space="preserve">Анализ эффективности использования основных </w:t>
            </w:r>
            <w:r>
              <w:rPr>
                <w:b/>
                <w:bCs/>
                <w:color w:val="000000"/>
              </w:rPr>
              <w:t>средств</w:t>
            </w:r>
          </w:p>
        </w:tc>
        <w:tc>
          <w:tcPr>
            <w:tcW w:w="3969" w:type="dxa"/>
          </w:tcPr>
          <w:p w:rsidR="00F41A97" w:rsidRDefault="00F41A97" w:rsidP="00D010AD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26"/>
                <w:tab w:val="left" w:pos="451"/>
              </w:tabs>
              <w:ind w:left="26" w:firstLine="0"/>
              <w:jc w:val="both"/>
              <w:rPr>
                <w:sz w:val="20"/>
                <w:szCs w:val="20"/>
              </w:rPr>
            </w:pPr>
            <w:r w:rsidRPr="00210E07">
              <w:rPr>
                <w:sz w:val="20"/>
                <w:szCs w:val="20"/>
              </w:rPr>
              <w:t>Резервы увеличения выпуска продукции, фондоотдачи и фондорентабельности.</w:t>
            </w:r>
          </w:p>
          <w:p w:rsidR="00F41A97" w:rsidRPr="00210E07" w:rsidRDefault="00F41A97" w:rsidP="00D010AD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26"/>
                <w:tab w:val="left" w:pos="451"/>
              </w:tabs>
              <w:ind w:left="26" w:firstLine="0"/>
              <w:jc w:val="both"/>
              <w:rPr>
                <w:sz w:val="20"/>
                <w:szCs w:val="20"/>
              </w:rPr>
            </w:pPr>
            <w:r w:rsidRPr="00210E07">
              <w:rPr>
                <w:sz w:val="20"/>
                <w:szCs w:val="20"/>
              </w:rPr>
              <w:t>Анализ эффективности использования нематериальных активов.</w:t>
            </w:r>
          </w:p>
          <w:p w:rsidR="00F41A97" w:rsidRDefault="00F41A97" w:rsidP="00D010AD">
            <w:pPr>
              <w:shd w:val="clear" w:color="auto" w:fill="FFFFFF"/>
              <w:jc w:val="both"/>
            </w:pP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 w:rsidRPr="00DC2281">
              <w:t xml:space="preserve">2, 5—8, 12—14, 17—19.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 xml:space="preserve">Дополнительная </w:t>
            </w:r>
            <w:r w:rsidRPr="00DC2281">
              <w:rPr>
                <w:bCs/>
              </w:rPr>
              <w:t>4, 6—12.</w:t>
            </w:r>
          </w:p>
          <w:p w:rsidR="00F41A97" w:rsidRPr="0010582A" w:rsidRDefault="00F41A97" w:rsidP="00D010AD">
            <w:pPr>
              <w:rPr>
                <w:b/>
              </w:rPr>
            </w:pPr>
            <w:r w:rsidRPr="00DC2281">
              <w:rPr>
                <w:b/>
              </w:rPr>
              <w:t xml:space="preserve">нормативные правовые акты: </w:t>
            </w:r>
            <w:r w:rsidRPr="00DC2281">
              <w:rPr>
                <w:bCs/>
              </w:rPr>
              <w:t>3</w:t>
            </w:r>
            <w:r w:rsidRPr="00DC2281">
              <w:t>—</w:t>
            </w:r>
            <w:r>
              <w:rPr>
                <w:bCs/>
              </w:rPr>
              <w:t>7, 9</w:t>
            </w:r>
          </w:p>
        </w:tc>
      </w:tr>
      <w:tr w:rsidR="00F41A97" w:rsidRPr="009B1023" w:rsidTr="00D010AD">
        <w:trPr>
          <w:trHeight w:val="88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F41A97" w:rsidRPr="00210E07" w:rsidRDefault="00F41A97" w:rsidP="00D010AD">
            <w:pPr>
              <w:shd w:val="clear" w:color="auto" w:fill="FFFFFF"/>
              <w:rPr>
                <w:b/>
                <w:bCs/>
                <w:color w:val="000000"/>
              </w:rPr>
            </w:pPr>
            <w:r w:rsidRPr="000210B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8</w:t>
            </w:r>
            <w:r w:rsidRPr="000210B9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0210B9">
              <w:rPr>
                <w:b/>
                <w:bCs/>
                <w:color w:val="000000"/>
              </w:rPr>
              <w:t xml:space="preserve">. </w:t>
            </w:r>
            <w:r w:rsidRPr="00210E07">
              <w:rPr>
                <w:b/>
                <w:bCs/>
                <w:color w:val="000000"/>
              </w:rPr>
              <w:t>Анализ использования материальных и трудовых ресурсов</w:t>
            </w:r>
          </w:p>
          <w:p w:rsidR="00F41A97" w:rsidRDefault="00F41A97" w:rsidP="00D010AD">
            <w:pPr>
              <w:shd w:val="clear" w:color="auto" w:fill="FFFFFF"/>
              <w:rPr>
                <w:b/>
              </w:rPr>
            </w:pPr>
          </w:p>
        </w:tc>
        <w:tc>
          <w:tcPr>
            <w:tcW w:w="3969" w:type="dxa"/>
          </w:tcPr>
          <w:p w:rsidR="00F41A97" w:rsidRPr="00683877" w:rsidRDefault="00F41A97" w:rsidP="00D010AD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3877">
              <w:rPr>
                <w:color w:val="000000"/>
                <w:sz w:val="20"/>
                <w:szCs w:val="20"/>
              </w:rPr>
              <w:t>Анализ прибыли на 1 рубль материальных затрат.</w:t>
            </w:r>
          </w:p>
          <w:p w:rsidR="00F41A97" w:rsidRPr="00683877" w:rsidRDefault="00F41A97" w:rsidP="00D010AD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3877">
              <w:rPr>
                <w:color w:val="000000"/>
                <w:sz w:val="20"/>
                <w:szCs w:val="20"/>
              </w:rPr>
              <w:t>Анализ фонда заработной платы и эффективности его использования.</w:t>
            </w:r>
          </w:p>
          <w:p w:rsidR="00F41A97" w:rsidRPr="00683877" w:rsidRDefault="00F41A97" w:rsidP="00D010AD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0"/>
                <w:tab w:val="left" w:pos="9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3877">
              <w:rPr>
                <w:sz w:val="20"/>
                <w:szCs w:val="20"/>
              </w:rPr>
              <w:t xml:space="preserve"> Факторный анализ трудоемкости.</w:t>
            </w:r>
          </w:p>
          <w:p w:rsidR="00F41A97" w:rsidRPr="00683877" w:rsidRDefault="00F41A97" w:rsidP="00D010AD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0"/>
                <w:tab w:val="left" w:pos="9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3877">
              <w:rPr>
                <w:sz w:val="20"/>
                <w:szCs w:val="20"/>
              </w:rPr>
              <w:t>Формулы взаимосвязи производительности и трудоемкости.</w:t>
            </w:r>
          </w:p>
          <w:p w:rsidR="00F41A97" w:rsidRPr="00210E07" w:rsidRDefault="00F41A97" w:rsidP="00D010AD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0"/>
                <w:tab w:val="left" w:pos="9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83877">
              <w:rPr>
                <w:sz w:val="20"/>
                <w:szCs w:val="20"/>
              </w:rPr>
              <w:t>Коэффициент опережения.</w:t>
            </w:r>
          </w:p>
          <w:p w:rsidR="00F41A97" w:rsidRDefault="00F41A97" w:rsidP="00D010AD">
            <w:pPr>
              <w:shd w:val="clear" w:color="auto" w:fill="FFFFFF"/>
              <w:jc w:val="both"/>
            </w:pP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>
              <w:t>1 3, 4, 9</w:t>
            </w:r>
            <w:r w:rsidRPr="00DC2281">
              <w:t>—</w:t>
            </w:r>
            <w:r>
              <w:t>11</w:t>
            </w:r>
            <w:r w:rsidRPr="00DC2281">
              <w:t>, 1</w:t>
            </w:r>
            <w:r>
              <w:t>3</w:t>
            </w:r>
            <w:r w:rsidRPr="00DC2281">
              <w:t>—1</w:t>
            </w:r>
            <w:r>
              <w:t>6</w:t>
            </w:r>
            <w:r w:rsidRPr="00DC2281">
              <w:t xml:space="preserve">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>Дополнительная</w:t>
            </w:r>
            <w:r w:rsidRPr="00DC2281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DC2281">
              <w:rPr>
                <w:bCs/>
              </w:rPr>
              <w:t>—</w:t>
            </w:r>
            <w:r>
              <w:rPr>
                <w:bCs/>
              </w:rPr>
              <w:t>3, 5</w:t>
            </w:r>
          </w:p>
          <w:p w:rsidR="00F41A97" w:rsidRPr="0010582A" w:rsidRDefault="00F41A97" w:rsidP="00D010AD">
            <w:pPr>
              <w:rPr>
                <w:b/>
              </w:rPr>
            </w:pPr>
          </w:p>
        </w:tc>
      </w:tr>
      <w:tr w:rsidR="00F41A97" w:rsidRPr="009B1023" w:rsidTr="00D010AD">
        <w:trPr>
          <w:trHeight w:val="88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F41A97" w:rsidRDefault="00F41A97" w:rsidP="00D010AD">
            <w:pPr>
              <w:shd w:val="clear" w:color="auto" w:fill="FFFFFF"/>
              <w:rPr>
                <w:b/>
              </w:rPr>
            </w:pPr>
            <w:r w:rsidRPr="000210B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8</w:t>
            </w:r>
            <w:r w:rsidRPr="000210B9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0210B9">
              <w:rPr>
                <w:b/>
                <w:bCs/>
                <w:color w:val="000000"/>
              </w:rPr>
              <w:t xml:space="preserve">. </w:t>
            </w:r>
            <w:r w:rsidRPr="00210E07">
              <w:rPr>
                <w:b/>
                <w:bCs/>
                <w:color w:val="000000"/>
              </w:rPr>
              <w:t>Анализ производства и реализации продукции</w:t>
            </w:r>
          </w:p>
        </w:tc>
        <w:tc>
          <w:tcPr>
            <w:tcW w:w="3969" w:type="dxa"/>
          </w:tcPr>
          <w:p w:rsidR="00F41A97" w:rsidRPr="00210E07" w:rsidRDefault="00F41A97" w:rsidP="00D010AD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310"/>
              </w:tabs>
              <w:ind w:left="26" w:firstLine="0"/>
              <w:jc w:val="both"/>
              <w:rPr>
                <w:sz w:val="20"/>
                <w:szCs w:val="20"/>
              </w:rPr>
            </w:pPr>
            <w:r w:rsidRPr="00210E07">
              <w:rPr>
                <w:color w:val="000000"/>
                <w:sz w:val="20"/>
                <w:szCs w:val="20"/>
              </w:rPr>
              <w:t>Анализ качества произведенной продукции.</w:t>
            </w:r>
          </w:p>
          <w:p w:rsidR="00F41A97" w:rsidRPr="00210E07" w:rsidRDefault="00F41A97" w:rsidP="00D010AD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310"/>
              </w:tabs>
              <w:ind w:left="26" w:firstLine="0"/>
              <w:jc w:val="both"/>
              <w:rPr>
                <w:sz w:val="20"/>
                <w:szCs w:val="20"/>
              </w:rPr>
            </w:pPr>
            <w:r w:rsidRPr="00210E07">
              <w:rPr>
                <w:color w:val="000000"/>
                <w:sz w:val="20"/>
                <w:szCs w:val="20"/>
              </w:rPr>
              <w:t xml:space="preserve"> Анализ факторов и резервов увеличения выпуска и реализации продукции.</w:t>
            </w:r>
          </w:p>
          <w:p w:rsidR="00F41A97" w:rsidRDefault="00F41A97" w:rsidP="00D010AD">
            <w:pPr>
              <w:shd w:val="clear" w:color="auto" w:fill="FFFFFF"/>
              <w:jc w:val="both"/>
            </w:pP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>
              <w:t>1 3, 4, 9</w:t>
            </w:r>
            <w:r w:rsidRPr="00DC2281">
              <w:t>—</w:t>
            </w:r>
            <w:r>
              <w:t>11</w:t>
            </w:r>
            <w:r w:rsidRPr="00DC2281">
              <w:t>, 1</w:t>
            </w:r>
            <w:r>
              <w:t>3</w:t>
            </w:r>
            <w:r w:rsidRPr="00DC2281">
              <w:t>—1</w:t>
            </w:r>
            <w:r>
              <w:t>6</w:t>
            </w:r>
            <w:r w:rsidRPr="00DC2281">
              <w:t xml:space="preserve">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>Дополнительная</w:t>
            </w:r>
            <w:r w:rsidRPr="00DC2281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DC2281">
              <w:rPr>
                <w:bCs/>
              </w:rPr>
              <w:t>—</w:t>
            </w:r>
            <w:r>
              <w:rPr>
                <w:bCs/>
              </w:rPr>
              <w:t>3</w:t>
            </w:r>
          </w:p>
          <w:p w:rsidR="00F41A97" w:rsidRPr="0010582A" w:rsidRDefault="00F41A97" w:rsidP="00D010AD">
            <w:pPr>
              <w:rPr>
                <w:b/>
              </w:rPr>
            </w:pPr>
          </w:p>
        </w:tc>
      </w:tr>
      <w:tr w:rsidR="00F41A97" w:rsidRPr="009B1023" w:rsidTr="00D010AD">
        <w:trPr>
          <w:trHeight w:val="88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F41A97" w:rsidRPr="00542625" w:rsidRDefault="00F41A97" w:rsidP="00D010AD">
            <w:pPr>
              <w:shd w:val="clear" w:color="auto" w:fill="FFFFFF"/>
              <w:tabs>
                <w:tab w:val="num" w:pos="0"/>
              </w:tabs>
              <w:ind w:right="140"/>
              <w:rPr>
                <w:b/>
                <w:color w:val="000000"/>
              </w:rPr>
            </w:pPr>
            <w:r w:rsidRPr="000210B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8.4</w:t>
            </w:r>
            <w:r w:rsidRPr="000210B9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Анализ себестоимости продукции</w:t>
            </w:r>
          </w:p>
          <w:p w:rsidR="00F41A97" w:rsidRDefault="00F41A97" w:rsidP="00D010AD">
            <w:pPr>
              <w:shd w:val="clear" w:color="auto" w:fill="FFFFFF"/>
              <w:rPr>
                <w:b/>
              </w:rPr>
            </w:pPr>
          </w:p>
        </w:tc>
        <w:tc>
          <w:tcPr>
            <w:tcW w:w="3969" w:type="dxa"/>
          </w:tcPr>
          <w:p w:rsidR="00F41A97" w:rsidRPr="00210E07" w:rsidRDefault="00F41A97" w:rsidP="00D010AD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310"/>
                <w:tab w:val="num" w:pos="500"/>
              </w:tabs>
              <w:ind w:left="26" w:firstLine="0"/>
              <w:jc w:val="both"/>
              <w:rPr>
                <w:sz w:val="20"/>
                <w:szCs w:val="20"/>
              </w:rPr>
            </w:pPr>
            <w:r w:rsidRPr="00210E07">
              <w:rPr>
                <w:color w:val="000000"/>
                <w:sz w:val="20"/>
                <w:szCs w:val="20"/>
              </w:rPr>
              <w:t>Анализ прямых и косвенных затрат.</w:t>
            </w:r>
          </w:p>
          <w:p w:rsidR="00F41A97" w:rsidRPr="00210E07" w:rsidRDefault="00F41A97" w:rsidP="00D010AD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310"/>
                <w:tab w:val="num" w:pos="500"/>
              </w:tabs>
              <w:ind w:left="26" w:firstLine="0"/>
              <w:jc w:val="both"/>
              <w:rPr>
                <w:sz w:val="20"/>
                <w:szCs w:val="20"/>
              </w:rPr>
            </w:pPr>
            <w:r w:rsidRPr="00210E07">
              <w:rPr>
                <w:color w:val="000000"/>
                <w:sz w:val="20"/>
                <w:szCs w:val="20"/>
              </w:rPr>
              <w:t>Определение резервов снижения себестоимости продукции.</w:t>
            </w:r>
          </w:p>
          <w:p w:rsidR="00F41A97" w:rsidRDefault="00F41A97" w:rsidP="00D010AD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rPr>
                <w:color w:val="000000"/>
              </w:rPr>
            </w:pPr>
            <w:r>
              <w:rPr>
                <w:color w:val="000000"/>
              </w:rPr>
              <w:t>3. Оперативный анализ себестоимости.</w:t>
            </w:r>
          </w:p>
          <w:p w:rsidR="00F41A97" w:rsidRPr="00210E07" w:rsidRDefault="00F41A97" w:rsidP="00D010AD">
            <w:pPr>
              <w:shd w:val="clear" w:color="auto" w:fill="FFFFFF"/>
              <w:tabs>
                <w:tab w:val="num" w:pos="0"/>
              </w:tabs>
              <w:ind w:left="26" w:right="140"/>
              <w:rPr>
                <w:b/>
                <w:color w:val="000000"/>
              </w:rPr>
            </w:pPr>
            <w:r>
              <w:rPr>
                <w:color w:val="000000"/>
              </w:rPr>
              <w:t>4. Графики затрат.</w:t>
            </w:r>
          </w:p>
          <w:p w:rsidR="00F41A97" w:rsidRDefault="00F41A97" w:rsidP="00D010AD">
            <w:pPr>
              <w:shd w:val="clear" w:color="auto" w:fill="FFFFFF"/>
              <w:jc w:val="both"/>
            </w:pP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 xml:space="preserve">основная </w:t>
            </w:r>
            <w:r>
              <w:t>3, 4, 9, 10</w:t>
            </w:r>
            <w:r w:rsidRPr="00DC2281">
              <w:t>, 1</w:t>
            </w:r>
            <w:r>
              <w:t>3</w:t>
            </w:r>
            <w:r w:rsidRPr="00DC2281">
              <w:t>—1</w:t>
            </w:r>
            <w:r>
              <w:t>6</w:t>
            </w:r>
            <w:r w:rsidRPr="00DC2281">
              <w:t xml:space="preserve">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>Дополнительная</w:t>
            </w:r>
            <w:r w:rsidRPr="00DC2281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DC2281">
              <w:rPr>
                <w:bCs/>
              </w:rPr>
              <w:t>—</w:t>
            </w:r>
            <w:r>
              <w:rPr>
                <w:bCs/>
              </w:rPr>
              <w:t>3, 5</w:t>
            </w:r>
          </w:p>
          <w:p w:rsidR="00F41A97" w:rsidRPr="0010582A" w:rsidRDefault="00F41A97" w:rsidP="00D010AD">
            <w:pPr>
              <w:rPr>
                <w:b/>
              </w:rPr>
            </w:pPr>
          </w:p>
        </w:tc>
      </w:tr>
      <w:tr w:rsidR="00F41A97" w:rsidRPr="009B1023" w:rsidTr="00D010AD">
        <w:trPr>
          <w:trHeight w:val="887"/>
        </w:trPr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  <w:r>
              <w:t>17</w:t>
            </w:r>
          </w:p>
        </w:tc>
        <w:tc>
          <w:tcPr>
            <w:tcW w:w="1842" w:type="dxa"/>
          </w:tcPr>
          <w:p w:rsidR="00F41A97" w:rsidRDefault="00F41A97" w:rsidP="00D010AD">
            <w:pPr>
              <w:shd w:val="clear" w:color="auto" w:fill="FFFFFF"/>
              <w:rPr>
                <w:b/>
              </w:rPr>
            </w:pPr>
            <w:r w:rsidRPr="000210B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8.5</w:t>
            </w:r>
            <w:r w:rsidRPr="000210B9">
              <w:rPr>
                <w:b/>
                <w:bCs/>
                <w:color w:val="000000"/>
              </w:rPr>
              <w:t xml:space="preserve">. </w:t>
            </w:r>
            <w:r w:rsidRPr="00210E07">
              <w:rPr>
                <w:b/>
                <w:color w:val="000000"/>
              </w:rPr>
              <w:t xml:space="preserve">Анализ формирования и распределения финансовых результатов </w:t>
            </w:r>
          </w:p>
        </w:tc>
        <w:tc>
          <w:tcPr>
            <w:tcW w:w="3969" w:type="dxa"/>
          </w:tcPr>
          <w:p w:rsidR="00F41A97" w:rsidRPr="00210E07" w:rsidRDefault="00F41A97" w:rsidP="00D010AD">
            <w:pPr>
              <w:shd w:val="clear" w:color="auto" w:fill="FFFFFF"/>
              <w:ind w:left="26"/>
              <w:jc w:val="both"/>
            </w:pPr>
          </w:p>
          <w:p w:rsidR="00F41A97" w:rsidRPr="00210E07" w:rsidRDefault="00F41A97" w:rsidP="00D010AD">
            <w:pPr>
              <w:ind w:left="26"/>
            </w:pPr>
            <w:r w:rsidRPr="00210E07">
              <w:t>1.Анализ налогооблагаемой прибыли</w:t>
            </w:r>
          </w:p>
          <w:p w:rsidR="00F41A97" w:rsidRDefault="00F41A97" w:rsidP="00D010AD">
            <w:pPr>
              <w:shd w:val="clear" w:color="auto" w:fill="FFFFFF"/>
              <w:jc w:val="both"/>
            </w:pPr>
            <w:r w:rsidRPr="00210E07">
              <w:t>2.  Анализ налогов из прибыли.</w:t>
            </w:r>
          </w:p>
        </w:tc>
        <w:tc>
          <w:tcPr>
            <w:tcW w:w="709" w:type="dxa"/>
          </w:tcPr>
          <w:p w:rsidR="00F41A97" w:rsidRDefault="00F41A97" w:rsidP="00D010AD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F41A97" w:rsidRPr="00DC2281" w:rsidRDefault="00F41A97" w:rsidP="00D010AD">
            <w:r w:rsidRPr="00DC2281">
              <w:rPr>
                <w:b/>
              </w:rPr>
              <w:t>Основная</w:t>
            </w:r>
            <w:r>
              <w:rPr>
                <w:b/>
              </w:rPr>
              <w:t xml:space="preserve"> </w:t>
            </w:r>
            <w:r>
              <w:t>3, 4, 9</w:t>
            </w:r>
            <w:r w:rsidRPr="00DC2281">
              <w:t>—</w:t>
            </w:r>
            <w:r>
              <w:t>11</w:t>
            </w:r>
            <w:r w:rsidRPr="00DC2281">
              <w:t>, 1</w:t>
            </w:r>
            <w:r>
              <w:t>3, 15</w:t>
            </w:r>
            <w:r w:rsidRPr="00DC2281">
              <w:t xml:space="preserve">. </w:t>
            </w:r>
          </w:p>
          <w:p w:rsidR="00F41A97" w:rsidRPr="00DC2281" w:rsidRDefault="00F41A97" w:rsidP="00D010AD">
            <w:pPr>
              <w:rPr>
                <w:bCs/>
              </w:rPr>
            </w:pPr>
            <w:r w:rsidRPr="00DC2281">
              <w:rPr>
                <w:b/>
              </w:rPr>
              <w:t>Дополнительная</w:t>
            </w:r>
            <w:r w:rsidRPr="00DC2281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DC2281">
              <w:rPr>
                <w:bCs/>
              </w:rPr>
              <w:t>—</w:t>
            </w:r>
            <w:r>
              <w:rPr>
                <w:bCs/>
              </w:rPr>
              <w:t>3, 5</w:t>
            </w:r>
          </w:p>
          <w:p w:rsidR="00F41A97" w:rsidRPr="0010582A" w:rsidRDefault="00F41A97" w:rsidP="00D010AD">
            <w:pPr>
              <w:rPr>
                <w:b/>
              </w:rPr>
            </w:pPr>
          </w:p>
        </w:tc>
      </w:tr>
      <w:tr w:rsidR="00F41A97" w:rsidRPr="009B1023" w:rsidTr="00D010AD">
        <w:tc>
          <w:tcPr>
            <w:tcW w:w="568" w:type="dxa"/>
          </w:tcPr>
          <w:p w:rsidR="00F41A97" w:rsidRPr="006069CE" w:rsidRDefault="00F41A97" w:rsidP="00D010AD">
            <w:pPr>
              <w:jc w:val="center"/>
            </w:pPr>
          </w:p>
        </w:tc>
        <w:tc>
          <w:tcPr>
            <w:tcW w:w="1842" w:type="dxa"/>
          </w:tcPr>
          <w:p w:rsidR="00F41A97" w:rsidRPr="009B1023" w:rsidRDefault="00F41A97" w:rsidP="00D010AD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</w:tcPr>
          <w:p w:rsidR="00F41A97" w:rsidRPr="006069CE" w:rsidRDefault="00F41A97" w:rsidP="00D010AD">
            <w:pPr>
              <w:ind w:firstLine="432"/>
              <w:jc w:val="center"/>
              <w:rPr>
                <w:b/>
                <w:spacing w:val="2"/>
              </w:rPr>
            </w:pPr>
            <w:r w:rsidRPr="006069CE">
              <w:rPr>
                <w:b/>
                <w:spacing w:val="2"/>
              </w:rPr>
              <w:t>Итого:</w:t>
            </w:r>
          </w:p>
        </w:tc>
        <w:tc>
          <w:tcPr>
            <w:tcW w:w="709" w:type="dxa"/>
          </w:tcPr>
          <w:p w:rsidR="00F41A97" w:rsidRPr="009B1023" w:rsidRDefault="00F41A97" w:rsidP="00D010AD">
            <w:pPr>
              <w:jc w:val="center"/>
              <w:rPr>
                <w:b/>
              </w:rPr>
            </w:pPr>
            <w:r w:rsidRPr="00BF5BBA">
              <w:rPr>
                <w:b/>
                <w:spacing w:val="2"/>
              </w:rPr>
              <w:t>90</w:t>
            </w:r>
          </w:p>
        </w:tc>
        <w:tc>
          <w:tcPr>
            <w:tcW w:w="992" w:type="dxa"/>
            <w:vMerge/>
          </w:tcPr>
          <w:p w:rsidR="00F41A97" w:rsidRPr="009B1023" w:rsidRDefault="00F41A97" w:rsidP="00D010AD">
            <w:pPr>
              <w:jc w:val="center"/>
            </w:pPr>
          </w:p>
        </w:tc>
        <w:tc>
          <w:tcPr>
            <w:tcW w:w="1868" w:type="dxa"/>
          </w:tcPr>
          <w:p w:rsidR="00F41A97" w:rsidRPr="009B1023" w:rsidRDefault="00F41A97" w:rsidP="00D010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1A97" w:rsidRDefault="00F41A97" w:rsidP="00F41A97">
      <w:pPr>
        <w:jc w:val="center"/>
        <w:rPr>
          <w:b/>
          <w:bCs/>
          <w:iCs/>
          <w:sz w:val="24"/>
          <w:szCs w:val="24"/>
        </w:rPr>
      </w:pPr>
    </w:p>
    <w:p w:rsidR="00F41A97" w:rsidRDefault="00F41A97" w:rsidP="00F41A97">
      <w:pPr>
        <w:jc w:val="center"/>
        <w:rPr>
          <w:b/>
          <w:bCs/>
          <w:iCs/>
          <w:sz w:val="24"/>
          <w:szCs w:val="24"/>
        </w:rPr>
      </w:pPr>
      <w:r w:rsidRPr="00166466">
        <w:rPr>
          <w:b/>
          <w:bCs/>
          <w:iCs/>
          <w:sz w:val="24"/>
          <w:szCs w:val="24"/>
        </w:rPr>
        <w:t>5. СПИСОК РЕКОМЕНДУЕМОЙ ЛИТЕРАТУРЫ</w:t>
      </w:r>
      <w:r>
        <w:rPr>
          <w:b/>
          <w:bCs/>
          <w:iCs/>
          <w:sz w:val="24"/>
          <w:szCs w:val="24"/>
        </w:rPr>
        <w:t xml:space="preserve"> </w:t>
      </w:r>
    </w:p>
    <w:p w:rsidR="00F41A97" w:rsidRPr="0034662F" w:rsidRDefault="00F41A97" w:rsidP="00F41A97">
      <w:pPr>
        <w:jc w:val="center"/>
        <w:rPr>
          <w:b/>
          <w:bCs/>
          <w:iCs/>
          <w:color w:val="FF0000"/>
          <w:sz w:val="24"/>
          <w:szCs w:val="24"/>
        </w:rPr>
      </w:pPr>
    </w:p>
    <w:p w:rsidR="00F41A97" w:rsidRPr="005C17C1" w:rsidRDefault="00F41A97" w:rsidP="00F41A97">
      <w:pPr>
        <w:ind w:firstLine="709"/>
        <w:jc w:val="center"/>
        <w:outlineLvl w:val="1"/>
        <w:rPr>
          <w:b/>
          <w:bCs/>
          <w:color w:val="000000"/>
          <w:sz w:val="24"/>
          <w:szCs w:val="36"/>
        </w:rPr>
      </w:pPr>
      <w:bookmarkStart w:id="0" w:name="_Hlk86171901"/>
      <w:r w:rsidRPr="005C17C1">
        <w:rPr>
          <w:b/>
          <w:bCs/>
          <w:color w:val="000000"/>
          <w:sz w:val="24"/>
          <w:szCs w:val="36"/>
        </w:rPr>
        <w:t xml:space="preserve">Нормативные правовые акты </w:t>
      </w:r>
    </w:p>
    <w:p w:rsidR="00F41A97" w:rsidRPr="005C17C1" w:rsidRDefault="00F41A97" w:rsidP="00F41A97">
      <w:pPr>
        <w:widowControl/>
        <w:numPr>
          <w:ilvl w:val="0"/>
          <w:numId w:val="1"/>
        </w:numPr>
        <w:tabs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5C17C1">
        <w:rPr>
          <w:color w:val="000000"/>
          <w:sz w:val="22"/>
          <w:szCs w:val="22"/>
        </w:rPr>
        <w:t xml:space="preserve">Гражданский кодекс Республики Беларусь [Электронный ресурс]: Закон Республики Беларусь от 7 дек. </w:t>
      </w:r>
      <w:smartTag w:uri="urn:schemas-microsoft-com:office:smarttags" w:element="metricconverter">
        <w:smartTagPr>
          <w:attr w:name="ProductID" w:val="1998 г"/>
        </w:smartTagPr>
        <w:r w:rsidRPr="005C17C1">
          <w:rPr>
            <w:color w:val="000000"/>
            <w:sz w:val="22"/>
            <w:szCs w:val="22"/>
          </w:rPr>
          <w:t>1998 г</w:t>
        </w:r>
      </w:smartTag>
      <w:r w:rsidRPr="005C17C1">
        <w:rPr>
          <w:color w:val="000000"/>
          <w:sz w:val="22"/>
          <w:szCs w:val="22"/>
        </w:rPr>
        <w:t>., № 218-З; в ред. Закона Республики Беларусь от 18 декабря 2018 г., № 151-З // Нац. правовой Интернет-портал Респ. Беларусь. – 27.12.2018. – 2/2589.</w:t>
      </w:r>
    </w:p>
    <w:p w:rsidR="00F41A97" w:rsidRPr="005C17C1" w:rsidRDefault="00F41A97" w:rsidP="00F41A97">
      <w:pPr>
        <w:widowControl/>
        <w:numPr>
          <w:ilvl w:val="0"/>
          <w:numId w:val="1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5C17C1">
        <w:rPr>
          <w:sz w:val="22"/>
          <w:szCs w:val="22"/>
        </w:rPr>
        <w:t xml:space="preserve">Налоговый кодекс Республики Беларусь </w:t>
      </w:r>
      <w:r w:rsidRPr="005C17C1">
        <w:rPr>
          <w:color w:val="000000"/>
          <w:sz w:val="22"/>
          <w:szCs w:val="22"/>
        </w:rPr>
        <w:t>[Электронный ресурс]: Закон Республики Беларусь от 30 декабря 2018 г., № 159-З // Нац. правовой Интернет-портал Респ. Беларусь. – 01.01.2019. – 2/2594</w:t>
      </w:r>
      <w:r w:rsidRPr="005C17C1">
        <w:rPr>
          <w:color w:val="000000"/>
          <w:sz w:val="22"/>
          <w:szCs w:val="22"/>
          <w:lang w:val="be-BY"/>
        </w:rPr>
        <w:t>.</w:t>
      </w:r>
    </w:p>
    <w:p w:rsidR="00F41A97" w:rsidRPr="00676D86" w:rsidRDefault="00F41A97" w:rsidP="00F41A97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676D86">
        <w:rPr>
          <w:color w:val="000000"/>
          <w:sz w:val="22"/>
          <w:szCs w:val="22"/>
        </w:rPr>
        <w:lastRenderedPageBreak/>
        <w:t>Национальная стратегия устойчивого социально-экономического развития Республики Беларусь на период до 2030 г. [Электронный ресурс]. – Режим доступа: http://www.economy.gov.by. – Дата доступа: 20.0</w:t>
      </w:r>
      <w:r>
        <w:rPr>
          <w:color w:val="000000"/>
          <w:sz w:val="22"/>
          <w:szCs w:val="22"/>
        </w:rPr>
        <w:t>8</w:t>
      </w:r>
      <w:r w:rsidRPr="00676D86">
        <w:rPr>
          <w:color w:val="000000"/>
          <w:sz w:val="22"/>
          <w:szCs w:val="22"/>
        </w:rPr>
        <w:t>.20</w:t>
      </w:r>
      <w:r>
        <w:rPr>
          <w:color w:val="000000"/>
          <w:sz w:val="22"/>
          <w:szCs w:val="22"/>
        </w:rPr>
        <w:t>21</w:t>
      </w:r>
      <w:r w:rsidRPr="00676D86">
        <w:rPr>
          <w:color w:val="000000"/>
          <w:sz w:val="22"/>
          <w:szCs w:val="22"/>
        </w:rPr>
        <w:t>.</w:t>
      </w:r>
    </w:p>
    <w:p w:rsidR="00F41A97" w:rsidRPr="008B1D72" w:rsidRDefault="00F41A97" w:rsidP="00F41A97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8B1D72">
        <w:rPr>
          <w:color w:val="000000"/>
          <w:sz w:val="22"/>
          <w:szCs w:val="22"/>
        </w:rPr>
        <w:t xml:space="preserve">О Государственной инновационной политике и инновационной деятельности в Республике Беларусь [Электронный ресурс]: Указ Президента Республики Беларусь от 10 июля 2012 г. № 425-з // Эталон. Законодательство Республики Беларусь / Нац. цент правовой информ. Респ. Беларусь. ‒ Минск, 2016. </w:t>
      </w:r>
    </w:p>
    <w:p w:rsidR="00F41A97" w:rsidRPr="005C17C1" w:rsidRDefault="00F41A97" w:rsidP="00F41A97">
      <w:pPr>
        <w:widowControl/>
        <w:numPr>
          <w:ilvl w:val="0"/>
          <w:numId w:val="1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5C17C1">
        <w:rPr>
          <w:sz w:val="22"/>
          <w:szCs w:val="22"/>
        </w:rPr>
        <w:t xml:space="preserve">О государственной регистрации и ликвидации (прекращении деятельности) субъектов хозяйствования: Декрет Президента Республики Беларусь, 16 января. 2009 г., № 1.; в ред. Указа Президента Республики Беларусь от 18.04.2019 №151 [Электронный ресурс]. — Режим доступа: </w:t>
      </w:r>
      <w:hyperlink r:id="rId6" w:history="1">
        <w:r w:rsidRPr="005C17C1">
          <w:rPr>
            <w:rStyle w:val="ac"/>
            <w:sz w:val="22"/>
            <w:szCs w:val="22"/>
          </w:rPr>
          <w:t>http://www.pravo.by/document/?guid=3871&amp;p0=pd0900001</w:t>
        </w:r>
      </w:hyperlink>
      <w:r w:rsidRPr="005C17C1">
        <w:rPr>
          <w:sz w:val="22"/>
          <w:szCs w:val="22"/>
        </w:rPr>
        <w:t xml:space="preserve"> — Дата доступа: 01.0</w:t>
      </w:r>
      <w:r>
        <w:rPr>
          <w:sz w:val="22"/>
          <w:szCs w:val="22"/>
        </w:rPr>
        <w:t>8</w:t>
      </w:r>
      <w:r w:rsidRPr="005C17C1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5C17C1">
        <w:rPr>
          <w:sz w:val="22"/>
          <w:szCs w:val="22"/>
        </w:rPr>
        <w:t>.</w:t>
      </w:r>
    </w:p>
    <w:p w:rsidR="00F41A97" w:rsidRPr="008B1D72" w:rsidRDefault="00F41A97" w:rsidP="00F41A97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8B1D72">
        <w:rPr>
          <w:color w:val="000000"/>
          <w:sz w:val="22"/>
          <w:szCs w:val="22"/>
        </w:rPr>
        <w:t>О Парке высоких технологий [Электронный ресурс] : Декрет Президента Респ. Беларусь, 22 сент. 2005 г., № 12 : в ред. Указа Президента Респ. Беларусь от 02.12.2013 г. // ЭТАЛОН. Законодательство Республики Беларусь / Нац. центр правовой информ. Респ. Беларусь. — Минск, 2014.</w:t>
      </w:r>
    </w:p>
    <w:p w:rsidR="00F41A97" w:rsidRPr="008B1D72" w:rsidRDefault="00F41A97" w:rsidP="00F41A97">
      <w:pPr>
        <w:pStyle w:val="a7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8B1D72">
        <w:rPr>
          <w:sz w:val="22"/>
          <w:szCs w:val="22"/>
        </w:rPr>
        <w:t>О развитии цифровой экономики [Электронный ресурс] : Декрет Президента Республики Беларусь от 21 декабря 2017 г. № 8 // Нац. правовой Интернет-портал Респ. Беларусь. — 2017. — 1/17415.</w:t>
      </w:r>
    </w:p>
    <w:p w:rsidR="00F41A97" w:rsidRPr="005C17C1" w:rsidRDefault="00F41A97" w:rsidP="00F41A97">
      <w:pPr>
        <w:widowControl/>
        <w:numPr>
          <w:ilvl w:val="0"/>
          <w:numId w:val="1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5C17C1">
        <w:rPr>
          <w:sz w:val="22"/>
          <w:szCs w:val="22"/>
        </w:rPr>
        <w:t>О техническом нормировании и стандартизации: Закон Республики Беларусь от 24 октября 2016 г., № 436-З // Нац. реестр правовых актов Респ. Беларусь. – 29.10.2016. – 2/2434.</w:t>
      </w:r>
    </w:p>
    <w:p w:rsidR="00F41A97" w:rsidRPr="005C17C1" w:rsidRDefault="00F41A97" w:rsidP="00F41A97">
      <w:pPr>
        <w:widowControl/>
        <w:numPr>
          <w:ilvl w:val="0"/>
          <w:numId w:val="1"/>
        </w:numPr>
        <w:tabs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hyperlink r:id="rId7" w:history="1">
        <w:r w:rsidRPr="005C17C1">
          <w:rPr>
            <w:color w:val="000000"/>
            <w:sz w:val="22"/>
            <w:szCs w:val="22"/>
          </w:rPr>
          <w:t>Об инвестициях</w:t>
        </w:r>
      </w:hyperlink>
      <w:r w:rsidRPr="005C17C1">
        <w:rPr>
          <w:color w:val="000000"/>
          <w:sz w:val="22"/>
          <w:szCs w:val="22"/>
        </w:rPr>
        <w:t xml:space="preserve"> [Электронный ресурс]: Закон Республики Беларусь от 12 июля 2013 г., № 53-З // Нац. правовой Интернет-портал Респ. Беларусь. – 19.07.2013 г. – 2/2051.</w:t>
      </w:r>
    </w:p>
    <w:p w:rsidR="00F41A97" w:rsidRPr="005C17C1" w:rsidRDefault="00F41A97" w:rsidP="00F41A97">
      <w:pPr>
        <w:widowControl/>
        <w:numPr>
          <w:ilvl w:val="0"/>
          <w:numId w:val="1"/>
        </w:numPr>
        <w:tabs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5C17C1">
        <w:rPr>
          <w:sz w:val="22"/>
          <w:szCs w:val="22"/>
        </w:rPr>
        <w:t>Трудовой кодекс Республики Беларусь: Закон Республики Беларусь от 26 июля 1999 г., № 296-З; в ред. Закона Республики Беларусь от 18 июля 2019 г., № 219-З. // Нац. правовой Интернет-портал Респ. Беларусь. – 24.07.2019. – 2/2658.</w:t>
      </w:r>
    </w:p>
    <w:p w:rsidR="00F41A97" w:rsidRPr="005C17C1" w:rsidRDefault="00F41A97" w:rsidP="00F41A97">
      <w:pPr>
        <w:widowControl/>
        <w:tabs>
          <w:tab w:val="left" w:pos="426"/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p w:rsidR="00F41A97" w:rsidRPr="005C17C1" w:rsidRDefault="00F41A97" w:rsidP="00F41A97">
      <w:pPr>
        <w:pStyle w:val="a8"/>
        <w:ind w:firstLine="709"/>
        <w:jc w:val="center"/>
        <w:rPr>
          <w:b/>
          <w:sz w:val="24"/>
          <w:szCs w:val="24"/>
        </w:rPr>
      </w:pPr>
      <w:r w:rsidRPr="005C17C1">
        <w:rPr>
          <w:b/>
          <w:sz w:val="24"/>
          <w:szCs w:val="24"/>
        </w:rPr>
        <w:t>Основная литература</w:t>
      </w:r>
    </w:p>
    <w:p w:rsidR="00F41A97" w:rsidRPr="00FA6D5F" w:rsidRDefault="00F41A97" w:rsidP="00F41A97">
      <w:pPr>
        <w:ind w:firstLine="709"/>
        <w:jc w:val="center"/>
        <w:rPr>
          <w:b/>
          <w:color w:val="000000"/>
          <w:sz w:val="22"/>
          <w:szCs w:val="22"/>
          <w:lang w:val="be-BY" w:eastAsia="be-BY"/>
        </w:rPr>
      </w:pPr>
    </w:p>
    <w:p w:rsidR="00F41A97" w:rsidRPr="00C91019" w:rsidRDefault="00F41A97" w:rsidP="00F41A97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C91019">
        <w:rPr>
          <w:color w:val="000000"/>
          <w:sz w:val="22"/>
          <w:szCs w:val="22"/>
        </w:rPr>
        <w:t>Анализ и диагностика финансово-хозяйственной деятельности предприятий:</w:t>
      </w:r>
      <w:r>
        <w:rPr>
          <w:color w:val="000000"/>
          <w:sz w:val="22"/>
          <w:szCs w:val="22"/>
        </w:rPr>
        <w:t>у</w:t>
      </w:r>
      <w:r w:rsidRPr="00C91019">
        <w:rPr>
          <w:color w:val="000000"/>
          <w:sz w:val="22"/>
          <w:szCs w:val="22"/>
        </w:rPr>
        <w:t xml:space="preserve"> / под ред. Позднякова В.Я.. — М.: Инфра-М, 2018. — 190 c.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tabs>
          <w:tab w:val="num" w:pos="426"/>
          <w:tab w:val="left" w:pos="993"/>
        </w:tabs>
        <w:ind w:left="0" w:firstLine="709"/>
        <w:jc w:val="both"/>
        <w:rPr>
          <w:color w:val="000000"/>
          <w:sz w:val="22"/>
          <w:szCs w:val="22"/>
          <w:lang w:val="be-BY" w:eastAsia="be-BY"/>
        </w:rPr>
      </w:pPr>
      <w:r w:rsidRPr="00C91019">
        <w:rPr>
          <w:i/>
          <w:iCs/>
          <w:color w:val="000000"/>
          <w:sz w:val="22"/>
          <w:szCs w:val="22"/>
          <w:lang w:val="be-BY" w:eastAsia="be-BY"/>
        </w:rPr>
        <w:t>Антонова, О.В.</w:t>
      </w:r>
      <w:r w:rsidRPr="00C91019">
        <w:rPr>
          <w:color w:val="000000"/>
          <w:sz w:val="22"/>
          <w:szCs w:val="22"/>
          <w:lang w:val="be-BY" w:eastAsia="be-BY"/>
        </w:rPr>
        <w:t xml:space="preserve"> Экономика фирмы (организации, предприятия): учебник / О.В. Антонова, В.Я. Горфинкель, И.Н. Васильева.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М.: Вузовский учебник, 2019.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320 c.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C91019">
        <w:rPr>
          <w:rFonts w:eastAsia="Calibri"/>
          <w:sz w:val="22"/>
          <w:szCs w:val="22"/>
          <w:lang w:eastAsia="en-US"/>
        </w:rPr>
        <w:t>Артюхова, А. В., Литвин, А. А. Анализ финансово – хозяйственной деятельности предприятия: сущность и необходимость проведения / А.В. Артюхова, А.А. Литвин// Молодой ученый. — 2018. — №11. — С. 744-747.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2C14BA">
        <w:rPr>
          <w:i/>
          <w:iCs/>
          <w:color w:val="000000"/>
          <w:sz w:val="22"/>
          <w:szCs w:val="22"/>
        </w:rPr>
        <w:t>Бердникова, Л. Ф.</w:t>
      </w:r>
      <w:r>
        <w:rPr>
          <w:i/>
          <w:iCs/>
          <w:color w:val="000000"/>
          <w:sz w:val="22"/>
          <w:szCs w:val="22"/>
        </w:rPr>
        <w:t xml:space="preserve"> </w:t>
      </w:r>
      <w:r w:rsidRPr="00C91019">
        <w:rPr>
          <w:color w:val="000000"/>
          <w:sz w:val="22"/>
          <w:szCs w:val="22"/>
        </w:rPr>
        <w:t>Технология анализа экономического состояния организации / Л.Ф. Бердникова, Е.С. Портнова // Молодой ученый. — 2019. — №17. — С. 374-377.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tabs>
          <w:tab w:val="num" w:pos="426"/>
          <w:tab w:val="left" w:pos="993"/>
        </w:tabs>
        <w:ind w:left="0" w:firstLine="709"/>
        <w:jc w:val="both"/>
        <w:rPr>
          <w:sz w:val="22"/>
          <w:szCs w:val="22"/>
        </w:rPr>
      </w:pPr>
      <w:r w:rsidRPr="00C91019">
        <w:rPr>
          <w:i/>
          <w:iCs/>
          <w:sz w:val="22"/>
          <w:szCs w:val="22"/>
        </w:rPr>
        <w:t>Васючёнок, Л. П.</w:t>
      </w:r>
      <w:r w:rsidRPr="00C91019">
        <w:rPr>
          <w:sz w:val="22"/>
          <w:szCs w:val="22"/>
        </w:rPr>
        <w:t xml:space="preserve"> Экономика организации (предприятия): пособие для студентов специальности 1-27 01 01 «Экономика и организация проиводства» / Л. П. Васючёнок — Минск БНТУ, 2018 — 91 с. </w:t>
      </w:r>
    </w:p>
    <w:p w:rsidR="00F41A97" w:rsidRPr="00FA6D5F" w:rsidRDefault="00F41A97" w:rsidP="00F41A97">
      <w:pPr>
        <w:pStyle w:val="af0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FA6D5F">
        <w:rPr>
          <w:i/>
          <w:spacing w:val="-4"/>
          <w:sz w:val="22"/>
          <w:szCs w:val="22"/>
        </w:rPr>
        <w:t>Волков, О. И.</w:t>
      </w:r>
      <w:r w:rsidRPr="00FA6D5F">
        <w:rPr>
          <w:spacing w:val="-4"/>
          <w:sz w:val="22"/>
          <w:szCs w:val="22"/>
        </w:rPr>
        <w:t xml:space="preserve"> Экономика предприятия : учеб. пособие для обучающийся в </w:t>
      </w:r>
      <w:r w:rsidRPr="00FA6D5F">
        <w:rPr>
          <w:sz w:val="22"/>
          <w:szCs w:val="22"/>
        </w:rPr>
        <w:t>высш. учеб. заведений, обучающихся по экон. специальностям и направлениям / О. И. Волков, В. К. Скляренко. — 2-е изд. — М. : ИНФРА-М, 2013. — 262 с.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tabs>
          <w:tab w:val="num" w:pos="426"/>
          <w:tab w:val="left" w:pos="993"/>
        </w:tabs>
        <w:ind w:left="0" w:firstLine="709"/>
        <w:jc w:val="both"/>
        <w:rPr>
          <w:color w:val="000000"/>
          <w:sz w:val="22"/>
          <w:szCs w:val="22"/>
          <w:lang w:val="be-BY" w:eastAsia="be-BY"/>
        </w:rPr>
      </w:pPr>
      <w:r w:rsidRPr="00C91019">
        <w:rPr>
          <w:i/>
          <w:iCs/>
          <w:color w:val="000000"/>
          <w:sz w:val="22"/>
          <w:szCs w:val="22"/>
          <w:lang w:val="be-BY" w:eastAsia="be-BY"/>
        </w:rPr>
        <w:t xml:space="preserve">Грибов, В.Д. </w:t>
      </w:r>
      <w:r w:rsidRPr="00C91019">
        <w:rPr>
          <w:color w:val="000000"/>
          <w:sz w:val="22"/>
          <w:szCs w:val="22"/>
          <w:lang w:val="be-BY" w:eastAsia="be-BY"/>
        </w:rPr>
        <w:t xml:space="preserve">Экономика организации (предприятия): учебник / В.Д. Грибов, В.П. Грузинов, В.А. Кузьменко.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М.: КноРус, 2019.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368 c.</w:t>
      </w:r>
    </w:p>
    <w:p w:rsidR="00F41A97" w:rsidRPr="00FA6D5F" w:rsidRDefault="00F41A97" w:rsidP="00F41A97">
      <w:pPr>
        <w:pStyle w:val="af0"/>
        <w:numPr>
          <w:ilvl w:val="0"/>
          <w:numId w:val="10"/>
        </w:numPr>
        <w:tabs>
          <w:tab w:val="left" w:pos="644"/>
          <w:tab w:val="left" w:pos="993"/>
        </w:tabs>
        <w:ind w:left="0" w:firstLine="709"/>
        <w:jc w:val="both"/>
        <w:rPr>
          <w:sz w:val="22"/>
          <w:szCs w:val="22"/>
        </w:rPr>
      </w:pPr>
      <w:r w:rsidRPr="00FA6D5F">
        <w:rPr>
          <w:i/>
          <w:sz w:val="22"/>
          <w:szCs w:val="22"/>
        </w:rPr>
        <w:t xml:space="preserve">Ершова, И. </w:t>
      </w:r>
      <w:r w:rsidRPr="00FA6D5F">
        <w:rPr>
          <w:sz w:val="22"/>
          <w:szCs w:val="22"/>
        </w:rPr>
        <w:t xml:space="preserve">Экономика машиностроения : оценка эффективности технических решений : учебное пособие / И. Ершова — Москва : Издательство Юрайт, 2019. — 138 с. 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2C14BA">
        <w:rPr>
          <w:i/>
          <w:iCs/>
          <w:color w:val="000000"/>
          <w:sz w:val="22"/>
          <w:szCs w:val="22"/>
        </w:rPr>
        <w:t>Казакова, Н.А.</w:t>
      </w:r>
      <w:r w:rsidRPr="00C91019">
        <w:rPr>
          <w:color w:val="000000"/>
          <w:sz w:val="22"/>
          <w:szCs w:val="22"/>
        </w:rPr>
        <w:t xml:space="preserve"> Экономический анализ: </w:t>
      </w:r>
      <w:r>
        <w:rPr>
          <w:color w:val="000000"/>
          <w:sz w:val="22"/>
          <w:szCs w:val="22"/>
        </w:rPr>
        <w:t>у</w:t>
      </w:r>
      <w:r w:rsidRPr="00C91019">
        <w:rPr>
          <w:color w:val="000000"/>
          <w:sz w:val="22"/>
          <w:szCs w:val="22"/>
        </w:rPr>
        <w:t>чебник / Н.А. Казакова. — М.: ИНФРА-М, 2017. — 343 c.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C91019">
        <w:rPr>
          <w:rFonts w:eastAsia="Calibri"/>
          <w:sz w:val="22"/>
          <w:szCs w:val="22"/>
          <w:lang w:eastAsia="en-US"/>
        </w:rPr>
        <w:t xml:space="preserve">Комплексный анализ хозяйственной деятельности предприятия: </w:t>
      </w:r>
      <w:r>
        <w:rPr>
          <w:rFonts w:eastAsia="Calibri"/>
          <w:sz w:val="22"/>
          <w:szCs w:val="22"/>
          <w:lang w:eastAsia="en-US"/>
        </w:rPr>
        <w:t>у</w:t>
      </w:r>
      <w:r w:rsidRPr="00C91019">
        <w:rPr>
          <w:rFonts w:eastAsia="Calibri"/>
          <w:sz w:val="22"/>
          <w:szCs w:val="22"/>
          <w:lang w:eastAsia="en-US"/>
        </w:rPr>
        <w:t>чебное пособие / Под ред. Бариленко В.И. — М.: Форум, 2018. — 416 c.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2C14BA">
        <w:rPr>
          <w:i/>
          <w:iCs/>
          <w:color w:val="000000"/>
          <w:sz w:val="22"/>
          <w:szCs w:val="22"/>
        </w:rPr>
        <w:t>Косолапова, М.В.</w:t>
      </w:r>
      <w:r w:rsidRPr="00C91019">
        <w:rPr>
          <w:color w:val="000000"/>
          <w:sz w:val="22"/>
          <w:szCs w:val="22"/>
        </w:rPr>
        <w:t xml:space="preserve"> Комплексный экономический анализ хозяйственной деятельности: Учебник / М.В. Косолапова, В.А. Свободин. — М.: Дашков и К, 2016. — 248 c.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tabs>
          <w:tab w:val="num" w:pos="426"/>
          <w:tab w:val="left" w:pos="993"/>
        </w:tabs>
        <w:ind w:left="0" w:firstLine="709"/>
        <w:jc w:val="both"/>
        <w:rPr>
          <w:color w:val="000000"/>
          <w:sz w:val="22"/>
          <w:szCs w:val="22"/>
          <w:lang w:val="be-BY" w:eastAsia="be-BY"/>
        </w:rPr>
      </w:pPr>
      <w:r w:rsidRPr="00C91019">
        <w:rPr>
          <w:i/>
          <w:iCs/>
          <w:color w:val="000000"/>
          <w:sz w:val="22"/>
          <w:szCs w:val="22"/>
          <w:lang w:val="be-BY" w:eastAsia="be-BY"/>
        </w:rPr>
        <w:t>Миляева, Л.Г.</w:t>
      </w:r>
      <w:r w:rsidRPr="00C91019">
        <w:rPr>
          <w:color w:val="000000"/>
          <w:sz w:val="22"/>
          <w:szCs w:val="22"/>
          <w:lang w:val="be-BY" w:eastAsia="be-BY"/>
        </w:rPr>
        <w:t xml:space="preserve"> Экономика организации (предприятия): практикоориентированный подход (для бакалавров) / Л.Г. Миляева.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М.: КноРус, 2019. - 480 c.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tabs>
          <w:tab w:val="num" w:pos="426"/>
          <w:tab w:val="left" w:pos="993"/>
        </w:tabs>
        <w:ind w:left="0" w:firstLine="709"/>
        <w:jc w:val="both"/>
        <w:rPr>
          <w:color w:val="000000"/>
          <w:sz w:val="22"/>
          <w:szCs w:val="22"/>
          <w:lang w:val="be-BY" w:eastAsia="be-BY"/>
        </w:rPr>
      </w:pPr>
      <w:r w:rsidRPr="00C91019">
        <w:rPr>
          <w:i/>
          <w:iCs/>
          <w:color w:val="000000"/>
          <w:sz w:val="22"/>
          <w:szCs w:val="22"/>
          <w:lang w:val="be-BY" w:eastAsia="be-BY"/>
        </w:rPr>
        <w:t>Растова, Ю.И.</w:t>
      </w:r>
      <w:r w:rsidRPr="00C91019">
        <w:rPr>
          <w:color w:val="000000"/>
          <w:sz w:val="22"/>
          <w:szCs w:val="22"/>
          <w:lang w:val="be-BY" w:eastAsia="be-BY"/>
        </w:rPr>
        <w:t xml:space="preserve"> Экономика организации (предприятия) (для бакалавров) / Ю.И. Растова, С.А. Фирсова.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М.: КноРус, 2018.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352 c.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tabs>
          <w:tab w:val="num" w:pos="426"/>
          <w:tab w:val="left" w:pos="993"/>
        </w:tabs>
        <w:ind w:left="0" w:firstLine="709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C91019">
        <w:rPr>
          <w:i/>
          <w:iCs/>
          <w:sz w:val="22"/>
          <w:szCs w:val="22"/>
        </w:rPr>
        <w:t>Русак, Е.С.</w:t>
      </w:r>
      <w:r w:rsidRPr="00C91019">
        <w:rPr>
          <w:sz w:val="22"/>
          <w:szCs w:val="22"/>
        </w:rPr>
        <w:t xml:space="preserve"> Экономика организации: практикум: Е.С. Русак, Е.В. Щемелева. – 2-е изд. Стер.; Акад . упр. при Президенте Республики Беларусь. – Минск : Академия управления при Президенте Республики Беларусь, 2020 г. –  174 с.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2C14BA">
        <w:rPr>
          <w:rFonts w:eastAsia="Calibri"/>
          <w:i/>
          <w:iCs/>
          <w:sz w:val="22"/>
          <w:szCs w:val="22"/>
          <w:lang w:eastAsia="en-US"/>
        </w:rPr>
        <w:lastRenderedPageBreak/>
        <w:t>Савицкая, Г.В.</w:t>
      </w:r>
      <w:r w:rsidRPr="00C91019">
        <w:rPr>
          <w:rFonts w:eastAsia="Calibri"/>
          <w:sz w:val="22"/>
          <w:szCs w:val="22"/>
          <w:lang w:eastAsia="en-US"/>
        </w:rPr>
        <w:t xml:space="preserve"> Комплексный анализ хозяйственной деятельности предприятия: </w:t>
      </w:r>
      <w:r>
        <w:rPr>
          <w:rFonts w:eastAsia="Calibri"/>
          <w:sz w:val="22"/>
          <w:szCs w:val="22"/>
          <w:lang w:eastAsia="en-US"/>
        </w:rPr>
        <w:t>у</w:t>
      </w:r>
      <w:r w:rsidRPr="00C91019">
        <w:rPr>
          <w:rFonts w:eastAsia="Calibri"/>
          <w:sz w:val="22"/>
          <w:szCs w:val="22"/>
          <w:lang w:eastAsia="en-US"/>
        </w:rPr>
        <w:t>чебник / Г.В. Савицкая. — М.: Инфра-М, 2018. — 352 c.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2C14BA">
        <w:rPr>
          <w:rFonts w:eastAsia="Calibri"/>
          <w:i/>
          <w:iCs/>
          <w:sz w:val="22"/>
          <w:szCs w:val="22"/>
          <w:lang w:eastAsia="en-US"/>
        </w:rPr>
        <w:t>Савицкая, Г.В.</w:t>
      </w:r>
      <w:r w:rsidRPr="00C91019">
        <w:rPr>
          <w:rFonts w:eastAsia="Calibri"/>
          <w:sz w:val="22"/>
          <w:szCs w:val="22"/>
          <w:lang w:eastAsia="en-US"/>
        </w:rPr>
        <w:t xml:space="preserve"> Теория анализа хозяйственной деятельности: </w:t>
      </w:r>
      <w:r>
        <w:rPr>
          <w:rFonts w:eastAsia="Calibri"/>
          <w:sz w:val="22"/>
          <w:szCs w:val="22"/>
          <w:lang w:eastAsia="en-US"/>
        </w:rPr>
        <w:t>у</w:t>
      </w:r>
      <w:r w:rsidRPr="00C91019">
        <w:rPr>
          <w:rFonts w:eastAsia="Calibri"/>
          <w:sz w:val="22"/>
          <w:szCs w:val="22"/>
          <w:lang w:eastAsia="en-US"/>
        </w:rPr>
        <w:t>Учебное пособие / Г.В. Савицкая. — М.: Инфра-М, 2018. — 352 c.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tabs>
          <w:tab w:val="num" w:pos="426"/>
          <w:tab w:val="left" w:pos="993"/>
        </w:tabs>
        <w:ind w:left="0" w:firstLine="709"/>
        <w:jc w:val="both"/>
        <w:rPr>
          <w:color w:val="000000"/>
          <w:sz w:val="22"/>
          <w:szCs w:val="22"/>
          <w:lang w:val="be-BY" w:eastAsia="be-BY"/>
        </w:rPr>
      </w:pPr>
      <w:r w:rsidRPr="00C91019">
        <w:rPr>
          <w:i/>
          <w:iCs/>
          <w:color w:val="000000"/>
          <w:sz w:val="22"/>
          <w:szCs w:val="22"/>
          <w:lang w:val="be-BY" w:eastAsia="be-BY"/>
        </w:rPr>
        <w:t xml:space="preserve">Соколова, С.В. </w:t>
      </w:r>
      <w:r w:rsidRPr="00C91019">
        <w:rPr>
          <w:color w:val="000000"/>
          <w:sz w:val="22"/>
          <w:szCs w:val="22"/>
          <w:lang w:val="be-BY" w:eastAsia="be-BY"/>
        </w:rPr>
        <w:t xml:space="preserve">Экономика организации: учебник / С.В. Соколова. - М.: Academia, 2019.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154 c.</w:t>
      </w:r>
    </w:p>
    <w:p w:rsidR="00F41A97" w:rsidRPr="00C91019" w:rsidRDefault="00F41A97" w:rsidP="00F41A97">
      <w:pPr>
        <w:pStyle w:val="a7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C91019">
        <w:rPr>
          <w:iCs/>
          <w:color w:val="000000"/>
          <w:sz w:val="22"/>
          <w:szCs w:val="22"/>
        </w:rPr>
        <w:t xml:space="preserve">Экономика организации (предприятия): пособие для студентов специальности </w:t>
      </w:r>
      <w:r w:rsidRPr="00C91019">
        <w:rPr>
          <w:iCs/>
          <w:color w:val="000000"/>
          <w:sz w:val="22"/>
          <w:szCs w:val="22"/>
        </w:rPr>
        <w:br/>
        <w:t>1-27 01 01 «Экономика и организация производства» / Л.П. Васюченок, Е.И. Бахватова. – Минск: БНТУ, 2018. – 91 с.</w:t>
      </w:r>
    </w:p>
    <w:p w:rsidR="00F41A97" w:rsidRDefault="00F41A97" w:rsidP="00F41A97">
      <w:pPr>
        <w:pStyle w:val="a7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  <w:rPr>
          <w:iCs/>
          <w:color w:val="000000"/>
          <w:sz w:val="22"/>
          <w:szCs w:val="22"/>
        </w:rPr>
      </w:pPr>
      <w:r w:rsidRPr="00C91019">
        <w:rPr>
          <w:iCs/>
          <w:color w:val="000000"/>
          <w:sz w:val="22"/>
          <w:szCs w:val="22"/>
        </w:rPr>
        <w:t>Экономика предприятия : учебное пособие / А. С. Головачев. – Минск : РИВШ, 2018. – 395 с.</w:t>
      </w:r>
    </w:p>
    <w:p w:rsidR="00F41A97" w:rsidRPr="00C91019" w:rsidRDefault="00F41A97" w:rsidP="00F41A97">
      <w:pPr>
        <w:pStyle w:val="a7"/>
        <w:tabs>
          <w:tab w:val="left" w:pos="426"/>
          <w:tab w:val="left" w:pos="1134"/>
        </w:tabs>
        <w:ind w:left="709"/>
        <w:jc w:val="both"/>
        <w:rPr>
          <w:iCs/>
          <w:color w:val="000000"/>
          <w:sz w:val="22"/>
          <w:szCs w:val="22"/>
        </w:rPr>
      </w:pPr>
    </w:p>
    <w:p w:rsidR="00F41A97" w:rsidRDefault="00F41A97" w:rsidP="00F41A97">
      <w:pPr>
        <w:ind w:firstLine="709"/>
        <w:jc w:val="center"/>
        <w:rPr>
          <w:b/>
          <w:bCs/>
          <w:sz w:val="24"/>
          <w:szCs w:val="24"/>
        </w:rPr>
      </w:pPr>
      <w:r w:rsidRPr="005C17C1">
        <w:rPr>
          <w:b/>
          <w:bCs/>
          <w:sz w:val="24"/>
          <w:szCs w:val="24"/>
        </w:rPr>
        <w:t>Дополнительная литература</w:t>
      </w:r>
    </w:p>
    <w:p w:rsidR="00F41A97" w:rsidRPr="005C17C1" w:rsidRDefault="00F41A97" w:rsidP="00F41A97">
      <w:pPr>
        <w:ind w:firstLine="709"/>
        <w:jc w:val="center"/>
        <w:rPr>
          <w:b/>
          <w:bCs/>
          <w:sz w:val="24"/>
          <w:szCs w:val="24"/>
        </w:rPr>
      </w:pPr>
    </w:p>
    <w:p w:rsidR="00F41A97" w:rsidRPr="00C91019" w:rsidRDefault="00F41A97" w:rsidP="00F41A97">
      <w:pPr>
        <w:pStyle w:val="a7"/>
        <w:numPr>
          <w:ilvl w:val="1"/>
          <w:numId w:val="1"/>
        </w:numPr>
        <w:shd w:val="clear" w:color="auto" w:fill="FFFFFF"/>
        <w:tabs>
          <w:tab w:val="left" w:pos="360"/>
          <w:tab w:val="left" w:pos="851"/>
          <w:tab w:val="num" w:pos="1069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A42766">
        <w:rPr>
          <w:i/>
          <w:iCs/>
          <w:color w:val="000000"/>
          <w:sz w:val="22"/>
          <w:szCs w:val="22"/>
        </w:rPr>
        <w:t>Агаркова, Л.В.</w:t>
      </w:r>
      <w:r w:rsidRPr="00C91019">
        <w:rPr>
          <w:color w:val="000000"/>
          <w:sz w:val="22"/>
          <w:szCs w:val="22"/>
        </w:rPr>
        <w:t xml:space="preserve"> Пути улучшения финансовых результатов предприятия / Л.В. Агаркова, И.М. Подколзина // Экономика. Бизнес. Банки. — №2 (11). — 2019. — С. 79-84.</w:t>
      </w:r>
    </w:p>
    <w:p w:rsidR="00F41A97" w:rsidRPr="00C91019" w:rsidRDefault="00F41A97" w:rsidP="00F41A97">
      <w:pPr>
        <w:pStyle w:val="a7"/>
        <w:numPr>
          <w:ilvl w:val="1"/>
          <w:numId w:val="1"/>
        </w:numPr>
        <w:shd w:val="clear" w:color="auto" w:fill="FFFFFF"/>
        <w:tabs>
          <w:tab w:val="left" w:pos="360"/>
          <w:tab w:val="left" w:pos="851"/>
          <w:tab w:val="num" w:pos="1069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A42766">
        <w:rPr>
          <w:i/>
          <w:iCs/>
          <w:color w:val="000000"/>
          <w:sz w:val="22"/>
          <w:szCs w:val="22"/>
        </w:rPr>
        <w:t>Вартанов, А.С.</w:t>
      </w:r>
      <w:r w:rsidRPr="00C91019">
        <w:rPr>
          <w:color w:val="000000"/>
          <w:sz w:val="22"/>
          <w:szCs w:val="22"/>
        </w:rPr>
        <w:t xml:space="preserve"> Экономическая диагностика деятельности предприятия: организация и методология: </w:t>
      </w:r>
      <w:r>
        <w:rPr>
          <w:color w:val="000000"/>
          <w:sz w:val="22"/>
          <w:szCs w:val="22"/>
        </w:rPr>
        <w:t>у</w:t>
      </w:r>
      <w:r w:rsidRPr="00C91019">
        <w:rPr>
          <w:color w:val="000000"/>
          <w:sz w:val="22"/>
          <w:szCs w:val="22"/>
        </w:rPr>
        <w:t>чеб. пособие / А. С. Вартанов. — М.: Финансы и статистика, 2014. — 326 с.</w:t>
      </w:r>
    </w:p>
    <w:p w:rsidR="00F41A97" w:rsidRPr="00C91019" w:rsidRDefault="00F41A97" w:rsidP="00F41A97">
      <w:pPr>
        <w:pStyle w:val="a7"/>
        <w:numPr>
          <w:ilvl w:val="1"/>
          <w:numId w:val="1"/>
        </w:numPr>
        <w:shd w:val="clear" w:color="auto" w:fill="FFFFFF"/>
        <w:tabs>
          <w:tab w:val="left" w:pos="360"/>
          <w:tab w:val="num" w:pos="1069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A42766">
        <w:rPr>
          <w:rFonts w:eastAsia="Calibri"/>
          <w:i/>
          <w:iCs/>
          <w:sz w:val="22"/>
          <w:szCs w:val="22"/>
          <w:lang w:eastAsia="en-US"/>
        </w:rPr>
        <w:t>Одинцов, В.А.</w:t>
      </w:r>
      <w:r w:rsidRPr="00C91019">
        <w:rPr>
          <w:rFonts w:eastAsia="Calibri"/>
          <w:sz w:val="22"/>
          <w:szCs w:val="22"/>
          <w:lang w:eastAsia="en-US"/>
        </w:rPr>
        <w:t xml:space="preserve"> Анализ финансово-хозяйственной деятельности предприятия / В.А. Одинцов. — М.: Academia, 2017. — 384 c.</w:t>
      </w:r>
    </w:p>
    <w:p w:rsidR="00F41A97" w:rsidRPr="00C91019" w:rsidRDefault="00F41A97" w:rsidP="00F41A97">
      <w:pPr>
        <w:pStyle w:val="a7"/>
        <w:numPr>
          <w:ilvl w:val="1"/>
          <w:numId w:val="1"/>
        </w:numPr>
        <w:tabs>
          <w:tab w:val="num" w:pos="284"/>
          <w:tab w:val="left" w:pos="993"/>
          <w:tab w:val="num" w:pos="1069"/>
        </w:tabs>
        <w:ind w:left="0" w:firstLine="709"/>
        <w:jc w:val="both"/>
        <w:rPr>
          <w:color w:val="000000"/>
          <w:sz w:val="22"/>
          <w:szCs w:val="22"/>
          <w:lang w:val="be-BY" w:eastAsia="be-BY"/>
        </w:rPr>
      </w:pPr>
      <w:r w:rsidRPr="00C91019">
        <w:rPr>
          <w:i/>
          <w:iCs/>
          <w:color w:val="000000"/>
          <w:sz w:val="22"/>
          <w:szCs w:val="22"/>
          <w:lang w:val="be-BY" w:eastAsia="be-BY"/>
        </w:rPr>
        <w:t>Девяткин, О.В.</w:t>
      </w:r>
      <w:r w:rsidRPr="00C91019">
        <w:rPr>
          <w:color w:val="000000"/>
          <w:sz w:val="22"/>
          <w:szCs w:val="22"/>
          <w:lang w:val="be-BY" w:eastAsia="be-BY"/>
        </w:rPr>
        <w:t xml:space="preserve"> Экономика предприятия (организации, фирмы): учебник / О.В. Девяткин, Л.Г. Паштова, Н.Б. Акуленко.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М.: Инфра-М, 2018.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848 c.</w:t>
      </w:r>
    </w:p>
    <w:p w:rsidR="00F41A97" w:rsidRPr="00C91019" w:rsidRDefault="00F41A97" w:rsidP="00F41A97">
      <w:pPr>
        <w:pStyle w:val="a7"/>
        <w:numPr>
          <w:ilvl w:val="1"/>
          <w:numId w:val="1"/>
        </w:numPr>
        <w:tabs>
          <w:tab w:val="num" w:pos="284"/>
          <w:tab w:val="left" w:pos="993"/>
          <w:tab w:val="num" w:pos="1069"/>
        </w:tabs>
        <w:ind w:left="0" w:firstLine="709"/>
        <w:jc w:val="both"/>
        <w:rPr>
          <w:color w:val="000000"/>
          <w:sz w:val="22"/>
          <w:szCs w:val="22"/>
          <w:lang w:val="be-BY" w:eastAsia="be-BY"/>
        </w:rPr>
      </w:pPr>
      <w:r w:rsidRPr="00A42766">
        <w:rPr>
          <w:i/>
          <w:iCs/>
          <w:color w:val="000000"/>
          <w:sz w:val="22"/>
          <w:szCs w:val="22"/>
          <w:lang w:val="be-BY" w:eastAsia="be-BY"/>
        </w:rPr>
        <w:t>Котерова, Н.П.</w:t>
      </w:r>
      <w:r w:rsidRPr="00C91019">
        <w:rPr>
          <w:color w:val="000000"/>
          <w:sz w:val="22"/>
          <w:szCs w:val="22"/>
          <w:lang w:val="be-BY" w:eastAsia="be-BY"/>
        </w:rPr>
        <w:t xml:space="preserve"> Экономика организации: учебник / Н.П. Котерова.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М.: Academia, </w:t>
      </w:r>
    </w:p>
    <w:p w:rsidR="00F41A97" w:rsidRPr="00C91019" w:rsidRDefault="00F41A97" w:rsidP="00F41A97">
      <w:pPr>
        <w:pStyle w:val="a7"/>
        <w:numPr>
          <w:ilvl w:val="1"/>
          <w:numId w:val="1"/>
        </w:numPr>
        <w:tabs>
          <w:tab w:val="num" w:pos="284"/>
          <w:tab w:val="left" w:pos="993"/>
          <w:tab w:val="num" w:pos="1069"/>
        </w:tabs>
        <w:ind w:left="0" w:firstLine="709"/>
        <w:jc w:val="both"/>
        <w:rPr>
          <w:color w:val="000000"/>
          <w:sz w:val="22"/>
          <w:szCs w:val="22"/>
          <w:lang w:val="be-BY" w:eastAsia="be-BY"/>
        </w:rPr>
      </w:pPr>
      <w:r w:rsidRPr="00C91019">
        <w:rPr>
          <w:i/>
          <w:iCs/>
          <w:color w:val="000000"/>
          <w:sz w:val="22"/>
          <w:szCs w:val="22"/>
          <w:lang w:val="be-BY" w:eastAsia="be-BY"/>
        </w:rPr>
        <w:t xml:space="preserve">Раздорожный, А.А. </w:t>
      </w:r>
      <w:r w:rsidRPr="00C91019">
        <w:rPr>
          <w:color w:val="000000"/>
          <w:sz w:val="22"/>
          <w:szCs w:val="22"/>
          <w:lang w:val="be-BY" w:eastAsia="be-BY"/>
        </w:rPr>
        <w:t xml:space="preserve">Экономика организации (предпр.): учебное пособие / А.А. Раздорожный. - М.: Риор, 2017.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62 c.</w:t>
      </w:r>
    </w:p>
    <w:p w:rsidR="00F41A97" w:rsidRPr="00C91019" w:rsidRDefault="00F41A97" w:rsidP="00F41A97">
      <w:pPr>
        <w:pStyle w:val="a7"/>
        <w:numPr>
          <w:ilvl w:val="1"/>
          <w:numId w:val="1"/>
        </w:numPr>
        <w:tabs>
          <w:tab w:val="num" w:pos="284"/>
          <w:tab w:val="left" w:pos="993"/>
          <w:tab w:val="num" w:pos="1069"/>
        </w:tabs>
        <w:ind w:left="0" w:firstLine="709"/>
        <w:jc w:val="both"/>
        <w:rPr>
          <w:color w:val="000000"/>
          <w:sz w:val="22"/>
          <w:szCs w:val="22"/>
          <w:lang w:val="be-BY" w:eastAsia="be-BY"/>
        </w:rPr>
      </w:pPr>
      <w:r w:rsidRPr="00C91019">
        <w:rPr>
          <w:i/>
          <w:iCs/>
          <w:color w:val="000000"/>
          <w:sz w:val="22"/>
          <w:szCs w:val="22"/>
          <w:lang w:val="be-BY" w:eastAsia="be-BY"/>
        </w:rPr>
        <w:t>Растова, Ю.И.</w:t>
      </w:r>
      <w:r w:rsidRPr="00C91019">
        <w:rPr>
          <w:color w:val="000000"/>
          <w:sz w:val="22"/>
          <w:szCs w:val="22"/>
          <w:lang w:val="be-BY" w:eastAsia="be-BY"/>
        </w:rPr>
        <w:t xml:space="preserve"> Экономика организации (предприятия) (для бакалавров) / Ю.И. Растова, С.А. Фирсова.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М.: КноРус, 2018.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  <w:lang w:val="be-BY" w:eastAsia="be-BY"/>
        </w:rPr>
        <w:t xml:space="preserve"> 352 c.</w:t>
      </w:r>
    </w:p>
    <w:p w:rsidR="00F41A97" w:rsidRPr="00C91019" w:rsidRDefault="00F41A97" w:rsidP="00F41A97">
      <w:pPr>
        <w:pStyle w:val="a7"/>
        <w:numPr>
          <w:ilvl w:val="1"/>
          <w:numId w:val="1"/>
        </w:numPr>
        <w:tabs>
          <w:tab w:val="num" w:pos="284"/>
          <w:tab w:val="left" w:pos="993"/>
          <w:tab w:val="num" w:pos="1069"/>
        </w:tabs>
        <w:ind w:left="0" w:firstLine="709"/>
        <w:jc w:val="both"/>
        <w:rPr>
          <w:color w:val="000000"/>
          <w:sz w:val="22"/>
          <w:szCs w:val="22"/>
          <w:lang w:val="be-BY" w:eastAsia="be-BY"/>
        </w:rPr>
      </w:pPr>
      <w:r w:rsidRPr="00A42766">
        <w:rPr>
          <w:i/>
          <w:iCs/>
          <w:color w:val="000000"/>
          <w:sz w:val="22"/>
          <w:szCs w:val="22"/>
          <w:lang w:val="be-BY" w:eastAsia="be-BY"/>
        </w:rPr>
        <w:t>Соколова, С.В.</w:t>
      </w:r>
      <w:r w:rsidRPr="00C91019">
        <w:rPr>
          <w:color w:val="000000"/>
          <w:sz w:val="22"/>
          <w:szCs w:val="22"/>
          <w:lang w:val="be-BY" w:eastAsia="be-BY"/>
        </w:rPr>
        <w:t xml:space="preserve"> Экономика организации: </w:t>
      </w:r>
      <w:r>
        <w:rPr>
          <w:color w:val="000000"/>
          <w:sz w:val="22"/>
          <w:szCs w:val="22"/>
          <w:lang w:val="be-BY" w:eastAsia="be-BY"/>
        </w:rPr>
        <w:t>у</w:t>
      </w:r>
      <w:r w:rsidRPr="00C91019">
        <w:rPr>
          <w:color w:val="000000"/>
          <w:sz w:val="22"/>
          <w:szCs w:val="22"/>
          <w:lang w:val="be-BY" w:eastAsia="be-BY"/>
        </w:rPr>
        <w:t>чебник / С.В. Соколова. - М.: Academia, 2019. - 154 c.</w:t>
      </w:r>
    </w:p>
    <w:p w:rsidR="00F41A97" w:rsidRPr="00C91019" w:rsidRDefault="00F41A97" w:rsidP="00F41A97">
      <w:pPr>
        <w:pStyle w:val="a7"/>
        <w:numPr>
          <w:ilvl w:val="1"/>
          <w:numId w:val="1"/>
        </w:numPr>
        <w:tabs>
          <w:tab w:val="num" w:pos="284"/>
          <w:tab w:val="left" w:pos="993"/>
          <w:tab w:val="num" w:pos="1069"/>
        </w:tabs>
        <w:ind w:left="0" w:firstLine="709"/>
        <w:jc w:val="both"/>
        <w:rPr>
          <w:sz w:val="22"/>
          <w:szCs w:val="22"/>
        </w:rPr>
      </w:pPr>
      <w:r w:rsidRPr="00C91019">
        <w:rPr>
          <w:rFonts w:eastAsiaTheme="minorHAnsi"/>
          <w:sz w:val="22"/>
          <w:szCs w:val="22"/>
          <w:lang w:eastAsia="en-US"/>
        </w:rPr>
        <w:t xml:space="preserve">Экономика и управление производством: </w:t>
      </w:r>
      <w:r w:rsidRPr="00C91019">
        <w:rPr>
          <w:rFonts w:eastAsia="TimesNewRoman"/>
          <w:sz w:val="22"/>
          <w:szCs w:val="22"/>
          <w:lang w:eastAsia="en-US"/>
        </w:rPr>
        <w:t xml:space="preserve">материалы </w:t>
      </w:r>
      <w:r w:rsidRPr="00C91019">
        <w:rPr>
          <w:rFonts w:eastAsiaTheme="minorHAnsi"/>
          <w:sz w:val="22"/>
          <w:szCs w:val="22"/>
          <w:lang w:eastAsia="en-US"/>
        </w:rPr>
        <w:t>84-</w:t>
      </w:r>
      <w:r w:rsidRPr="00C91019">
        <w:rPr>
          <w:rFonts w:eastAsia="TimesNewRoman"/>
          <w:sz w:val="22"/>
          <w:szCs w:val="22"/>
          <w:lang w:eastAsia="en-US"/>
        </w:rPr>
        <w:t>й науч</w:t>
      </w:r>
      <w:r w:rsidRPr="00C91019">
        <w:rPr>
          <w:rFonts w:eastAsiaTheme="minorHAnsi"/>
          <w:sz w:val="22"/>
          <w:szCs w:val="22"/>
          <w:lang w:eastAsia="en-US"/>
        </w:rPr>
        <w:t>.-</w:t>
      </w:r>
      <w:r w:rsidRPr="00C91019">
        <w:rPr>
          <w:rFonts w:eastAsia="TimesNewRoman"/>
          <w:sz w:val="22"/>
          <w:szCs w:val="22"/>
          <w:lang w:eastAsia="en-US"/>
        </w:rPr>
        <w:t>техн</w:t>
      </w:r>
      <w:r w:rsidRPr="00C91019">
        <w:rPr>
          <w:rFonts w:eastAsiaTheme="minorHAnsi"/>
          <w:sz w:val="22"/>
          <w:szCs w:val="22"/>
          <w:lang w:eastAsia="en-US"/>
        </w:rPr>
        <w:t xml:space="preserve">. </w:t>
      </w:r>
      <w:r w:rsidRPr="00C91019">
        <w:rPr>
          <w:rFonts w:eastAsia="TimesNewRoman"/>
          <w:sz w:val="22"/>
          <w:szCs w:val="22"/>
          <w:lang w:eastAsia="en-US"/>
        </w:rPr>
        <w:t>конференции профессорско</w:t>
      </w:r>
      <w:r w:rsidRPr="00C91019">
        <w:rPr>
          <w:rFonts w:eastAsiaTheme="minorHAnsi"/>
          <w:sz w:val="22"/>
          <w:szCs w:val="22"/>
          <w:lang w:eastAsia="en-US"/>
        </w:rPr>
        <w:t>-</w:t>
      </w:r>
      <w:r w:rsidRPr="00C91019">
        <w:rPr>
          <w:rFonts w:eastAsia="TimesNewRoman"/>
          <w:sz w:val="22"/>
          <w:szCs w:val="22"/>
          <w:lang w:eastAsia="en-US"/>
        </w:rPr>
        <w:t>преподавательского состава</w:t>
      </w:r>
      <w:r w:rsidRPr="00C91019">
        <w:rPr>
          <w:rFonts w:eastAsiaTheme="minorHAnsi"/>
          <w:sz w:val="22"/>
          <w:szCs w:val="22"/>
          <w:lang w:eastAsia="en-US"/>
        </w:rPr>
        <w:t xml:space="preserve">, </w:t>
      </w:r>
      <w:r w:rsidRPr="00C91019">
        <w:rPr>
          <w:rFonts w:eastAsia="TimesNewRoman"/>
          <w:sz w:val="22"/>
          <w:szCs w:val="22"/>
          <w:lang w:eastAsia="en-US"/>
        </w:rPr>
        <w:t xml:space="preserve">научных сотрудников и аспирантов </w:t>
      </w:r>
      <w:r w:rsidRPr="00C91019">
        <w:rPr>
          <w:rFonts w:eastAsiaTheme="minorHAnsi"/>
          <w:sz w:val="22"/>
          <w:szCs w:val="22"/>
          <w:lang w:eastAsia="en-US"/>
        </w:rPr>
        <w:t>(</w:t>
      </w:r>
      <w:r w:rsidRPr="00C91019">
        <w:rPr>
          <w:rFonts w:eastAsia="TimesNewRoman"/>
          <w:sz w:val="22"/>
          <w:szCs w:val="22"/>
          <w:lang w:eastAsia="en-US"/>
        </w:rPr>
        <w:t>с международным участием</w:t>
      </w:r>
      <w:r w:rsidRPr="00C91019">
        <w:rPr>
          <w:rFonts w:eastAsiaTheme="minorHAnsi"/>
          <w:sz w:val="22"/>
          <w:szCs w:val="22"/>
          <w:lang w:eastAsia="en-US"/>
        </w:rPr>
        <w:t xml:space="preserve">), </w:t>
      </w:r>
      <w:r w:rsidRPr="00C91019">
        <w:rPr>
          <w:rFonts w:eastAsia="TimesNewRoman"/>
          <w:sz w:val="22"/>
          <w:szCs w:val="22"/>
          <w:lang w:eastAsia="en-US"/>
        </w:rPr>
        <w:t>Минск</w:t>
      </w:r>
      <w:r w:rsidRPr="00C91019">
        <w:rPr>
          <w:rFonts w:eastAsiaTheme="minorHAnsi"/>
          <w:sz w:val="22"/>
          <w:szCs w:val="22"/>
          <w:lang w:eastAsia="en-US"/>
        </w:rPr>
        <w:t xml:space="preserve">, 3-14 </w:t>
      </w:r>
      <w:r w:rsidRPr="00C91019">
        <w:rPr>
          <w:rFonts w:eastAsia="TimesNewRoman"/>
          <w:sz w:val="22"/>
          <w:szCs w:val="22"/>
          <w:lang w:eastAsia="en-US"/>
        </w:rPr>
        <w:t xml:space="preserve">февраля </w:t>
      </w:r>
      <w:r w:rsidRPr="00C91019">
        <w:rPr>
          <w:rFonts w:eastAsiaTheme="minorHAnsi"/>
          <w:sz w:val="22"/>
          <w:szCs w:val="22"/>
          <w:lang w:eastAsia="en-US"/>
        </w:rPr>
        <w:t xml:space="preserve">2020 </w:t>
      </w:r>
      <w:r w:rsidRPr="00C91019">
        <w:rPr>
          <w:rFonts w:eastAsia="TimesNewRoman"/>
          <w:sz w:val="22"/>
          <w:szCs w:val="22"/>
          <w:lang w:eastAsia="en-US"/>
        </w:rPr>
        <w:t>г</w:t>
      </w:r>
      <w:r w:rsidRPr="00C91019">
        <w:rPr>
          <w:rFonts w:eastAsiaTheme="minorHAnsi"/>
          <w:sz w:val="22"/>
          <w:szCs w:val="22"/>
          <w:lang w:eastAsia="en-US"/>
        </w:rPr>
        <w:t>. [</w:t>
      </w:r>
      <w:r w:rsidRPr="00C91019">
        <w:rPr>
          <w:rFonts w:eastAsia="TimesNewRoman"/>
          <w:sz w:val="22"/>
          <w:szCs w:val="22"/>
          <w:lang w:eastAsia="en-US"/>
        </w:rPr>
        <w:t>Электронный ресурс</w:t>
      </w:r>
      <w:r w:rsidRPr="00C91019">
        <w:rPr>
          <w:rFonts w:eastAsiaTheme="minorHAnsi"/>
          <w:sz w:val="22"/>
          <w:szCs w:val="22"/>
          <w:lang w:eastAsia="en-US"/>
        </w:rPr>
        <w:t xml:space="preserve">] / </w:t>
      </w:r>
      <w:r w:rsidRPr="00C91019">
        <w:rPr>
          <w:rFonts w:eastAsia="TimesNewRoman"/>
          <w:sz w:val="22"/>
          <w:szCs w:val="22"/>
          <w:lang w:eastAsia="en-US"/>
        </w:rPr>
        <w:t>отв</w:t>
      </w:r>
      <w:r w:rsidRPr="00C91019">
        <w:rPr>
          <w:rFonts w:eastAsiaTheme="minorHAnsi"/>
          <w:sz w:val="22"/>
          <w:szCs w:val="22"/>
          <w:lang w:eastAsia="en-US"/>
        </w:rPr>
        <w:t xml:space="preserve">. </w:t>
      </w:r>
      <w:r w:rsidRPr="00C91019">
        <w:rPr>
          <w:rFonts w:eastAsia="TimesNewRoman"/>
          <w:sz w:val="22"/>
          <w:szCs w:val="22"/>
          <w:lang w:eastAsia="en-US"/>
        </w:rPr>
        <w:t>за издание И</w:t>
      </w:r>
      <w:r w:rsidRPr="00C91019">
        <w:rPr>
          <w:rFonts w:eastAsiaTheme="minorHAnsi"/>
          <w:sz w:val="22"/>
          <w:szCs w:val="22"/>
          <w:lang w:eastAsia="en-US"/>
        </w:rPr>
        <w:t>. </w:t>
      </w:r>
      <w:r w:rsidRPr="00C91019">
        <w:rPr>
          <w:rFonts w:eastAsia="TimesNewRoman"/>
          <w:sz w:val="22"/>
          <w:szCs w:val="22"/>
          <w:lang w:eastAsia="en-US"/>
        </w:rPr>
        <w:t>В</w:t>
      </w:r>
      <w:r w:rsidRPr="00C91019">
        <w:rPr>
          <w:rFonts w:eastAsiaTheme="minorHAnsi"/>
          <w:sz w:val="22"/>
          <w:szCs w:val="22"/>
          <w:lang w:eastAsia="en-US"/>
        </w:rPr>
        <w:t xml:space="preserve">. </w:t>
      </w:r>
      <w:r w:rsidRPr="00C91019">
        <w:rPr>
          <w:rFonts w:eastAsia="TimesNewRoman"/>
          <w:sz w:val="22"/>
          <w:szCs w:val="22"/>
          <w:lang w:eastAsia="en-US"/>
        </w:rPr>
        <w:t>Войтов</w:t>
      </w:r>
      <w:r w:rsidRPr="00C91019">
        <w:rPr>
          <w:rFonts w:eastAsiaTheme="minorHAnsi"/>
          <w:sz w:val="22"/>
          <w:szCs w:val="22"/>
          <w:lang w:eastAsia="en-US"/>
        </w:rPr>
        <w:t xml:space="preserve">; </w:t>
      </w:r>
      <w:r w:rsidRPr="00C91019">
        <w:rPr>
          <w:rFonts w:eastAsia="TimesNewRoman"/>
          <w:sz w:val="22"/>
          <w:szCs w:val="22"/>
          <w:lang w:eastAsia="en-US"/>
        </w:rPr>
        <w:t>УО БГТУ</w:t>
      </w:r>
      <w:r w:rsidRPr="00C91019">
        <w:rPr>
          <w:rFonts w:eastAsiaTheme="minorHAnsi"/>
          <w:sz w:val="22"/>
          <w:szCs w:val="22"/>
          <w:lang w:eastAsia="en-US"/>
        </w:rPr>
        <w:t xml:space="preserve">. – </w:t>
      </w:r>
      <w:r w:rsidRPr="00C91019">
        <w:rPr>
          <w:rFonts w:eastAsia="TimesNewRoman"/>
          <w:sz w:val="22"/>
          <w:szCs w:val="22"/>
          <w:lang w:eastAsia="en-US"/>
        </w:rPr>
        <w:t xml:space="preserve">Минск </w:t>
      </w:r>
      <w:r w:rsidRPr="00C91019">
        <w:rPr>
          <w:rFonts w:eastAsiaTheme="minorHAnsi"/>
          <w:sz w:val="22"/>
          <w:szCs w:val="22"/>
          <w:lang w:eastAsia="en-US"/>
        </w:rPr>
        <w:t xml:space="preserve">: </w:t>
      </w:r>
      <w:r w:rsidRPr="00C91019">
        <w:rPr>
          <w:rFonts w:eastAsia="TimesNewRoman"/>
          <w:sz w:val="22"/>
          <w:szCs w:val="22"/>
          <w:lang w:eastAsia="en-US"/>
        </w:rPr>
        <w:t>БГТУ</w:t>
      </w:r>
      <w:r w:rsidRPr="00C91019">
        <w:rPr>
          <w:rFonts w:eastAsiaTheme="minorHAnsi"/>
          <w:sz w:val="22"/>
          <w:szCs w:val="22"/>
          <w:lang w:eastAsia="en-US"/>
        </w:rPr>
        <w:t xml:space="preserve">, 2020. – 241 </w:t>
      </w:r>
      <w:r w:rsidRPr="00C91019">
        <w:rPr>
          <w:rFonts w:eastAsia="TimesNewRoman"/>
          <w:sz w:val="22"/>
          <w:szCs w:val="22"/>
          <w:lang w:eastAsia="en-US"/>
        </w:rPr>
        <w:t>с</w:t>
      </w:r>
      <w:r w:rsidRPr="00C91019">
        <w:rPr>
          <w:rFonts w:eastAsiaTheme="minorHAnsi"/>
          <w:sz w:val="22"/>
          <w:szCs w:val="22"/>
          <w:lang w:eastAsia="en-US"/>
        </w:rPr>
        <w:t>.</w:t>
      </w:r>
    </w:p>
    <w:p w:rsidR="00F41A97" w:rsidRPr="00C91019" w:rsidRDefault="00F41A97" w:rsidP="00F41A97">
      <w:pPr>
        <w:tabs>
          <w:tab w:val="left" w:pos="426"/>
          <w:tab w:val="num" w:pos="1069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 w:rsidRPr="00C91019">
        <w:rPr>
          <w:color w:val="000000"/>
          <w:sz w:val="22"/>
          <w:szCs w:val="22"/>
        </w:rPr>
        <w:t xml:space="preserve">Экономика организации (предприятия) : практикум / О. В. Володько, Р. Н. Грабар, Т. В. Зглюй ; под ред. О. В. Володько.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</w:rPr>
        <w:t xml:space="preserve"> Минск : Вышэйшая школа, 2015.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</w:rPr>
        <w:t xml:space="preserve"> 271 с.</w:t>
      </w:r>
    </w:p>
    <w:p w:rsidR="00F41A97" w:rsidRPr="00C91019" w:rsidRDefault="00F41A97" w:rsidP="00F41A97">
      <w:pPr>
        <w:tabs>
          <w:tab w:val="left" w:pos="426"/>
          <w:tab w:val="num" w:pos="1069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C91019">
        <w:rPr>
          <w:color w:val="000000"/>
          <w:sz w:val="22"/>
          <w:szCs w:val="22"/>
        </w:rPr>
        <w:t xml:space="preserve">Экономика предприятия [Текст] : учебно-методический комплекс / Н. В. Борсук, И. В. Пилипчук ; Брестский государственный университет имени А. С. Пушкина.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</w:rPr>
        <w:t xml:space="preserve"> Брест : БрГУ имени А. С. Пушкина, 2013. </w:t>
      </w:r>
      <w:r w:rsidRPr="00C91019">
        <w:rPr>
          <w:sz w:val="22"/>
          <w:szCs w:val="22"/>
        </w:rPr>
        <w:t>—</w:t>
      </w:r>
      <w:r w:rsidRPr="00C91019">
        <w:rPr>
          <w:color w:val="000000"/>
          <w:sz w:val="22"/>
          <w:szCs w:val="22"/>
        </w:rPr>
        <w:t xml:space="preserve"> 166 с.</w:t>
      </w:r>
    </w:p>
    <w:p w:rsidR="00F41A97" w:rsidRPr="00C91019" w:rsidRDefault="00F41A97" w:rsidP="00F41A97">
      <w:pPr>
        <w:pStyle w:val="a7"/>
        <w:numPr>
          <w:ilvl w:val="0"/>
          <w:numId w:val="11"/>
        </w:numPr>
        <w:tabs>
          <w:tab w:val="left" w:pos="426"/>
          <w:tab w:val="num" w:pos="1069"/>
        </w:tabs>
        <w:ind w:left="0" w:firstLine="709"/>
        <w:jc w:val="both"/>
        <w:rPr>
          <w:color w:val="000000"/>
          <w:sz w:val="22"/>
          <w:szCs w:val="22"/>
        </w:rPr>
      </w:pPr>
      <w:r w:rsidRPr="00C91019">
        <w:rPr>
          <w:color w:val="000000"/>
          <w:sz w:val="22"/>
          <w:szCs w:val="22"/>
        </w:rPr>
        <w:t>Экономика промышленного предприятия: учебное пособие / Л.В. Гринцевич. – Минск: БНТУ, 2012. – 162 с.</w:t>
      </w:r>
    </w:p>
    <w:bookmarkEnd w:id="0"/>
    <w:p w:rsidR="00F41A97" w:rsidRDefault="00F41A97" w:rsidP="00F41A97">
      <w:pPr>
        <w:widowControl/>
        <w:tabs>
          <w:tab w:val="left" w:pos="426"/>
        </w:tabs>
        <w:autoSpaceDE/>
        <w:autoSpaceDN/>
        <w:adjustRightInd/>
        <w:ind w:left="360"/>
        <w:jc w:val="both"/>
        <w:rPr>
          <w:color w:val="000000"/>
          <w:sz w:val="22"/>
          <w:szCs w:val="22"/>
        </w:rPr>
        <w:sectPr w:rsidR="00F41A97" w:rsidSect="002658D3">
          <w:pgSz w:w="11906" w:h="16838"/>
          <w:pgMar w:top="720" w:right="851" w:bottom="720" w:left="1701" w:header="709" w:footer="709" w:gutter="0"/>
          <w:cols w:space="708"/>
          <w:titlePg/>
          <w:docGrid w:linePitch="360"/>
        </w:sectPr>
      </w:pPr>
    </w:p>
    <w:p w:rsidR="00F41A97" w:rsidRPr="00FA7C38" w:rsidRDefault="00F41A97" w:rsidP="00F41A97">
      <w:pPr>
        <w:widowControl/>
        <w:tabs>
          <w:tab w:val="left" w:pos="426"/>
        </w:tabs>
        <w:autoSpaceDE/>
        <w:autoSpaceDN/>
        <w:adjustRightInd/>
        <w:ind w:left="36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F41A97" w:rsidRPr="00166466" w:rsidTr="00D010AD">
        <w:tc>
          <w:tcPr>
            <w:tcW w:w="3508" w:type="dxa"/>
          </w:tcPr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07AD2">
              <w:rPr>
                <w:sz w:val="22"/>
                <w:szCs w:val="22"/>
              </w:rPr>
              <w:br w:type="page"/>
            </w:r>
            <w:r w:rsidRPr="00166466">
              <w:rPr>
                <w:bCs/>
                <w:sz w:val="24"/>
                <w:szCs w:val="24"/>
              </w:rPr>
              <w:t>УТВЕРЖДАЮ</w:t>
            </w:r>
          </w:p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6466">
              <w:rPr>
                <w:bCs/>
                <w:sz w:val="24"/>
                <w:szCs w:val="24"/>
              </w:rPr>
              <w:t>Директор института</w:t>
            </w:r>
          </w:p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6466">
              <w:rPr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6466">
              <w:rPr>
                <w:bCs/>
                <w:sz w:val="24"/>
                <w:szCs w:val="24"/>
              </w:rPr>
              <w:t>__________</w:t>
            </w:r>
            <w:r>
              <w:rPr>
                <w:bCs/>
                <w:sz w:val="24"/>
                <w:szCs w:val="24"/>
              </w:rPr>
              <w:t xml:space="preserve"> Д.С.Лундышев</w:t>
            </w:r>
          </w:p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  <w:r w:rsidRPr="00166466">
              <w:rPr>
                <w:bCs/>
                <w:sz w:val="24"/>
                <w:szCs w:val="24"/>
              </w:rPr>
              <w:t>«___» ____________ 20</w:t>
            </w:r>
            <w:r>
              <w:rPr>
                <w:bCs/>
                <w:sz w:val="24"/>
                <w:szCs w:val="24"/>
              </w:rPr>
              <w:t>21</w:t>
            </w:r>
            <w:r w:rsidRPr="00166466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F41A97" w:rsidRPr="00166466" w:rsidRDefault="00F41A97" w:rsidP="00F41A97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F41A97" w:rsidRPr="00166466" w:rsidRDefault="00F41A97" w:rsidP="00F41A97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166466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F41A97" w:rsidRPr="005C17C1" w:rsidRDefault="00F41A97" w:rsidP="00F41A97">
      <w:pPr>
        <w:pStyle w:val="a5"/>
        <w:jc w:val="center"/>
        <w:rPr>
          <w:u w:val="single"/>
        </w:rPr>
      </w:pPr>
      <w:r w:rsidRPr="00166466">
        <w:rPr>
          <w:b/>
          <w:lang w:val="x-none"/>
        </w:rPr>
        <w:t xml:space="preserve">по дисциплине </w:t>
      </w:r>
      <w:r w:rsidRPr="005C17C1">
        <w:rPr>
          <w:u w:val="single"/>
        </w:rPr>
        <w:t>«ЭКОНОМИКА ОРГАНИЗАЦИИ</w:t>
      </w:r>
    </w:p>
    <w:p w:rsidR="00F41A97" w:rsidRPr="005C17C1" w:rsidRDefault="00F41A97" w:rsidP="00F41A97">
      <w:pPr>
        <w:pStyle w:val="a5"/>
        <w:jc w:val="center"/>
        <w:rPr>
          <w:u w:val="single"/>
        </w:rPr>
      </w:pPr>
      <w:r w:rsidRPr="005C17C1">
        <w:rPr>
          <w:u w:val="single"/>
        </w:rPr>
        <w:t xml:space="preserve"> И АНАЛИЗ ХОЗЯЙСТВЕННОЙ ДЕЯТЕЛЬНОСТИ» </w:t>
      </w:r>
    </w:p>
    <w:p w:rsidR="00F41A97" w:rsidRPr="00166466" w:rsidRDefault="00F41A97" w:rsidP="00F41A97">
      <w:pPr>
        <w:widowControl/>
        <w:autoSpaceDE/>
        <w:autoSpaceDN/>
        <w:adjustRightInd/>
        <w:spacing w:after="120"/>
        <w:jc w:val="center"/>
        <w:rPr>
          <w:sz w:val="24"/>
          <w:szCs w:val="24"/>
          <w:lang w:val="be-BY"/>
        </w:rPr>
      </w:pPr>
      <w:r w:rsidRPr="00166466">
        <w:rPr>
          <w:sz w:val="24"/>
          <w:szCs w:val="24"/>
        </w:rPr>
        <w:t>специальности переподготовки</w:t>
      </w:r>
      <w:r w:rsidRPr="00166466">
        <w:rPr>
          <w:sz w:val="24"/>
          <w:szCs w:val="24"/>
          <w:lang w:val="be-BY"/>
        </w:rPr>
        <w:t xml:space="preserve"> </w:t>
      </w:r>
    </w:p>
    <w:p w:rsidR="00F41A97" w:rsidRPr="00166466" w:rsidRDefault="00F41A97" w:rsidP="00F41A9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66466">
        <w:rPr>
          <w:sz w:val="24"/>
          <w:szCs w:val="24"/>
          <w:lang w:val="be-BY"/>
        </w:rPr>
        <w:t xml:space="preserve">1-25  01 75 </w:t>
      </w:r>
      <w:r w:rsidRPr="00166466">
        <w:rPr>
          <w:sz w:val="24"/>
          <w:szCs w:val="24"/>
        </w:rPr>
        <w:t>Экономика и управление на предприятии промышленности</w:t>
      </w:r>
    </w:p>
    <w:p w:rsidR="00F41A97" w:rsidRPr="00166466" w:rsidRDefault="00F41A97" w:rsidP="00F41A97">
      <w:pPr>
        <w:widowControl/>
        <w:autoSpaceDE/>
        <w:autoSpaceDN/>
        <w:adjustRightInd/>
        <w:jc w:val="center"/>
        <w:rPr>
          <w:b/>
          <w:bCs/>
          <w:iCs/>
          <w:sz w:val="24"/>
          <w:szCs w:val="24"/>
        </w:rPr>
      </w:pPr>
    </w:p>
    <w:p w:rsidR="00F41A97" w:rsidRPr="001B36A4" w:rsidRDefault="00F41A97" w:rsidP="00F41A97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 w:rsidRPr="001B36A4">
        <w:rPr>
          <w:b/>
          <w:sz w:val="24"/>
          <w:szCs w:val="24"/>
        </w:rPr>
        <w:t xml:space="preserve"> Вопросы к экзамену </w:t>
      </w:r>
      <w:r>
        <w:rPr>
          <w:b/>
          <w:sz w:val="24"/>
          <w:szCs w:val="24"/>
        </w:rPr>
        <w:t xml:space="preserve"> 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Сущность, цели, задачи и функции промышленного предприятия в рыночных условиях.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  <w:tab w:val="num" w:pos="74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Предприятие как субъект хозяйствования, порядок его создания и формирования уставного капитала.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Признаки и классификация предприятий.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Организационно-правовые формы предприятий, особенности их создания и функционирования.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Понятие трудовых ресурсов и состав промышленно-производственного персонала предприятия.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Количественная и качественная характеристика трудовых ресурсов.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Определение численности персонала предприятия и методы расчета.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Показатели движения кадров на промышленном предприятии.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Производительность труда и её показатели. Пути повышения производительности труда.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Понятие и принципы оплаты труда работников на предприятии.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Тарифная система оплаты труда и её характеристика в Республике Беларусь.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Формы и системы оплаты труда, доплаты и премирование.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Состав фонда заработной платы промышленного предприятия.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 xml:space="preserve">Понятие, состав и структура основных производственных и непроизводственных </w:t>
      </w:r>
      <w:r>
        <w:rPr>
          <w:sz w:val="24"/>
          <w:szCs w:val="24"/>
        </w:rPr>
        <w:t>средств</w:t>
      </w:r>
      <w:r w:rsidRPr="005C17C1">
        <w:rPr>
          <w:sz w:val="24"/>
          <w:szCs w:val="24"/>
        </w:rPr>
        <w:t>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 xml:space="preserve">Оценка движения основного капитала, экстенсивное и интенсивное его использование. 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 xml:space="preserve">Износ и амортизация основных производственных </w:t>
      </w:r>
      <w:r>
        <w:rPr>
          <w:sz w:val="24"/>
          <w:szCs w:val="24"/>
        </w:rPr>
        <w:t>средств</w:t>
      </w:r>
      <w:r w:rsidRPr="005C17C1">
        <w:rPr>
          <w:sz w:val="24"/>
          <w:szCs w:val="24"/>
        </w:rPr>
        <w:t xml:space="preserve"> предприятия.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 xml:space="preserve">Первоначальная, восстановительная, остаточная и ликвидационная стоимость основных </w:t>
      </w:r>
      <w:r>
        <w:rPr>
          <w:sz w:val="24"/>
          <w:szCs w:val="24"/>
        </w:rPr>
        <w:t>средств</w:t>
      </w:r>
      <w:r w:rsidRPr="005C17C1">
        <w:rPr>
          <w:sz w:val="24"/>
          <w:szCs w:val="24"/>
        </w:rPr>
        <w:t xml:space="preserve"> предприятия.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 xml:space="preserve">Оценка эффективности использования основных производственных </w:t>
      </w:r>
      <w:r>
        <w:rPr>
          <w:sz w:val="24"/>
          <w:szCs w:val="24"/>
        </w:rPr>
        <w:t>средств</w:t>
      </w:r>
      <w:r w:rsidRPr="005C17C1">
        <w:rPr>
          <w:sz w:val="24"/>
          <w:szCs w:val="24"/>
        </w:rPr>
        <w:t xml:space="preserve">. Фондоотдача и другие показатели производственных </w:t>
      </w:r>
      <w:r>
        <w:rPr>
          <w:sz w:val="24"/>
          <w:szCs w:val="24"/>
        </w:rPr>
        <w:t>средств</w:t>
      </w:r>
      <w:r w:rsidRPr="005C17C1">
        <w:rPr>
          <w:sz w:val="24"/>
          <w:szCs w:val="24"/>
        </w:rPr>
        <w:t>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Сущность, классификация и структура оборотных средств.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Определение потребности в оборотных средствах. Нормируемые и ненормируемые оборотные средства.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Показатели использования оборотных средств. Нормирование производительных запасов.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Пути ускорения оборачиваемости оборотных средств.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Понятие расходов, затрат, издержек.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Понятие и виды издержек производства на предприятии.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Калькулирование себестоимости продукции и её последовательность.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Себестоимость, источники и пути снижения себестоимости на предприятии.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Прибыль, её виды и порядок распределения на промышленном предприятии.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Доход и его виды. Факторы, влияющие на величину дохода на предприятии.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lastRenderedPageBreak/>
        <w:t>Рентабельность и её виды на предприятии, факторы её повышения.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Значение и содержание производственной программы предприятия.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Валовая, чистая, товарная и реализуемая продукция.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Производственная мощность и её расчет на предприятии.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Сущность, виды и классификация инвестиций.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Состав и структура капитальных вложений.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Источники финансирования инвестиций и определение эффективности.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Экономическая эффективность инвестиций (капитальных вложений).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Инновация, её сущность и классификация инноваций.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Жизненный цикл изделия (товара).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Планирование инноваций. Эффективность использования инноваций.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Специализация и кооперирование производства, формы специализации.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Сущность и формы кооперирования производства и их характеристика.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Понятие экономии, экономического эффекта, экономической эффективности и их показатели.</w:t>
      </w:r>
    </w:p>
    <w:p w:rsidR="00F41A97" w:rsidRPr="005C17C1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Понятие общей и сравнительной эффективности производства.</w:t>
      </w:r>
    </w:p>
    <w:p w:rsidR="00F41A97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Обобщающие показатели эффективности производства.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эффективности использования основных средств.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движения и технического состояния основных средств.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 xml:space="preserve">Анализ эффективности использования производственной мощности предприятия. 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 xml:space="preserve">Резервы увеличения выпуска продукции, фондоотдачи и фондорентабельности. 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обеспеченности предприятия материальными ресурсами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эффективности использования материальных ресурсов. Анализ прибыли на 1 рубль материальных затрат.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 xml:space="preserve">Анализ обеспеченности предприятия трудовыми ресурсами. 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 xml:space="preserve">Анализ использования фонда рабочего времени. 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 xml:space="preserve">Анализ производительности труда на предприятии 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 xml:space="preserve">Анализ трудоемкости продукции на предприятии. 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фонда заработной платы и эффективности его использования.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динамики и выполнения плана производства и реализации продукции.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ассортимента и структуры продукции.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ритмичности работы предприятия.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качества произведенной продукции. Анализ факторов и резервов увеличения выпуска и реализации продукции.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общей суммы затрат на производство продукции. Анализ затрат на 1 рубль товарной продукции.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себестоимости отдельных видов продукции.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прямых и косвенных затрат на предприятии.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Определение постоянных и переменных затрат и резервов снижения себестоимости продукции.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формирования и использования финансовых результатов на предприятии.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Анализ рентабельности на предприятии.</w:t>
      </w:r>
    </w:p>
    <w:p w:rsidR="00F41A97" w:rsidRPr="00A8289B" w:rsidRDefault="00F41A97" w:rsidP="00F41A9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8289B">
        <w:rPr>
          <w:sz w:val="24"/>
          <w:szCs w:val="24"/>
        </w:rPr>
        <w:t>Определение резервов увеличения суммы прибыли и рентабельности.</w:t>
      </w:r>
    </w:p>
    <w:p w:rsidR="00F41A97" w:rsidRPr="005C17C1" w:rsidRDefault="00F41A97" w:rsidP="00F41A97">
      <w:pPr>
        <w:widowControl/>
        <w:autoSpaceDE/>
        <w:autoSpaceDN/>
        <w:adjustRightInd/>
        <w:ind w:left="187"/>
        <w:jc w:val="both"/>
        <w:rPr>
          <w:sz w:val="24"/>
          <w:szCs w:val="24"/>
        </w:rPr>
      </w:pPr>
    </w:p>
    <w:p w:rsidR="00F41A97" w:rsidRPr="005C17C1" w:rsidRDefault="00F41A97" w:rsidP="00F41A9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C17C1">
        <w:rPr>
          <w:b/>
          <w:sz w:val="24"/>
          <w:szCs w:val="24"/>
        </w:rPr>
        <w:t xml:space="preserve">Примерная тематика курсовых работ </w:t>
      </w:r>
      <w:r>
        <w:rPr>
          <w:b/>
          <w:sz w:val="24"/>
          <w:szCs w:val="24"/>
        </w:rPr>
        <w:t xml:space="preserve"> </w:t>
      </w:r>
    </w:p>
    <w:p w:rsidR="00F41A97" w:rsidRDefault="00F41A97" w:rsidP="00F41A97">
      <w:pPr>
        <w:pStyle w:val="a7"/>
        <w:numPr>
          <w:ilvl w:val="0"/>
          <w:numId w:val="8"/>
        </w:numPr>
        <w:tabs>
          <w:tab w:val="clear" w:pos="680"/>
          <w:tab w:val="num" w:pos="426"/>
        </w:tabs>
        <w:ind w:left="0" w:firstLine="709"/>
        <w:jc w:val="both"/>
      </w:pPr>
      <w:r>
        <w:t>Экономическое обоснование направлений повышения эффективности использования трудовых ресурсов организации (на примере …)</w:t>
      </w:r>
    </w:p>
    <w:p w:rsidR="00F41A97" w:rsidRDefault="00F41A97" w:rsidP="00F41A97">
      <w:pPr>
        <w:pStyle w:val="a7"/>
        <w:numPr>
          <w:ilvl w:val="0"/>
          <w:numId w:val="8"/>
        </w:numPr>
        <w:tabs>
          <w:tab w:val="clear" w:pos="680"/>
          <w:tab w:val="num" w:pos="426"/>
        </w:tabs>
        <w:ind w:left="0" w:firstLine="709"/>
        <w:jc w:val="both"/>
      </w:pPr>
      <w:r>
        <w:t xml:space="preserve"> Исследование влияния использования трудовых ресурсов на эффективность производства (на примере …) Исследование и обоснование направлений повышения производительности труда (на примере…)</w:t>
      </w:r>
    </w:p>
    <w:p w:rsidR="00F41A97" w:rsidRPr="008E6B46" w:rsidRDefault="00F41A97" w:rsidP="00F41A97">
      <w:pPr>
        <w:pStyle w:val="a7"/>
        <w:numPr>
          <w:ilvl w:val="0"/>
          <w:numId w:val="8"/>
        </w:numPr>
        <w:tabs>
          <w:tab w:val="clear" w:pos="680"/>
          <w:tab w:val="num" w:pos="426"/>
        </w:tabs>
        <w:ind w:left="0" w:firstLine="709"/>
        <w:jc w:val="both"/>
      </w:pPr>
      <w:r w:rsidRPr="008E6B46">
        <w:t>Анализ трудоемкости продукции и обоснование путей ее снижения (на примере….).</w:t>
      </w:r>
    </w:p>
    <w:p w:rsidR="00F41A97" w:rsidRPr="005C17C1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lastRenderedPageBreak/>
        <w:t>Система экономического стимулирования повышения эффективности использования трудовых ресурсов предприятия (на примере…)</w:t>
      </w:r>
    </w:p>
    <w:p w:rsidR="00F41A97" w:rsidRPr="008E6B46" w:rsidRDefault="00F41A97" w:rsidP="00F41A97">
      <w:pPr>
        <w:pStyle w:val="a7"/>
        <w:numPr>
          <w:ilvl w:val="0"/>
          <w:numId w:val="8"/>
        </w:numPr>
        <w:tabs>
          <w:tab w:val="clear" w:pos="680"/>
          <w:tab w:val="num" w:pos="426"/>
        </w:tabs>
        <w:ind w:left="0" w:firstLine="709"/>
        <w:jc w:val="both"/>
      </w:pPr>
      <w:r w:rsidRPr="008E6B46">
        <w:t>Разработка и обоснование элементов механизма мотивации труда работников организации (на примере…)</w:t>
      </w:r>
    </w:p>
    <w:p w:rsidR="00F41A97" w:rsidRPr="008E6B46" w:rsidRDefault="00F41A97" w:rsidP="00F41A97">
      <w:pPr>
        <w:pStyle w:val="a7"/>
        <w:numPr>
          <w:ilvl w:val="0"/>
          <w:numId w:val="8"/>
        </w:numPr>
        <w:tabs>
          <w:tab w:val="clear" w:pos="680"/>
          <w:tab w:val="num" w:pos="426"/>
        </w:tabs>
        <w:ind w:left="0" w:firstLine="709"/>
        <w:jc w:val="both"/>
      </w:pPr>
      <w:r w:rsidRPr="008E6B46">
        <w:t xml:space="preserve"> Исследование и обоснование направлений совершенствования механизма формирования и использования фонда оплаты труда (на примере 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>Исследование состояния основных средств и разработка рекомендаций по повышению эффективности их использования (на примере 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>Обновление основных производственных средств как фактор повышения эффективности производства (на примере …).</w:t>
      </w:r>
    </w:p>
    <w:p w:rsidR="00F41A97" w:rsidRPr="005C17C1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Износ основных средств: современное состояние и проблемы его замедления (на примере…)</w:t>
      </w:r>
    </w:p>
    <w:p w:rsidR="00F41A97" w:rsidRPr="005C17C1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Политика обновления основных средств предприятия: направления и пути совершенствования (на примере…)</w:t>
      </w:r>
    </w:p>
    <w:p w:rsidR="00F41A97" w:rsidRPr="005C17C1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Оптимизация структуры оборотных средств предприятия как фактор ускорения их оборачиваемости (на примере…)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>Исследование системы материально-технического обеспечения организации (на примере 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 xml:space="preserve"> Экономическое обоснование направлений повышения эффективности использования материальных ресурсов организации (на примере 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>Исследование формирования затрат на производство продукции и экономическое обоснование их оптимизации (на примере 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>Исследование и обоснование направлений снижения себестоимости продукции (работ, услуг) (на примере …)</w:t>
      </w:r>
    </w:p>
    <w:p w:rsidR="00F41A97" w:rsidRPr="005C17C1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Оптимизация производственной программы как основа повышения эффективности деятельности предприятия (на примере 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>Исследование и обоснование направлений увеличения объема производства и реализации продукции (на примере 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>Исследование эффективности использования производственной мощности и обоснование направлений повышения её загрузки (на примере …)</w:t>
      </w:r>
    </w:p>
    <w:p w:rsidR="00F41A97" w:rsidRPr="005C17C1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Оценка эффективности инвестиционной деятельности предприятия (на примере…)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>Исследование и обоснование направлений повышения качества и конкурентоспособности продукции (на примере 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>Оценка конкурентоспособности продукции и обоснование путей ее повышения (на примере……).</w:t>
      </w:r>
    </w:p>
    <w:p w:rsidR="00F41A97" w:rsidRPr="005C17C1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Экономическая оценка и пути повышения качества продукции на предприятии (на примере…)</w:t>
      </w:r>
    </w:p>
    <w:p w:rsidR="00F41A97" w:rsidRPr="005C17C1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C17C1">
        <w:rPr>
          <w:sz w:val="24"/>
          <w:szCs w:val="24"/>
        </w:rPr>
        <w:t>Доходы предприятия и разработка предложений по их увеличению (на примере…)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>Исследование формирования и экономическое обоснование резервов роста прибыли организации (на примере…)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 xml:space="preserve"> Исследование и обоснование направлений увеличения рентабельности производства (на примере 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>Инновационная активность предприятия: оценка, анализ, предложения по повышению (на примере……)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>Моделирование инновационной стратегии экономического и социально ориентированного развития компании в условиях цифровой трансформации (на примере……)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 xml:space="preserve">  Анализ инвестиционной деятельности организации и обоснование путей повышения эффективности инвестиций (на примере……).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 xml:space="preserve"> Оценка эффективности внедрения технологии и новой техники (на примере 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t xml:space="preserve"> Исследование и обоснование эффективности инвестиционной деятельности (на примере …)</w:t>
      </w:r>
    </w:p>
    <w:p w:rsidR="00F41A97" w:rsidRPr="008E6B46" w:rsidRDefault="00F41A97" w:rsidP="00F41A97">
      <w:pPr>
        <w:widowControl/>
        <w:numPr>
          <w:ilvl w:val="0"/>
          <w:numId w:val="8"/>
        </w:numPr>
        <w:tabs>
          <w:tab w:val="clear" w:pos="680"/>
          <w:tab w:val="num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6B46">
        <w:rPr>
          <w:sz w:val="24"/>
          <w:szCs w:val="24"/>
        </w:rPr>
        <w:lastRenderedPageBreak/>
        <w:t xml:space="preserve"> Влияние информационных технологий на производительность и конкурентоспособность предприятия (на примере …).</w:t>
      </w:r>
    </w:p>
    <w:p w:rsidR="00F41A97" w:rsidRPr="008E6B46" w:rsidRDefault="00F41A97" w:rsidP="00F41A97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F41A97" w:rsidRPr="008E6B46" w:rsidRDefault="00F41A97" w:rsidP="00F41A97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F41A97" w:rsidRPr="005C17C1" w:rsidRDefault="00F41A97" w:rsidP="00F41A97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F41A97" w:rsidRDefault="00F41A97" w:rsidP="00F41A97">
      <w:pPr>
        <w:pStyle w:val="a5"/>
        <w:spacing w:after="0" w:line="259" w:lineRule="auto"/>
      </w:pPr>
      <w:r w:rsidRPr="00953DD7">
        <w:t>Рассмотрен</w:t>
      </w:r>
      <w:r>
        <w:t>ы</w:t>
      </w:r>
      <w:r w:rsidRPr="00953DD7">
        <w:t xml:space="preserve"> и рекомендован</w:t>
      </w:r>
      <w:r>
        <w:t>ы</w:t>
      </w:r>
      <w:r w:rsidRPr="00953DD7">
        <w:t xml:space="preserve"> к утверждению кафедрой </w:t>
      </w:r>
      <w:r w:rsidRPr="00741BB3">
        <w:t>теоретической и прикладной экономики</w:t>
      </w:r>
      <w:r>
        <w:t>:</w:t>
      </w:r>
      <w:r w:rsidRPr="00741BB3">
        <w:t xml:space="preserve"> Протокол № 1 от «06» сентября 2021 г.</w:t>
      </w:r>
      <w:r w:rsidRPr="0034662F">
        <w:t xml:space="preserve"> </w:t>
      </w:r>
    </w:p>
    <w:p w:rsidR="00F41A97" w:rsidRDefault="00F41A97" w:rsidP="00F41A97">
      <w:pPr>
        <w:pStyle w:val="a5"/>
        <w:spacing w:after="0" w:line="259" w:lineRule="auto"/>
        <w:sectPr w:rsidR="00F41A97" w:rsidSect="002658D3">
          <w:pgSz w:w="11906" w:h="16838"/>
          <w:pgMar w:top="720" w:right="851" w:bottom="720" w:left="1701" w:header="709" w:footer="709" w:gutter="0"/>
          <w:cols w:space="708"/>
          <w:titlePg/>
          <w:docGrid w:linePitch="360"/>
        </w:sectPr>
      </w:pPr>
    </w:p>
    <w:p w:rsidR="00F41A97" w:rsidRPr="0034662F" w:rsidRDefault="00F41A97" w:rsidP="00F41A97">
      <w:pPr>
        <w:pStyle w:val="a5"/>
        <w:spacing w:after="0" w:line="259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41A97" w:rsidRPr="00166466" w:rsidTr="00D010AD">
        <w:tc>
          <w:tcPr>
            <w:tcW w:w="3508" w:type="dxa"/>
          </w:tcPr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6466">
              <w:rPr>
                <w:b/>
                <w:sz w:val="24"/>
                <w:szCs w:val="24"/>
              </w:rPr>
              <w:br w:type="page"/>
            </w:r>
            <w:r w:rsidRPr="00166466">
              <w:rPr>
                <w:b/>
                <w:sz w:val="24"/>
                <w:szCs w:val="24"/>
              </w:rPr>
              <w:br w:type="page"/>
            </w:r>
            <w:r w:rsidRPr="00166466">
              <w:rPr>
                <w:bCs/>
                <w:sz w:val="24"/>
                <w:szCs w:val="24"/>
              </w:rPr>
              <w:t>УТВЕРЖДАЮ</w:t>
            </w:r>
          </w:p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x-none"/>
              </w:rPr>
            </w:pPr>
            <w:r w:rsidRPr="00166466">
              <w:rPr>
                <w:bCs/>
                <w:sz w:val="24"/>
                <w:szCs w:val="24"/>
                <w:lang w:val="x-none"/>
              </w:rPr>
              <w:t>Директор института</w:t>
            </w:r>
          </w:p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x-none"/>
              </w:rPr>
            </w:pPr>
            <w:r w:rsidRPr="00166466">
              <w:rPr>
                <w:bCs/>
                <w:sz w:val="24"/>
                <w:szCs w:val="24"/>
                <w:lang w:val="x-none"/>
              </w:rPr>
              <w:t>повышения квалификации и переподготовки БарГУ</w:t>
            </w:r>
          </w:p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6466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Д.С.Лундышев</w:t>
            </w:r>
          </w:p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 2021</w:t>
            </w:r>
            <w:r w:rsidRPr="0016646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41A97" w:rsidRPr="00166466" w:rsidRDefault="00F41A97" w:rsidP="00F41A97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F41A97" w:rsidRPr="00166466" w:rsidRDefault="00F41A97" w:rsidP="00F41A97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  <w:r w:rsidRPr="00166466">
        <w:rPr>
          <w:rFonts w:eastAsia="Calibri"/>
          <w:b/>
          <w:bCs/>
          <w:iCs/>
          <w:sz w:val="24"/>
          <w:szCs w:val="24"/>
        </w:rPr>
        <w:t>МАТЕРИАЛЫ ДЛЯ   ОФФЛАЙН   ЗАНЯТИЙ</w:t>
      </w:r>
    </w:p>
    <w:p w:rsidR="00F41A97" w:rsidRPr="00166466" w:rsidRDefault="00F41A97" w:rsidP="00F41A97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  <w:r w:rsidRPr="00166466">
        <w:rPr>
          <w:rFonts w:eastAsia="Calibri"/>
          <w:b/>
          <w:bCs/>
          <w:iCs/>
          <w:sz w:val="24"/>
          <w:szCs w:val="24"/>
        </w:rPr>
        <w:t>слушателей дистанционной формы получения образования</w:t>
      </w:r>
    </w:p>
    <w:p w:rsidR="00F41A97" w:rsidRPr="005C17C1" w:rsidRDefault="00F41A97" w:rsidP="00F41A97">
      <w:pPr>
        <w:pStyle w:val="a5"/>
        <w:jc w:val="center"/>
        <w:rPr>
          <w:u w:val="single"/>
        </w:rPr>
      </w:pPr>
      <w:r w:rsidRPr="00166466">
        <w:rPr>
          <w:b/>
          <w:lang w:val="x-none"/>
        </w:rPr>
        <w:t xml:space="preserve">по дисциплине </w:t>
      </w:r>
      <w:r w:rsidRPr="005C17C1">
        <w:rPr>
          <w:u w:val="single"/>
        </w:rPr>
        <w:t>«ЭКОНОМИКА ОРГАНИЗАЦИИ</w:t>
      </w:r>
    </w:p>
    <w:p w:rsidR="00F41A97" w:rsidRPr="005C17C1" w:rsidRDefault="00F41A97" w:rsidP="00F41A97">
      <w:pPr>
        <w:pStyle w:val="a5"/>
        <w:spacing w:after="0"/>
        <w:jc w:val="center"/>
        <w:rPr>
          <w:u w:val="single"/>
        </w:rPr>
      </w:pPr>
      <w:r w:rsidRPr="005C17C1">
        <w:rPr>
          <w:u w:val="single"/>
        </w:rPr>
        <w:t xml:space="preserve"> И АНАЛИЗ ХОЗЯЙСТВЕННОЙ ДЕЯТЕЛЬНОСТИ» </w:t>
      </w:r>
    </w:p>
    <w:p w:rsidR="00F41A97" w:rsidRPr="00166466" w:rsidRDefault="00F41A97" w:rsidP="00F41A97">
      <w:pPr>
        <w:widowControl/>
        <w:autoSpaceDE/>
        <w:autoSpaceDN/>
        <w:adjustRightInd/>
        <w:jc w:val="center"/>
        <w:rPr>
          <w:sz w:val="24"/>
          <w:szCs w:val="24"/>
          <w:lang w:val="be-BY"/>
        </w:rPr>
      </w:pPr>
      <w:r w:rsidRPr="00166466">
        <w:rPr>
          <w:sz w:val="24"/>
          <w:szCs w:val="24"/>
        </w:rPr>
        <w:t>специальности переподготовки</w:t>
      </w:r>
      <w:r w:rsidRPr="00166466">
        <w:rPr>
          <w:sz w:val="24"/>
          <w:szCs w:val="24"/>
          <w:lang w:val="be-BY"/>
        </w:rPr>
        <w:t xml:space="preserve"> </w:t>
      </w:r>
    </w:p>
    <w:p w:rsidR="00F41A97" w:rsidRPr="00166466" w:rsidRDefault="00F41A97" w:rsidP="00F41A9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66466">
        <w:rPr>
          <w:sz w:val="24"/>
          <w:szCs w:val="24"/>
          <w:lang w:val="be-BY"/>
        </w:rPr>
        <w:t xml:space="preserve">1-25  01 75 </w:t>
      </w:r>
      <w:r w:rsidRPr="00166466">
        <w:rPr>
          <w:sz w:val="24"/>
          <w:szCs w:val="24"/>
        </w:rPr>
        <w:t>Экономика и управление на предприятии промышленности</w:t>
      </w:r>
    </w:p>
    <w:p w:rsidR="00F41A97" w:rsidRDefault="00F41A97" w:rsidP="00F41A97">
      <w:pPr>
        <w:ind w:firstLine="709"/>
        <w:jc w:val="center"/>
        <w:outlineLvl w:val="0"/>
        <w:rPr>
          <w:b/>
          <w:sz w:val="24"/>
          <w:szCs w:val="24"/>
        </w:rPr>
      </w:pPr>
    </w:p>
    <w:p w:rsidR="00F41A97" w:rsidRPr="00AC71E7" w:rsidRDefault="00F41A97" w:rsidP="00F41A97">
      <w:pPr>
        <w:jc w:val="both"/>
        <w:rPr>
          <w:b/>
          <w:bCs/>
          <w:caps/>
          <w:sz w:val="24"/>
          <w:szCs w:val="24"/>
        </w:rPr>
      </w:pPr>
      <w:r w:rsidRPr="00AC71E7">
        <w:rPr>
          <w:b/>
          <w:bCs/>
          <w:caps/>
          <w:sz w:val="24"/>
          <w:szCs w:val="24"/>
        </w:rPr>
        <w:t xml:space="preserve">ТЕМА: Расчет амортизационных отчислений и показателей эффективности использования основных фондов </w:t>
      </w:r>
      <w:r>
        <w:rPr>
          <w:b/>
          <w:bCs/>
          <w:caps/>
          <w:sz w:val="24"/>
          <w:szCs w:val="24"/>
        </w:rPr>
        <w:t>ОРГАНИЗАЦИИ</w:t>
      </w:r>
    </w:p>
    <w:p w:rsidR="00F41A97" w:rsidRPr="00AC71E7" w:rsidRDefault="00F41A97" w:rsidP="00F41A97">
      <w:pPr>
        <w:ind w:firstLine="709"/>
        <w:jc w:val="center"/>
        <w:rPr>
          <w:b/>
          <w:sz w:val="24"/>
          <w:szCs w:val="24"/>
        </w:rPr>
      </w:pPr>
    </w:p>
    <w:p w:rsidR="00F41A97" w:rsidRPr="00AC71E7" w:rsidRDefault="00F41A97" w:rsidP="00F41A97">
      <w:pPr>
        <w:ind w:firstLine="709"/>
        <w:jc w:val="center"/>
        <w:outlineLvl w:val="0"/>
        <w:rPr>
          <w:b/>
        </w:rPr>
      </w:pPr>
      <w:r w:rsidRPr="00AC71E7">
        <w:rPr>
          <w:b/>
          <w:sz w:val="24"/>
          <w:szCs w:val="24"/>
        </w:rPr>
        <w:t>Теоретические положения</w:t>
      </w:r>
    </w:p>
    <w:p w:rsidR="00F41A97" w:rsidRPr="00D1105B" w:rsidRDefault="00F41A97" w:rsidP="00F41A97">
      <w:pPr>
        <w:widowControl/>
        <w:shd w:val="clear" w:color="auto" w:fill="FFFFFF"/>
        <w:tabs>
          <w:tab w:val="left" w:pos="1800"/>
          <w:tab w:val="left" w:pos="21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i/>
          <w:iCs/>
          <w:sz w:val="24"/>
          <w:szCs w:val="24"/>
        </w:rPr>
        <w:t>Амортизация</w:t>
      </w:r>
      <w:r w:rsidRPr="00D1105B">
        <w:rPr>
          <w:iCs/>
          <w:sz w:val="24"/>
          <w:szCs w:val="24"/>
        </w:rPr>
        <w:t xml:space="preserve"> </w:t>
      </w:r>
      <w:r w:rsidRPr="00D1105B">
        <w:rPr>
          <w:iCs/>
          <w:sz w:val="24"/>
          <w:szCs w:val="24"/>
        </w:rPr>
        <w:tab/>
      </w:r>
      <w:r w:rsidRPr="00D1105B">
        <w:rPr>
          <w:sz w:val="24"/>
          <w:szCs w:val="24"/>
        </w:rPr>
        <w:t>—</w:t>
      </w:r>
      <w:r w:rsidRPr="00D1105B">
        <w:rPr>
          <w:sz w:val="24"/>
          <w:szCs w:val="24"/>
        </w:rPr>
        <w:tab/>
        <w:t>это процесс распределения амортизируемой стоимости объекта основных фондов между отчетными периодами на протяжении срока полезного использования и систематического перенесения амортизируемой стоимости объекта на стоимость вырабатываемых с их использованием продукции, работ, услуг.</w:t>
      </w:r>
    </w:p>
    <w:p w:rsidR="00F41A97" w:rsidRPr="00D1105B" w:rsidRDefault="00F41A97" w:rsidP="00F41A97">
      <w:pPr>
        <w:widowControl/>
        <w:shd w:val="clear" w:color="auto" w:fill="FFFFFF"/>
        <w:tabs>
          <w:tab w:val="left" w:pos="3240"/>
          <w:tab w:val="left" w:pos="36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i/>
          <w:iCs/>
          <w:sz w:val="24"/>
          <w:szCs w:val="24"/>
        </w:rPr>
        <w:t>Срок полезного использования</w:t>
      </w:r>
      <w:r w:rsidRPr="00D1105B">
        <w:rPr>
          <w:iCs/>
          <w:sz w:val="24"/>
          <w:szCs w:val="24"/>
        </w:rPr>
        <w:t xml:space="preserve"> </w:t>
      </w:r>
      <w:r w:rsidRPr="00D1105B">
        <w:rPr>
          <w:iCs/>
          <w:sz w:val="24"/>
          <w:szCs w:val="24"/>
        </w:rPr>
        <w:tab/>
      </w:r>
      <w:r w:rsidRPr="00D1105B">
        <w:rPr>
          <w:sz w:val="24"/>
          <w:szCs w:val="24"/>
        </w:rPr>
        <w:t>—</w:t>
      </w:r>
      <w:r w:rsidRPr="00D1105B">
        <w:rPr>
          <w:sz w:val="24"/>
          <w:szCs w:val="24"/>
        </w:rPr>
        <w:tab/>
        <w:t xml:space="preserve">1) период времени, на протяжении которого </w:t>
      </w:r>
      <w:r>
        <w:rPr>
          <w:bCs/>
          <w:sz w:val="24"/>
          <w:szCs w:val="24"/>
        </w:rPr>
        <w:t xml:space="preserve">организация </w:t>
      </w:r>
      <w:r w:rsidRPr="00D1105B">
        <w:rPr>
          <w:sz w:val="24"/>
          <w:szCs w:val="24"/>
        </w:rPr>
        <w:t xml:space="preserve">предполагает использовать объект основных фондов; 2) количество единиц производства или аналогичных единиц, которое </w:t>
      </w:r>
      <w:r>
        <w:rPr>
          <w:bCs/>
          <w:sz w:val="24"/>
          <w:szCs w:val="24"/>
        </w:rPr>
        <w:t>организация</w:t>
      </w:r>
      <w:r w:rsidRPr="00D1105B">
        <w:rPr>
          <w:sz w:val="24"/>
          <w:szCs w:val="24"/>
        </w:rPr>
        <w:t xml:space="preserve"> ожидает получить от использования объекта основных фондов.</w:t>
      </w:r>
    </w:p>
    <w:p w:rsidR="00F41A97" w:rsidRPr="00D1105B" w:rsidRDefault="00F41A97" w:rsidP="00F41A97">
      <w:pPr>
        <w:widowControl/>
        <w:shd w:val="clear" w:color="auto" w:fill="FFFFFF"/>
        <w:tabs>
          <w:tab w:val="left" w:pos="3240"/>
          <w:tab w:val="left" w:pos="36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i/>
          <w:iCs/>
          <w:sz w:val="24"/>
          <w:szCs w:val="24"/>
        </w:rPr>
        <w:t>Амортизируемая стоимость</w:t>
      </w:r>
      <w:r w:rsidRPr="00D1105B">
        <w:rPr>
          <w:iCs/>
          <w:sz w:val="24"/>
          <w:szCs w:val="24"/>
        </w:rPr>
        <w:t xml:space="preserve"> </w:t>
      </w:r>
      <w:r w:rsidRPr="00D1105B">
        <w:rPr>
          <w:iCs/>
          <w:sz w:val="24"/>
          <w:szCs w:val="24"/>
        </w:rPr>
        <w:tab/>
      </w:r>
      <w:r w:rsidRPr="00D1105B">
        <w:rPr>
          <w:sz w:val="24"/>
          <w:szCs w:val="24"/>
        </w:rPr>
        <w:t>—</w:t>
      </w:r>
      <w:r w:rsidRPr="00D1105B">
        <w:rPr>
          <w:sz w:val="24"/>
          <w:szCs w:val="24"/>
        </w:rPr>
        <w:tab/>
        <w:t>стоимость, по которой объекты основных фондов числятся в бухгалтерском учете за вычетом ликвидационной стоимости.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i/>
          <w:iCs/>
          <w:sz w:val="24"/>
          <w:szCs w:val="24"/>
        </w:rPr>
        <w:t>Норма амортизационных отчислений</w:t>
      </w:r>
      <w:r w:rsidRPr="00D1105B">
        <w:rPr>
          <w:iCs/>
          <w:sz w:val="24"/>
          <w:szCs w:val="24"/>
        </w:rPr>
        <w:t xml:space="preserve"> </w:t>
      </w:r>
      <w:r w:rsidRPr="00D1105B">
        <w:rPr>
          <w:i/>
          <w:iCs/>
          <w:sz w:val="24"/>
          <w:szCs w:val="24"/>
        </w:rPr>
        <w:tab/>
      </w:r>
      <w:r w:rsidRPr="00D1105B">
        <w:rPr>
          <w:sz w:val="24"/>
          <w:szCs w:val="24"/>
        </w:rPr>
        <w:t>—</w:t>
      </w:r>
      <w:r w:rsidRPr="00D1105B">
        <w:rPr>
          <w:sz w:val="24"/>
          <w:szCs w:val="24"/>
        </w:rPr>
        <w:tab/>
        <w:t>доля (в процентах) амортизируемой стоимости объекта, подлежащая включению с установленной периодичностью в издержки производства на протяжении срока полезного использования в соответствии с определенными способами и методами начисления амортизации.</w:t>
      </w:r>
    </w:p>
    <w:p w:rsidR="00F41A97" w:rsidRPr="00D1105B" w:rsidRDefault="00F41A97" w:rsidP="00F41A97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i/>
          <w:iCs/>
          <w:sz w:val="24"/>
          <w:szCs w:val="24"/>
        </w:rPr>
        <w:t xml:space="preserve">Годовая норма амортизационных отчислений </w:t>
      </w:r>
      <w:r w:rsidRPr="00D1105B">
        <w:rPr>
          <w:sz w:val="24"/>
          <w:szCs w:val="24"/>
        </w:rPr>
        <w:t xml:space="preserve">каждого из объектов основных фондов рассчитывается </w:t>
      </w:r>
      <w:r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организации</w:t>
      </w:r>
      <w:r w:rsidRPr="00D1105B">
        <w:rPr>
          <w:sz w:val="24"/>
          <w:szCs w:val="24"/>
        </w:rPr>
        <w:t xml:space="preserve"> как</w:t>
      </w:r>
      <w:r w:rsidRPr="00D1105B">
        <w:rPr>
          <w:spacing w:val="-2"/>
          <w:sz w:val="24"/>
          <w:szCs w:val="24"/>
        </w:rPr>
        <w:t xml:space="preserve"> </w:t>
      </w:r>
      <w:r w:rsidRPr="00D1105B">
        <w:rPr>
          <w:sz w:val="24"/>
          <w:szCs w:val="24"/>
        </w:rPr>
        <w:t>величина, обратная сроку полезного использования объекта:</w:t>
      </w:r>
    </w:p>
    <w:p w:rsidR="00F41A97" w:rsidRPr="00D1105B" w:rsidRDefault="00F41A97" w:rsidP="00F41A97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 wp14:anchorId="5E75C7EA" wp14:editId="67834FB2">
            <wp:extent cx="624840" cy="403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5B">
        <w:rPr>
          <w:sz w:val="24"/>
          <w:szCs w:val="24"/>
        </w:rPr>
        <w:t>,</w:t>
      </w:r>
    </w:p>
    <w:p w:rsidR="00F41A97" w:rsidRPr="00D1105B" w:rsidRDefault="00F41A97" w:rsidP="00F41A97">
      <w:pPr>
        <w:widowControl/>
        <w:tabs>
          <w:tab w:val="left" w:pos="900"/>
          <w:tab w:val="left" w:pos="126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где Т</w:t>
      </w:r>
      <w:r w:rsidRPr="00D1105B">
        <w:rPr>
          <w:sz w:val="24"/>
          <w:szCs w:val="24"/>
          <w:vertAlign w:val="subscript"/>
        </w:rPr>
        <w:t>п. и</w:t>
      </w:r>
      <w:r w:rsidRPr="00D1105B">
        <w:rPr>
          <w:sz w:val="24"/>
          <w:szCs w:val="24"/>
        </w:rPr>
        <w:t xml:space="preserve"> </w:t>
      </w:r>
      <w:r w:rsidRPr="00D1105B">
        <w:rPr>
          <w:sz w:val="24"/>
          <w:szCs w:val="24"/>
        </w:rPr>
        <w:tab/>
        <w:t>—</w:t>
      </w:r>
      <w:r w:rsidRPr="00D1105B">
        <w:rPr>
          <w:sz w:val="24"/>
          <w:szCs w:val="24"/>
        </w:rPr>
        <w:tab/>
        <w:t>срок полезного использования объекта основных фондов, лет.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Величина амортизационных отчислений включается в себе стоимость продукции и по мере ее реализации из выручки происходит пополнение амортизационного фонда.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В соответствии с Инструкцией о порядке начисления амортизации основных фондов и нематериальных активов </w:t>
      </w:r>
      <w:r>
        <w:rPr>
          <w:bCs/>
          <w:sz w:val="24"/>
          <w:szCs w:val="24"/>
        </w:rPr>
        <w:t>организации</w:t>
      </w:r>
      <w:r w:rsidRPr="00D1105B">
        <w:rPr>
          <w:sz w:val="24"/>
          <w:szCs w:val="24"/>
        </w:rPr>
        <w:t xml:space="preserve"> могут применять различные методы начисления амортизации. При выполнении данной работы будут рассмотрены линейный способ (метод равномерного начисления) и два метода ускоренного начисления амортизационных отчислений.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8008C5">
        <w:rPr>
          <w:sz w:val="24"/>
          <w:szCs w:val="24"/>
        </w:rPr>
        <w:t>Линейный способ начисления амортизации</w:t>
      </w:r>
      <w:r w:rsidRPr="00D1105B">
        <w:rPr>
          <w:sz w:val="24"/>
          <w:szCs w:val="24"/>
        </w:rPr>
        <w:t>. Данный метод основан на положении о том, что амортизируемая стоимость распределяется равномерно на протяжении срока полезного использования объекта основных фондов. На всем протяжении периода эксплуатации объекта норма амортизации остается неизменной. Погашение стоимости происходит ежегодно</w:t>
      </w:r>
      <w:r w:rsidRPr="008008C5">
        <w:rPr>
          <w:sz w:val="24"/>
          <w:szCs w:val="24"/>
        </w:rPr>
        <w:t xml:space="preserve"> </w:t>
      </w:r>
      <w:r w:rsidRPr="00D1105B">
        <w:rPr>
          <w:sz w:val="24"/>
          <w:szCs w:val="24"/>
        </w:rPr>
        <w:t xml:space="preserve">равными частями в течение всего срока полезного использования. </w:t>
      </w:r>
      <w:r w:rsidRPr="00D1105B">
        <w:rPr>
          <w:sz w:val="24"/>
          <w:szCs w:val="24"/>
        </w:rPr>
        <w:lastRenderedPageBreak/>
        <w:t>Этот способ начисления амортизации ориентирован на равномерный</w:t>
      </w:r>
      <w:r w:rsidRPr="008008C5">
        <w:rPr>
          <w:sz w:val="24"/>
          <w:szCs w:val="24"/>
        </w:rPr>
        <w:t xml:space="preserve"> </w:t>
      </w:r>
      <w:r w:rsidRPr="00D1105B">
        <w:rPr>
          <w:sz w:val="24"/>
          <w:szCs w:val="24"/>
        </w:rPr>
        <w:t>физический и моральный износ основных фондов. Его положительным качеством является простота применения.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Величина ежегодных амортизационных отчислений А</w:t>
      </w:r>
      <w:r w:rsidRPr="008008C5">
        <w:rPr>
          <w:sz w:val="24"/>
          <w:szCs w:val="24"/>
        </w:rPr>
        <w:t>г</w:t>
      </w:r>
      <w:r w:rsidRPr="00D1105B">
        <w:rPr>
          <w:sz w:val="24"/>
          <w:szCs w:val="24"/>
        </w:rPr>
        <w:t>, руб., для</w:t>
      </w:r>
      <w:r w:rsidRPr="008008C5">
        <w:rPr>
          <w:sz w:val="24"/>
          <w:szCs w:val="24"/>
        </w:rPr>
        <w:t xml:space="preserve"> </w:t>
      </w:r>
      <w:r w:rsidRPr="00D1105B">
        <w:rPr>
          <w:sz w:val="24"/>
          <w:szCs w:val="24"/>
        </w:rPr>
        <w:t>конкретного объекта основных фондов рассчитывается по формуле</w:t>
      </w:r>
    </w:p>
    <w:p w:rsidR="00F41A97" w:rsidRPr="00D1105B" w:rsidRDefault="00F41A97" w:rsidP="00F41A97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position w:val="-22"/>
          <w:sz w:val="24"/>
          <w:szCs w:val="24"/>
        </w:rPr>
        <w:drawing>
          <wp:inline distT="0" distB="0" distL="0" distR="0" wp14:anchorId="33954AE3" wp14:editId="0166BD89">
            <wp:extent cx="815340" cy="3657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5B">
        <w:rPr>
          <w:sz w:val="24"/>
          <w:szCs w:val="24"/>
        </w:rPr>
        <w:t>,</w:t>
      </w:r>
    </w:p>
    <w:p w:rsidR="00F41A97" w:rsidRPr="00D1105B" w:rsidRDefault="00F41A97" w:rsidP="00F41A97">
      <w:pPr>
        <w:widowControl/>
        <w:shd w:val="clear" w:color="auto" w:fill="FFFFFF"/>
        <w:tabs>
          <w:tab w:val="left" w:pos="72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где АС </w:t>
      </w:r>
      <w:r w:rsidRPr="00D1105B">
        <w:rPr>
          <w:sz w:val="24"/>
          <w:szCs w:val="24"/>
        </w:rPr>
        <w:tab/>
        <w:t>—</w:t>
      </w:r>
      <w:r w:rsidRPr="00D1105B">
        <w:rPr>
          <w:sz w:val="24"/>
          <w:szCs w:val="24"/>
        </w:rPr>
        <w:tab/>
        <w:t>амортизируемая стоимость объекта, руб.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Начисляют амортизационные отчисления ежемесячно, исходя из годовой нормы амортизации, деленной на 12. Однако этот метод не учитывает неравномерность износа основных фондов в отдельные периоды времени, а также некоторые другие факторы, поэтому на практике применяют способ ускоренной амортизации.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8008C5">
        <w:rPr>
          <w:sz w:val="24"/>
          <w:szCs w:val="24"/>
        </w:rPr>
        <w:t xml:space="preserve">Нелинейный способ начисления амортизации (способ ускоренной амортизации). </w:t>
      </w:r>
      <w:r w:rsidRPr="00D1105B">
        <w:rPr>
          <w:sz w:val="24"/>
          <w:szCs w:val="24"/>
        </w:rPr>
        <w:t>Нелинейный способ характеризуется тем, что амортизируемая стоимость распределяется неравномерно (по годам) на протяжении срока полезного использования объекта основных фондов. При этом в первые годы ежегодные величины амортизационных отчислений больше, по сравнению с линейным способом начисления амортизации, а затем постепенно убывают. Применение ускоренной амортизации не сокращает срок полезного использования объектов основных фондов. Остается неизменной и величина амортизируемой стоимости. Изменяется распределение амортизационных отчислений по годам периода полезного использования.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Существуют два метода ускоренной амортизации: величина ежегодных амортизационных отчислений рассчитывается либо </w:t>
      </w:r>
      <w:r w:rsidRPr="008008C5">
        <w:rPr>
          <w:sz w:val="24"/>
          <w:szCs w:val="24"/>
        </w:rPr>
        <w:t xml:space="preserve">методом суммы чисел лет </w:t>
      </w:r>
      <w:r w:rsidRPr="00D1105B">
        <w:rPr>
          <w:sz w:val="24"/>
          <w:szCs w:val="24"/>
        </w:rPr>
        <w:t xml:space="preserve">либо </w:t>
      </w:r>
      <w:r w:rsidRPr="008008C5">
        <w:rPr>
          <w:sz w:val="24"/>
          <w:szCs w:val="24"/>
        </w:rPr>
        <w:t>методом уменьшаемого остатка.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8008C5">
        <w:rPr>
          <w:sz w:val="24"/>
          <w:szCs w:val="24"/>
        </w:rPr>
        <w:t xml:space="preserve">Метод суммы чисел лет </w:t>
      </w:r>
      <w:r w:rsidRPr="00D1105B">
        <w:rPr>
          <w:sz w:val="24"/>
          <w:szCs w:val="24"/>
        </w:rPr>
        <w:t>состоит в том, что норма амортизационных отчислений в первые три-четыре года выше, чем при линейном способе, затем ежегодно уменьшается, а, следовательно, постепенно уменьшается величина ежегодных амортизационных отчислений.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Расчет нормы амортизационных отчислений ведется при этом методе для каждого года эксплуатации по формуле</w:t>
      </w:r>
    </w:p>
    <w:p w:rsidR="00F41A97" w:rsidRPr="00D1105B" w:rsidRDefault="00F41A97" w:rsidP="00F41A97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position w:val="-22"/>
          <w:sz w:val="24"/>
          <w:szCs w:val="24"/>
        </w:rPr>
        <w:drawing>
          <wp:inline distT="0" distB="0" distL="0" distR="0" wp14:anchorId="5D81E6CB" wp14:editId="5B7FD229">
            <wp:extent cx="861060" cy="365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5B">
        <w:rPr>
          <w:sz w:val="24"/>
          <w:szCs w:val="24"/>
        </w:rPr>
        <w:t>,</w:t>
      </w:r>
    </w:p>
    <w:p w:rsidR="00F41A97" w:rsidRPr="00D1105B" w:rsidRDefault="00F41A97" w:rsidP="00F41A97">
      <w:pPr>
        <w:widowControl/>
        <w:tabs>
          <w:tab w:val="left" w:pos="72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где </w:t>
      </w:r>
      <w:r w:rsidRPr="00D1105B">
        <w:rPr>
          <w:i/>
          <w:iCs/>
          <w:sz w:val="24"/>
          <w:szCs w:val="24"/>
          <w:lang w:val="en-US"/>
        </w:rPr>
        <w:t>t</w:t>
      </w:r>
      <w:r w:rsidRPr="00D1105B">
        <w:rPr>
          <w:iCs/>
          <w:sz w:val="24"/>
          <w:szCs w:val="24"/>
          <w:vertAlign w:val="subscript"/>
        </w:rPr>
        <w:t>о</w:t>
      </w:r>
      <w:r w:rsidRPr="00D1105B">
        <w:rPr>
          <w:iCs/>
          <w:sz w:val="24"/>
          <w:szCs w:val="24"/>
        </w:rPr>
        <w:t xml:space="preserve"> </w:t>
      </w:r>
      <w:r w:rsidRPr="00D1105B">
        <w:rPr>
          <w:i/>
          <w:iCs/>
          <w:sz w:val="24"/>
          <w:szCs w:val="24"/>
        </w:rPr>
        <w:tab/>
      </w:r>
      <w:r w:rsidRPr="00D1105B">
        <w:rPr>
          <w:sz w:val="24"/>
          <w:szCs w:val="24"/>
        </w:rPr>
        <w:t>—</w:t>
      </w:r>
      <w:r w:rsidRPr="00D1105B">
        <w:rPr>
          <w:sz w:val="24"/>
          <w:szCs w:val="24"/>
        </w:rPr>
        <w:tab/>
        <w:t>остающееся время эксплуатации в годах;</w:t>
      </w:r>
    </w:p>
    <w:p w:rsidR="00F41A97" w:rsidRPr="00D1105B" w:rsidRDefault="00F41A97" w:rsidP="00F41A97">
      <w:pPr>
        <w:widowControl/>
        <w:tabs>
          <w:tab w:val="left" w:pos="72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  СЧЛ </w:t>
      </w:r>
      <w:r w:rsidRPr="00D1105B">
        <w:rPr>
          <w:sz w:val="24"/>
          <w:szCs w:val="24"/>
        </w:rPr>
        <w:tab/>
        <w:t>—</w:t>
      </w:r>
      <w:r w:rsidRPr="00D1105B">
        <w:rPr>
          <w:sz w:val="24"/>
          <w:szCs w:val="24"/>
        </w:rPr>
        <w:tab/>
        <w:t>сумма чисел лет срока полезного использования объекта.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Сумма чисел лет определяется сложением лет, в течение которых функционирует объект, начиная с единицы и кончая последним годом эксплуатации, т. е. 1 + 2 + 3 + ... + </w:t>
      </w:r>
      <w:r w:rsidRPr="008008C5">
        <w:rPr>
          <w:sz w:val="24"/>
          <w:szCs w:val="24"/>
        </w:rPr>
        <w:t xml:space="preserve">п. </w:t>
      </w:r>
      <w:r w:rsidRPr="00D1105B">
        <w:rPr>
          <w:sz w:val="24"/>
          <w:szCs w:val="24"/>
        </w:rPr>
        <w:t>При переходе от одного года к другому числитель этой дроби сокращается на единицу. Если, например, металлообрабатывающий станок имеет нормативный срок службы 8 лет, то сумма чисел лет будет равна: 1 + 2 + 3 + 4 + 5 + 6 + 7 + 8 = 36.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В общем виде эта сумма рассчитывается по формуле</w:t>
      </w:r>
    </w:p>
    <w:p w:rsidR="00F41A97" w:rsidRPr="00D1105B" w:rsidRDefault="00F41A97" w:rsidP="00F41A97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position w:val="-22"/>
          <w:sz w:val="24"/>
          <w:szCs w:val="24"/>
        </w:rPr>
        <w:drawing>
          <wp:inline distT="0" distB="0" distL="0" distR="0" wp14:anchorId="51AE6116" wp14:editId="29CF5BF1">
            <wp:extent cx="1219200" cy="365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5B">
        <w:rPr>
          <w:sz w:val="24"/>
          <w:szCs w:val="24"/>
        </w:rPr>
        <w:t>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Величина ежегодных амортизационных отчислений А</w:t>
      </w:r>
      <w:r w:rsidRPr="008008C5">
        <w:rPr>
          <w:sz w:val="24"/>
          <w:szCs w:val="24"/>
        </w:rPr>
        <w:t>гt</w:t>
      </w:r>
      <w:r w:rsidRPr="00D1105B">
        <w:rPr>
          <w:sz w:val="24"/>
          <w:szCs w:val="24"/>
        </w:rPr>
        <w:t xml:space="preserve"> в этом случае рассчитывается для конкретного года </w:t>
      </w:r>
      <w:r w:rsidRPr="008008C5">
        <w:rPr>
          <w:sz w:val="24"/>
          <w:szCs w:val="24"/>
        </w:rPr>
        <w:t>t</w:t>
      </w:r>
      <w:r w:rsidRPr="00D1105B">
        <w:rPr>
          <w:sz w:val="24"/>
          <w:szCs w:val="24"/>
        </w:rPr>
        <w:t xml:space="preserve"> эксплуатации по формуле</w:t>
      </w:r>
    </w:p>
    <w:p w:rsidR="00F41A97" w:rsidRPr="00D1105B" w:rsidRDefault="00F41A97" w:rsidP="00F41A97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position w:val="-22"/>
          <w:sz w:val="24"/>
          <w:szCs w:val="24"/>
        </w:rPr>
        <w:drawing>
          <wp:inline distT="0" distB="0" distL="0" distR="0" wp14:anchorId="1306E2F4" wp14:editId="0A3D592D">
            <wp:extent cx="822960" cy="365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5B">
        <w:rPr>
          <w:sz w:val="24"/>
          <w:szCs w:val="24"/>
        </w:rPr>
        <w:t>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8008C5">
        <w:rPr>
          <w:sz w:val="24"/>
          <w:szCs w:val="24"/>
        </w:rPr>
        <w:t xml:space="preserve">Метод уменьшаемого остатка </w:t>
      </w:r>
      <w:r w:rsidRPr="00D1105B">
        <w:rPr>
          <w:sz w:val="24"/>
          <w:szCs w:val="24"/>
        </w:rPr>
        <w:t>предполагает сокращение амортизируемой стоимости объекта основных фондов на каждом шаге расчета АС</w:t>
      </w:r>
      <w:r w:rsidRPr="008008C5">
        <w:rPr>
          <w:sz w:val="24"/>
          <w:szCs w:val="24"/>
        </w:rPr>
        <w:t xml:space="preserve"> – </w:t>
      </w:r>
      <w:r w:rsidRPr="00D1105B">
        <w:rPr>
          <w:sz w:val="24"/>
          <w:szCs w:val="24"/>
        </w:rPr>
        <w:t>ΣА</w:t>
      </w:r>
      <w:r w:rsidRPr="008008C5">
        <w:rPr>
          <w:sz w:val="24"/>
          <w:szCs w:val="24"/>
        </w:rPr>
        <w:t>гi–1</w:t>
      </w:r>
      <w:r w:rsidRPr="00D1105B">
        <w:rPr>
          <w:sz w:val="24"/>
          <w:szCs w:val="24"/>
        </w:rPr>
        <w:t>. При этом норма амортизации, которая остается неизменной, рассчитанная как при линейном способе, увеличивается с коэффициентом ускорения до 2,5 раза.</w:t>
      </w:r>
    </w:p>
    <w:p w:rsidR="00F41A97" w:rsidRPr="00D1105B" w:rsidRDefault="00F41A97" w:rsidP="00F41A97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Расчет величины ежегодных амортизационных отчислений А</w:t>
      </w:r>
      <w:r w:rsidRPr="008008C5">
        <w:rPr>
          <w:sz w:val="24"/>
          <w:szCs w:val="24"/>
        </w:rPr>
        <w:t>г</w:t>
      </w:r>
      <w:r w:rsidRPr="00D1105B">
        <w:rPr>
          <w:sz w:val="24"/>
          <w:szCs w:val="24"/>
        </w:rPr>
        <w:t>. ведется по формуле</w:t>
      </w:r>
    </w:p>
    <w:p w:rsidR="00F41A97" w:rsidRPr="00D1105B" w:rsidRDefault="00F41A97" w:rsidP="00F41A97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position w:val="-22"/>
          <w:sz w:val="24"/>
          <w:szCs w:val="24"/>
        </w:rPr>
        <w:lastRenderedPageBreak/>
        <w:drawing>
          <wp:inline distT="0" distB="0" distL="0" distR="0" wp14:anchorId="6E92BF1A" wp14:editId="0EBA4BA6">
            <wp:extent cx="1424940" cy="396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5B">
        <w:rPr>
          <w:sz w:val="24"/>
          <w:szCs w:val="24"/>
        </w:rPr>
        <w:t>,</w:t>
      </w:r>
    </w:p>
    <w:p w:rsidR="00F41A97" w:rsidRPr="00D1105B" w:rsidRDefault="00F41A97" w:rsidP="00F41A97">
      <w:pPr>
        <w:widowControl/>
        <w:shd w:val="clear" w:color="auto" w:fill="FFFFFF"/>
        <w:tabs>
          <w:tab w:val="left" w:pos="72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где Н</w:t>
      </w:r>
      <w:r w:rsidRPr="00D1105B">
        <w:rPr>
          <w:sz w:val="24"/>
          <w:szCs w:val="24"/>
          <w:vertAlign w:val="subscript"/>
        </w:rPr>
        <w:t>а</w:t>
      </w:r>
      <w:r w:rsidRPr="00D1105B">
        <w:rPr>
          <w:sz w:val="24"/>
          <w:szCs w:val="24"/>
        </w:rPr>
        <w:t xml:space="preserve"> </w:t>
      </w:r>
      <w:r w:rsidRPr="00D1105B">
        <w:rPr>
          <w:sz w:val="24"/>
          <w:szCs w:val="24"/>
        </w:rPr>
        <w:tab/>
        <w:t>—</w:t>
      </w:r>
      <w:r w:rsidRPr="00D1105B">
        <w:rPr>
          <w:sz w:val="24"/>
          <w:szCs w:val="24"/>
        </w:rPr>
        <w:tab/>
        <w:t>норма амортизации, установленная исходя из срока полезного использования объекта (как для линейного метода), %;</w:t>
      </w:r>
    </w:p>
    <w:p w:rsidR="00F41A97" w:rsidRPr="00D1105B" w:rsidRDefault="00F41A97" w:rsidP="00F41A97">
      <w:pPr>
        <w:widowControl/>
        <w:shd w:val="clear" w:color="auto" w:fill="FFFFFF"/>
        <w:tabs>
          <w:tab w:val="left" w:pos="360"/>
          <w:tab w:val="left" w:pos="72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iCs/>
          <w:sz w:val="24"/>
          <w:szCs w:val="24"/>
        </w:rPr>
        <w:tab/>
      </w:r>
      <w:r w:rsidRPr="00D1105B">
        <w:rPr>
          <w:i/>
          <w:iCs/>
          <w:sz w:val="24"/>
          <w:szCs w:val="24"/>
          <w:lang w:val="en-US"/>
        </w:rPr>
        <w:t>k</w:t>
      </w:r>
      <w:r w:rsidRPr="00D1105B">
        <w:rPr>
          <w:iCs/>
          <w:sz w:val="24"/>
          <w:szCs w:val="24"/>
        </w:rPr>
        <w:t xml:space="preserve"> </w:t>
      </w:r>
      <w:r w:rsidRPr="00D1105B">
        <w:rPr>
          <w:i/>
          <w:iCs/>
          <w:sz w:val="24"/>
          <w:szCs w:val="24"/>
        </w:rPr>
        <w:tab/>
      </w:r>
      <w:r w:rsidRPr="00D1105B">
        <w:rPr>
          <w:sz w:val="24"/>
          <w:szCs w:val="24"/>
        </w:rPr>
        <w:t>—</w:t>
      </w:r>
      <w:r w:rsidRPr="00D1105B">
        <w:rPr>
          <w:sz w:val="24"/>
          <w:szCs w:val="24"/>
        </w:rPr>
        <w:tab/>
        <w:t>коэффициент ускорения;</w:t>
      </w:r>
    </w:p>
    <w:p w:rsidR="00F41A97" w:rsidRPr="00D1105B" w:rsidRDefault="00F41A97" w:rsidP="00F41A97">
      <w:pPr>
        <w:widowControl/>
        <w:shd w:val="clear" w:color="auto" w:fill="FFFFFF"/>
        <w:tabs>
          <w:tab w:val="left" w:pos="720"/>
          <w:tab w:val="left" w:pos="1080"/>
        </w:tabs>
        <w:autoSpaceDE/>
        <w:autoSpaceDN/>
        <w:adjustRightInd/>
        <w:ind w:firstLine="180"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АС </w:t>
      </w:r>
      <w:r w:rsidRPr="00D1105B">
        <w:rPr>
          <w:sz w:val="24"/>
          <w:szCs w:val="24"/>
        </w:rPr>
        <w:tab/>
        <w:t>—</w:t>
      </w:r>
      <w:r w:rsidRPr="00D1105B">
        <w:rPr>
          <w:sz w:val="24"/>
          <w:szCs w:val="24"/>
        </w:rPr>
        <w:tab/>
        <w:t>амортизируемая стоимость объекта, руб.;</w:t>
      </w:r>
    </w:p>
    <w:p w:rsidR="00F41A97" w:rsidRPr="00D1105B" w:rsidRDefault="00F41A97" w:rsidP="00F41A97">
      <w:pPr>
        <w:widowControl/>
        <w:shd w:val="clear" w:color="auto" w:fill="FFFFFF"/>
        <w:tabs>
          <w:tab w:val="left" w:pos="180"/>
          <w:tab w:val="left" w:pos="72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sz w:val="24"/>
          <w:szCs w:val="24"/>
        </w:rPr>
        <w:tab/>
        <w:t>ΣА</w:t>
      </w:r>
      <w:r w:rsidRPr="00D1105B">
        <w:rPr>
          <w:i/>
          <w:sz w:val="24"/>
          <w:szCs w:val="24"/>
          <w:vertAlign w:val="subscript"/>
          <w:lang w:val="en-US"/>
        </w:rPr>
        <w:t>i</w:t>
      </w:r>
      <w:r w:rsidRPr="00D1105B">
        <w:rPr>
          <w:sz w:val="24"/>
          <w:szCs w:val="24"/>
          <w:vertAlign w:val="subscript"/>
        </w:rPr>
        <w:t>–1</w:t>
      </w:r>
      <w:r w:rsidRPr="00D1105B">
        <w:rPr>
          <w:sz w:val="24"/>
          <w:szCs w:val="24"/>
        </w:rPr>
        <w:t xml:space="preserve"> </w:t>
      </w:r>
      <w:r w:rsidRPr="00D1105B">
        <w:rPr>
          <w:sz w:val="24"/>
          <w:szCs w:val="24"/>
        </w:rPr>
        <w:tab/>
        <w:t>—</w:t>
      </w:r>
      <w:r w:rsidRPr="00D1105B">
        <w:rPr>
          <w:sz w:val="24"/>
          <w:szCs w:val="24"/>
        </w:rPr>
        <w:tab/>
        <w:t>сумма начисленных к началу года амортизационных отчислений, руб.</w:t>
      </w:r>
    </w:p>
    <w:p w:rsidR="00F41A97" w:rsidRDefault="00F41A97" w:rsidP="00F41A97">
      <w:pPr>
        <w:pStyle w:val="FR1"/>
        <w:ind w:right="0" w:firstLine="709"/>
        <w:outlineLvl w:val="0"/>
        <w:rPr>
          <w:rFonts w:ascii="Times New Roman" w:hAnsi="Times New Roman" w:cs="Times New Roman"/>
          <w:b/>
          <w:bCs/>
        </w:rPr>
      </w:pPr>
    </w:p>
    <w:p w:rsidR="00F41A97" w:rsidRPr="003A2975" w:rsidRDefault="00F41A97" w:rsidP="00F41A97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</w:rPr>
      </w:pPr>
      <w:r w:rsidRPr="003A2975">
        <w:rPr>
          <w:rFonts w:ascii="Times New Roman" w:hAnsi="Times New Roman" w:cs="Times New Roman"/>
          <w:bCs/>
        </w:rPr>
        <w:t>В последний год начисления амортизации годовая величина амортизационных отчислений равна разности между амортизируемой стоимостью объекта и суммой начисленного износа за все предшествующие годы.</w:t>
      </w:r>
    </w:p>
    <w:p w:rsidR="00F41A97" w:rsidRDefault="00F41A97" w:rsidP="00F41A97">
      <w:pPr>
        <w:ind w:firstLine="709"/>
        <w:jc w:val="center"/>
        <w:outlineLvl w:val="0"/>
        <w:rPr>
          <w:b/>
          <w:sz w:val="24"/>
          <w:szCs w:val="24"/>
        </w:rPr>
      </w:pPr>
    </w:p>
    <w:p w:rsidR="00F41A97" w:rsidRPr="009E50A0" w:rsidRDefault="00F41A97" w:rsidP="00F41A97">
      <w:pPr>
        <w:shd w:val="clear" w:color="auto" w:fill="FFFFFF"/>
        <w:jc w:val="center"/>
        <w:rPr>
          <w:color w:val="FF0000"/>
          <w:sz w:val="26"/>
          <w:szCs w:val="26"/>
        </w:rPr>
      </w:pPr>
      <w:r w:rsidRPr="00C86BB1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 </w:t>
      </w:r>
    </w:p>
    <w:p w:rsidR="00F41A97" w:rsidRPr="009E50A0" w:rsidRDefault="00F41A97" w:rsidP="00F41A97">
      <w:pPr>
        <w:jc w:val="center"/>
        <w:rPr>
          <w:rFonts w:ascii="Tahoma" w:hAnsi="Tahoma" w:cs="Tahoma"/>
          <w:color w:val="FF0000"/>
        </w:rPr>
      </w:pPr>
    </w:p>
    <w:p w:rsidR="00F41A97" w:rsidRPr="00C86BB1" w:rsidRDefault="00F41A97" w:rsidP="00F41A97">
      <w:pPr>
        <w:ind w:firstLine="340"/>
        <w:jc w:val="both"/>
        <w:rPr>
          <w:rFonts w:cs="Arial"/>
          <w:sz w:val="22"/>
        </w:rPr>
      </w:pPr>
      <w:r w:rsidRPr="00C86BB1">
        <w:rPr>
          <w:rFonts w:cs="Arial"/>
          <w:sz w:val="22"/>
        </w:rPr>
        <w:t>В соответствии с вариантом (</w:t>
      </w:r>
      <w:r>
        <w:rPr>
          <w:rFonts w:cs="Arial"/>
          <w:sz w:val="22"/>
        </w:rPr>
        <w:t>в</w:t>
      </w:r>
      <w:r w:rsidRPr="00AA7D83">
        <w:rPr>
          <w:rFonts w:cs="Arial"/>
          <w:sz w:val="22"/>
        </w:rPr>
        <w:t>ариант контрольной работы выбирается согласно списка учебной группы</w:t>
      </w:r>
      <w:r w:rsidRPr="00C86BB1">
        <w:rPr>
          <w:rFonts w:cs="Arial"/>
          <w:sz w:val="22"/>
        </w:rPr>
        <w:t xml:space="preserve">) возьмите </w:t>
      </w:r>
      <w:r>
        <w:rPr>
          <w:rFonts w:cs="Arial"/>
          <w:sz w:val="22"/>
        </w:rPr>
        <w:t xml:space="preserve">в </w:t>
      </w:r>
      <w:r w:rsidRPr="00C86BB1">
        <w:rPr>
          <w:rFonts w:cs="Arial"/>
          <w:sz w:val="22"/>
        </w:rPr>
        <w:t>таблиц</w:t>
      </w:r>
      <w:r>
        <w:rPr>
          <w:rFonts w:cs="Arial"/>
          <w:sz w:val="22"/>
        </w:rPr>
        <w:t>е</w:t>
      </w:r>
      <w:r w:rsidRPr="00C86BB1">
        <w:rPr>
          <w:rFonts w:cs="Arial"/>
          <w:sz w:val="22"/>
        </w:rPr>
        <w:t xml:space="preserve"> 1</w:t>
      </w:r>
      <w:r>
        <w:rPr>
          <w:rFonts w:cs="Arial"/>
          <w:sz w:val="22"/>
        </w:rPr>
        <w:t xml:space="preserve"> </w:t>
      </w:r>
      <w:r w:rsidRPr="00C86BB1">
        <w:rPr>
          <w:rFonts w:cs="Arial"/>
          <w:sz w:val="22"/>
        </w:rPr>
        <w:t xml:space="preserve">исходные данные о стоимости объекта основных </w:t>
      </w:r>
      <w:r>
        <w:rPr>
          <w:rFonts w:cs="Arial"/>
          <w:sz w:val="22"/>
        </w:rPr>
        <w:t>средств</w:t>
      </w:r>
      <w:r w:rsidRPr="00C86BB1">
        <w:rPr>
          <w:rFonts w:cs="Arial"/>
          <w:sz w:val="22"/>
        </w:rPr>
        <w:t xml:space="preserve"> и сроке полезного использования для выполнения следующих действий:</w:t>
      </w:r>
    </w:p>
    <w:p w:rsidR="00F41A97" w:rsidRPr="00C86BB1" w:rsidRDefault="00F41A97" w:rsidP="00F41A97">
      <w:pPr>
        <w:widowControl/>
        <w:numPr>
          <w:ilvl w:val="0"/>
          <w:numId w:val="6"/>
        </w:numPr>
        <w:tabs>
          <w:tab w:val="left" w:pos="360"/>
          <w:tab w:val="num" w:pos="720"/>
        </w:tabs>
        <w:autoSpaceDE/>
        <w:autoSpaceDN/>
        <w:adjustRightInd/>
        <w:ind w:left="0" w:firstLine="340"/>
        <w:jc w:val="both"/>
        <w:rPr>
          <w:rFonts w:cs="Arial"/>
          <w:sz w:val="22"/>
        </w:rPr>
      </w:pPr>
      <w:r w:rsidRPr="00C86BB1">
        <w:rPr>
          <w:rFonts w:cs="Arial"/>
          <w:sz w:val="22"/>
        </w:rPr>
        <w:t>рассчитайте норму амортизационных отчислений;</w:t>
      </w:r>
    </w:p>
    <w:p w:rsidR="00F41A97" w:rsidRPr="00C86BB1" w:rsidRDefault="00F41A97" w:rsidP="00F41A97">
      <w:pPr>
        <w:widowControl/>
        <w:numPr>
          <w:ilvl w:val="0"/>
          <w:numId w:val="6"/>
        </w:numPr>
        <w:tabs>
          <w:tab w:val="left" w:pos="360"/>
          <w:tab w:val="num" w:pos="720"/>
        </w:tabs>
        <w:autoSpaceDE/>
        <w:autoSpaceDN/>
        <w:adjustRightInd/>
        <w:ind w:left="0" w:firstLine="340"/>
        <w:jc w:val="both"/>
        <w:rPr>
          <w:rFonts w:cs="Arial"/>
          <w:sz w:val="22"/>
        </w:rPr>
      </w:pPr>
      <w:r w:rsidRPr="00C86BB1">
        <w:rPr>
          <w:rFonts w:cs="Arial"/>
          <w:sz w:val="22"/>
        </w:rPr>
        <w:t>рассчитайте величины амортизационных отчислений тремя методами:</w:t>
      </w:r>
    </w:p>
    <w:p w:rsidR="00F41A97" w:rsidRPr="00C86BB1" w:rsidRDefault="00F41A97" w:rsidP="00F41A97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cs="Arial"/>
          <w:sz w:val="22"/>
        </w:rPr>
      </w:pPr>
      <w:r w:rsidRPr="00C86BB1">
        <w:rPr>
          <w:rFonts w:cs="Arial"/>
          <w:sz w:val="22"/>
        </w:rPr>
        <w:t>методом равномерного начисления;</w:t>
      </w:r>
    </w:p>
    <w:p w:rsidR="00F41A97" w:rsidRPr="00C86BB1" w:rsidRDefault="00F41A97" w:rsidP="00F41A97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cs="Arial"/>
          <w:sz w:val="22"/>
        </w:rPr>
      </w:pPr>
      <w:r w:rsidRPr="00C86BB1">
        <w:rPr>
          <w:rFonts w:cs="Arial"/>
          <w:sz w:val="22"/>
        </w:rPr>
        <w:t>методом суммы чисел лет;</w:t>
      </w:r>
    </w:p>
    <w:p w:rsidR="00F41A97" w:rsidRPr="00C86BB1" w:rsidRDefault="00F41A97" w:rsidP="00F41A97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cs="Arial"/>
          <w:sz w:val="22"/>
        </w:rPr>
      </w:pPr>
      <w:r w:rsidRPr="00C86BB1">
        <w:rPr>
          <w:rFonts w:cs="Arial"/>
          <w:sz w:val="22"/>
        </w:rPr>
        <w:t>методом уменьшаемого остатка (результаты представить в таблицах 2-5);</w:t>
      </w:r>
    </w:p>
    <w:p w:rsidR="00F41A97" w:rsidRPr="00C86BB1" w:rsidRDefault="00F41A97" w:rsidP="00F41A97">
      <w:pPr>
        <w:widowControl/>
        <w:numPr>
          <w:ilvl w:val="0"/>
          <w:numId w:val="6"/>
        </w:numPr>
        <w:tabs>
          <w:tab w:val="left" w:pos="360"/>
          <w:tab w:val="num" w:pos="720"/>
        </w:tabs>
        <w:autoSpaceDE/>
        <w:autoSpaceDN/>
        <w:adjustRightInd/>
        <w:ind w:left="0" w:firstLine="340"/>
        <w:jc w:val="both"/>
        <w:rPr>
          <w:rFonts w:cs="Arial"/>
          <w:sz w:val="22"/>
        </w:rPr>
      </w:pPr>
      <w:r w:rsidRPr="00C86BB1">
        <w:rPr>
          <w:rFonts w:cs="Arial"/>
          <w:sz w:val="22"/>
        </w:rPr>
        <w:t>постройте графики:</w:t>
      </w:r>
    </w:p>
    <w:p w:rsidR="00F41A97" w:rsidRPr="00C86BB1" w:rsidRDefault="00F41A97" w:rsidP="00F41A97">
      <w:pPr>
        <w:widowControl/>
        <w:numPr>
          <w:ilvl w:val="0"/>
          <w:numId w:val="5"/>
        </w:numPr>
        <w:tabs>
          <w:tab w:val="clear" w:pos="709"/>
          <w:tab w:val="left" w:pos="720"/>
        </w:tabs>
        <w:autoSpaceDE/>
        <w:autoSpaceDN/>
        <w:adjustRightInd/>
        <w:ind w:left="720" w:hanging="11"/>
        <w:jc w:val="both"/>
        <w:rPr>
          <w:rFonts w:cs="Arial"/>
          <w:sz w:val="22"/>
        </w:rPr>
      </w:pPr>
      <w:r w:rsidRPr="00C86BB1">
        <w:rPr>
          <w:rFonts w:cs="Arial"/>
          <w:sz w:val="22"/>
        </w:rPr>
        <w:t>зависимости величины амортизационных отчислений от времени эксплуатации;</w:t>
      </w:r>
    </w:p>
    <w:p w:rsidR="00F41A97" w:rsidRPr="00C86BB1" w:rsidRDefault="00F41A97" w:rsidP="00F41A97">
      <w:pPr>
        <w:widowControl/>
        <w:numPr>
          <w:ilvl w:val="0"/>
          <w:numId w:val="5"/>
        </w:numPr>
        <w:tabs>
          <w:tab w:val="clear" w:pos="709"/>
          <w:tab w:val="left" w:pos="720"/>
        </w:tabs>
        <w:autoSpaceDE/>
        <w:autoSpaceDN/>
        <w:adjustRightInd/>
        <w:ind w:left="720" w:hanging="11"/>
        <w:jc w:val="both"/>
        <w:rPr>
          <w:rFonts w:cs="Arial"/>
          <w:sz w:val="22"/>
        </w:rPr>
      </w:pPr>
      <w:r w:rsidRPr="00C86BB1">
        <w:rPr>
          <w:rFonts w:cs="Arial"/>
          <w:sz w:val="22"/>
        </w:rPr>
        <w:t>зависимости величины накопленного износа от времени эксплуатации;</w:t>
      </w:r>
    </w:p>
    <w:p w:rsidR="00F41A97" w:rsidRPr="00C86BB1" w:rsidRDefault="00F41A97" w:rsidP="00F41A97">
      <w:pPr>
        <w:widowControl/>
        <w:numPr>
          <w:ilvl w:val="0"/>
          <w:numId w:val="5"/>
        </w:numPr>
        <w:tabs>
          <w:tab w:val="clear" w:pos="709"/>
          <w:tab w:val="left" w:pos="720"/>
        </w:tabs>
        <w:autoSpaceDE/>
        <w:autoSpaceDN/>
        <w:adjustRightInd/>
        <w:ind w:left="720" w:hanging="11"/>
        <w:jc w:val="both"/>
        <w:rPr>
          <w:rFonts w:cs="Arial"/>
          <w:sz w:val="22"/>
        </w:rPr>
      </w:pPr>
      <w:r w:rsidRPr="00C86BB1">
        <w:rPr>
          <w:rFonts w:cs="Arial"/>
          <w:sz w:val="22"/>
        </w:rPr>
        <w:t>изменения величины остаточной стоимости от времени.</w:t>
      </w:r>
    </w:p>
    <w:p w:rsidR="00F41A97" w:rsidRPr="00C86BB1" w:rsidRDefault="00F41A97" w:rsidP="00F41A97">
      <w:pPr>
        <w:tabs>
          <w:tab w:val="left" w:pos="360"/>
        </w:tabs>
        <w:ind w:firstLine="340"/>
        <w:jc w:val="both"/>
        <w:rPr>
          <w:rFonts w:cs="Arial"/>
          <w:sz w:val="22"/>
        </w:rPr>
      </w:pPr>
      <w:r w:rsidRPr="00C86BB1">
        <w:rPr>
          <w:rFonts w:cs="Arial"/>
          <w:sz w:val="22"/>
        </w:rPr>
        <w:t>Результаты расчетов сведите в таблицы 2, 3, 4, 5.</w:t>
      </w:r>
    </w:p>
    <w:p w:rsidR="00F41A97" w:rsidRPr="00C86BB1" w:rsidRDefault="00F41A97" w:rsidP="00F41A97">
      <w:pPr>
        <w:jc w:val="both"/>
        <w:rPr>
          <w:rFonts w:cs="Arial"/>
          <w:sz w:val="22"/>
        </w:rPr>
      </w:pPr>
    </w:p>
    <w:p w:rsidR="00F41A97" w:rsidRPr="00C86BB1" w:rsidRDefault="00F41A97" w:rsidP="00F41A97">
      <w:pPr>
        <w:tabs>
          <w:tab w:val="left" w:pos="1260"/>
          <w:tab w:val="left" w:pos="1620"/>
        </w:tabs>
        <w:rPr>
          <w:rFonts w:cs="Arial"/>
          <w:sz w:val="18"/>
          <w:szCs w:val="18"/>
        </w:rPr>
      </w:pPr>
      <w:r w:rsidRPr="00C86BB1">
        <w:rPr>
          <w:rFonts w:cs="Arial"/>
          <w:spacing w:val="20"/>
          <w:sz w:val="18"/>
          <w:szCs w:val="18"/>
        </w:rPr>
        <w:t>Таблица 1</w:t>
      </w:r>
      <w:r w:rsidRPr="00C86BB1">
        <w:rPr>
          <w:rFonts w:cs="Arial"/>
          <w:sz w:val="18"/>
          <w:szCs w:val="18"/>
        </w:rPr>
        <w:t>—</w:t>
      </w:r>
      <w:r w:rsidRPr="00C86BB1">
        <w:rPr>
          <w:rFonts w:cs="Arial"/>
          <w:sz w:val="18"/>
          <w:szCs w:val="18"/>
        </w:rPr>
        <w:tab/>
        <w:t>Исходные данные для выполнения работы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04"/>
        <w:gridCol w:w="1226"/>
        <w:gridCol w:w="538"/>
        <w:gridCol w:w="439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382"/>
      </w:tblGrid>
      <w:tr w:rsidR="00F41A97" w:rsidRPr="00C86BB1" w:rsidTr="00D010AD">
        <w:trPr>
          <w:trHeight w:val="33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Lines="60" w:after="144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>Усл. обозначение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Ед. изм.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Варианты</w:t>
            </w:r>
          </w:p>
        </w:tc>
      </w:tr>
      <w:tr w:rsidR="00F41A97" w:rsidRPr="00C86BB1" w:rsidTr="00D010AD">
        <w:trPr>
          <w:trHeight w:val="35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Lines="60" w:after="144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97" w:rsidRPr="00C86BB1" w:rsidRDefault="00F41A97" w:rsidP="00D010AD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14</w:t>
            </w:r>
          </w:p>
        </w:tc>
      </w:tr>
      <w:tr w:rsidR="00F41A97" w:rsidRPr="00C86BB1" w:rsidTr="00D010AD">
        <w:trPr>
          <w:trHeight w:val="3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Амортизируемая стоимость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Lines="60" w:after="144"/>
              <w:jc w:val="center"/>
              <w:rPr>
                <w:rFonts w:cs="Arial"/>
                <w:bCs/>
                <w:sz w:val="18"/>
                <w:szCs w:val="16"/>
              </w:rPr>
            </w:pPr>
            <w:r w:rsidRPr="00C86BB1">
              <w:rPr>
                <w:rFonts w:cs="Arial"/>
                <w:bCs/>
                <w:sz w:val="18"/>
                <w:szCs w:val="16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т</w:t>
            </w:r>
            <w:r w:rsidRPr="00E33213">
              <w:rPr>
                <w:rFonts w:cs="Arial"/>
                <w:sz w:val="18"/>
                <w:szCs w:val="16"/>
              </w:rPr>
              <w:t>ыс</w:t>
            </w:r>
            <w:r>
              <w:rPr>
                <w:rFonts w:cs="Arial"/>
                <w:sz w:val="18"/>
                <w:szCs w:val="16"/>
              </w:rPr>
              <w:t>.</w:t>
            </w:r>
            <w:r w:rsidRPr="00E33213">
              <w:rPr>
                <w:rFonts w:cs="Arial"/>
                <w:sz w:val="18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75</w:t>
            </w:r>
          </w:p>
        </w:tc>
      </w:tr>
      <w:tr w:rsidR="00F41A97" w:rsidRPr="00C86BB1" w:rsidTr="00D010AD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Срок полезного использования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Lines="60" w:after="144"/>
              <w:jc w:val="center"/>
              <w:rPr>
                <w:rFonts w:cs="Arial"/>
                <w:bCs/>
                <w:sz w:val="18"/>
                <w:szCs w:val="16"/>
              </w:rPr>
            </w:pPr>
            <w:r w:rsidRPr="00C86BB1">
              <w:rPr>
                <w:rFonts w:cs="Arial"/>
                <w:bCs/>
                <w:sz w:val="18"/>
                <w:szCs w:val="16"/>
              </w:rPr>
              <w:t>Т</w:t>
            </w:r>
            <w:r w:rsidRPr="00C86BB1">
              <w:rPr>
                <w:rFonts w:cs="Arial"/>
                <w:bCs/>
                <w:sz w:val="18"/>
                <w:szCs w:val="16"/>
                <w:vertAlign w:val="subscript"/>
              </w:rPr>
              <w:t>п.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5</w:t>
            </w:r>
          </w:p>
        </w:tc>
      </w:tr>
      <w:tr w:rsidR="00F41A97" w:rsidRPr="00C86BB1" w:rsidTr="00D010A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Lines="60" w:after="144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Коэффициент ускорения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Lines="60" w:after="144"/>
              <w:jc w:val="center"/>
              <w:rPr>
                <w:rFonts w:cs="Arial"/>
                <w:bCs/>
                <w:i/>
                <w:sz w:val="18"/>
                <w:szCs w:val="16"/>
              </w:rPr>
            </w:pPr>
            <w:r w:rsidRPr="00C86BB1">
              <w:rPr>
                <w:rFonts w:cs="Arial"/>
                <w:bCs/>
                <w:i/>
                <w:sz w:val="18"/>
                <w:szCs w:val="16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97" w:rsidRPr="00E33213" w:rsidRDefault="00F41A97" w:rsidP="00D010AD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A97" w:rsidRPr="00E33213" w:rsidRDefault="00F41A97" w:rsidP="00D010AD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E33213">
              <w:rPr>
                <w:rFonts w:cs="Arial"/>
                <w:sz w:val="18"/>
                <w:szCs w:val="16"/>
              </w:rPr>
              <w:t>1,3</w:t>
            </w:r>
          </w:p>
        </w:tc>
      </w:tr>
    </w:tbl>
    <w:p w:rsidR="00F41A97" w:rsidRDefault="00F41A97" w:rsidP="00F41A97">
      <w:pPr>
        <w:jc w:val="both"/>
        <w:rPr>
          <w:rFonts w:cs="Arial"/>
          <w:sz w:val="22"/>
        </w:rPr>
      </w:pPr>
    </w:p>
    <w:p w:rsidR="00F41A97" w:rsidRPr="00C86BB1" w:rsidRDefault="00F41A97" w:rsidP="00F41A97">
      <w:pPr>
        <w:jc w:val="both"/>
        <w:rPr>
          <w:rFonts w:cs="Arial"/>
          <w:sz w:val="22"/>
        </w:rPr>
      </w:pPr>
    </w:p>
    <w:p w:rsidR="00F41A97" w:rsidRPr="00C86BB1" w:rsidRDefault="00F41A97" w:rsidP="00F41A97">
      <w:pPr>
        <w:tabs>
          <w:tab w:val="left" w:pos="1080"/>
          <w:tab w:val="left" w:pos="1260"/>
        </w:tabs>
        <w:jc w:val="both"/>
        <w:rPr>
          <w:rFonts w:cs="Arial"/>
          <w:sz w:val="18"/>
          <w:szCs w:val="18"/>
        </w:rPr>
      </w:pPr>
      <w:r w:rsidRPr="00C86BB1">
        <w:rPr>
          <w:rFonts w:cs="Arial"/>
          <w:spacing w:val="20"/>
          <w:sz w:val="18"/>
          <w:szCs w:val="18"/>
        </w:rPr>
        <w:t>Таблица 2</w:t>
      </w:r>
      <w:r w:rsidRPr="00C86BB1">
        <w:rPr>
          <w:rFonts w:cs="Arial"/>
          <w:spacing w:val="20"/>
          <w:sz w:val="18"/>
          <w:szCs w:val="18"/>
        </w:rPr>
        <w:tab/>
      </w:r>
      <w:r w:rsidRPr="00C86BB1">
        <w:rPr>
          <w:rFonts w:cs="Arial"/>
          <w:sz w:val="18"/>
          <w:szCs w:val="18"/>
        </w:rPr>
        <w:t>—</w:t>
      </w:r>
      <w:r w:rsidRPr="00C86BB1">
        <w:rPr>
          <w:rFonts w:cs="Arial"/>
          <w:sz w:val="18"/>
          <w:szCs w:val="18"/>
        </w:rPr>
        <w:tab/>
        <w:t>Расчет ежегодных амортизационных отчислений линейным методом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215"/>
        <w:gridCol w:w="2268"/>
        <w:gridCol w:w="2410"/>
        <w:gridCol w:w="2126"/>
      </w:tblGrid>
      <w:tr w:rsidR="00F41A97" w:rsidRPr="00C86BB1" w:rsidTr="00D010AD">
        <w:trPr>
          <w:trHeight w:val="330"/>
        </w:trPr>
        <w:tc>
          <w:tcPr>
            <w:tcW w:w="479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>Год</w:t>
            </w:r>
          </w:p>
        </w:tc>
        <w:tc>
          <w:tcPr>
            <w:tcW w:w="2215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 xml:space="preserve">Ежегодные амортизационные отчисления, </w:t>
            </w:r>
            <w:r>
              <w:rPr>
                <w:rFonts w:cs="Arial"/>
                <w:bCs/>
                <w:sz w:val="16"/>
                <w:szCs w:val="16"/>
              </w:rPr>
              <w:t>тыс.</w:t>
            </w:r>
            <w:r w:rsidRPr="00C86BB1">
              <w:rPr>
                <w:rFonts w:cs="Arial"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 xml:space="preserve">Сумма накопленного износа, </w:t>
            </w:r>
            <w:r w:rsidRPr="003D55DD">
              <w:rPr>
                <w:rFonts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 xml:space="preserve">Остаточная стоимость на начало года, </w:t>
            </w:r>
            <w:r w:rsidRPr="003D55DD">
              <w:rPr>
                <w:rFonts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 xml:space="preserve">Остаточная стоимость на конец года, </w:t>
            </w:r>
            <w:r w:rsidRPr="003D55DD">
              <w:rPr>
                <w:rFonts w:cs="Arial"/>
                <w:bCs/>
                <w:sz w:val="16"/>
                <w:szCs w:val="16"/>
              </w:rPr>
              <w:t>тыс. руб.</w:t>
            </w:r>
          </w:p>
        </w:tc>
      </w:tr>
      <w:tr w:rsidR="00F41A97" w:rsidRPr="00C86BB1" w:rsidTr="00D010AD">
        <w:trPr>
          <w:trHeight w:val="202"/>
        </w:trPr>
        <w:tc>
          <w:tcPr>
            <w:tcW w:w="479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2215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41A97" w:rsidRPr="00C86BB1" w:rsidTr="00D010AD">
        <w:trPr>
          <w:trHeight w:val="171"/>
        </w:trPr>
        <w:tc>
          <w:tcPr>
            <w:tcW w:w="479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2215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41A97" w:rsidRPr="00C86BB1" w:rsidTr="00D010AD">
        <w:trPr>
          <w:trHeight w:val="155"/>
        </w:trPr>
        <w:tc>
          <w:tcPr>
            <w:tcW w:w="479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…</w:t>
            </w:r>
          </w:p>
        </w:tc>
        <w:tc>
          <w:tcPr>
            <w:tcW w:w="2215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41A97" w:rsidRPr="00C86BB1" w:rsidTr="00D010AD">
        <w:trPr>
          <w:trHeight w:val="139"/>
        </w:trPr>
        <w:tc>
          <w:tcPr>
            <w:tcW w:w="479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  <w:lang w:val="en-US"/>
              </w:rPr>
            </w:pPr>
            <w:r w:rsidRPr="00C86BB1">
              <w:rPr>
                <w:rFonts w:cs="Arial"/>
                <w:sz w:val="18"/>
                <w:szCs w:val="16"/>
                <w:lang w:val="en-US"/>
              </w:rPr>
              <w:t>n</w:t>
            </w:r>
          </w:p>
        </w:tc>
        <w:tc>
          <w:tcPr>
            <w:tcW w:w="2215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</w:tbl>
    <w:p w:rsidR="00F41A97" w:rsidRDefault="00F41A97" w:rsidP="00F41A97">
      <w:pPr>
        <w:jc w:val="both"/>
        <w:rPr>
          <w:rFonts w:cs="Arial"/>
          <w:sz w:val="22"/>
        </w:rPr>
      </w:pPr>
    </w:p>
    <w:p w:rsidR="00F41A97" w:rsidRDefault="00F41A97" w:rsidP="00F41A97">
      <w:pPr>
        <w:jc w:val="both"/>
        <w:rPr>
          <w:rFonts w:cs="Arial"/>
          <w:sz w:val="22"/>
        </w:rPr>
      </w:pPr>
    </w:p>
    <w:p w:rsidR="00F41A97" w:rsidRDefault="00F41A97" w:rsidP="00F41A97">
      <w:pPr>
        <w:jc w:val="both"/>
        <w:rPr>
          <w:rFonts w:cs="Arial"/>
          <w:sz w:val="22"/>
        </w:rPr>
      </w:pPr>
    </w:p>
    <w:p w:rsidR="00F41A97" w:rsidRDefault="00F41A97" w:rsidP="00F41A97">
      <w:pPr>
        <w:jc w:val="both"/>
        <w:rPr>
          <w:rFonts w:cs="Arial"/>
          <w:sz w:val="22"/>
        </w:rPr>
      </w:pPr>
    </w:p>
    <w:p w:rsidR="00F41A97" w:rsidRPr="00C86BB1" w:rsidRDefault="00F41A97" w:rsidP="00F41A97">
      <w:pPr>
        <w:jc w:val="both"/>
        <w:rPr>
          <w:rFonts w:cs="Arial"/>
          <w:sz w:val="22"/>
        </w:rPr>
      </w:pPr>
    </w:p>
    <w:p w:rsidR="00F41A97" w:rsidRPr="00C86BB1" w:rsidRDefault="00F41A97" w:rsidP="00F41A97">
      <w:pPr>
        <w:tabs>
          <w:tab w:val="left" w:pos="1080"/>
          <w:tab w:val="left" w:pos="1260"/>
        </w:tabs>
        <w:jc w:val="both"/>
        <w:rPr>
          <w:rFonts w:cs="Arial"/>
          <w:sz w:val="18"/>
          <w:szCs w:val="18"/>
        </w:rPr>
      </w:pPr>
      <w:r w:rsidRPr="00C86BB1">
        <w:rPr>
          <w:rFonts w:cs="Arial"/>
          <w:spacing w:val="20"/>
          <w:sz w:val="18"/>
          <w:szCs w:val="18"/>
        </w:rPr>
        <w:t>Таблица 3</w:t>
      </w:r>
      <w:r w:rsidRPr="00C86BB1">
        <w:rPr>
          <w:rFonts w:cs="Arial"/>
          <w:spacing w:val="20"/>
          <w:sz w:val="18"/>
          <w:szCs w:val="18"/>
        </w:rPr>
        <w:tab/>
      </w:r>
      <w:r w:rsidRPr="00C86BB1">
        <w:rPr>
          <w:rFonts w:cs="Arial"/>
          <w:sz w:val="18"/>
          <w:szCs w:val="18"/>
        </w:rPr>
        <w:t>—</w:t>
      </w:r>
      <w:r w:rsidRPr="00C86BB1">
        <w:rPr>
          <w:rFonts w:cs="Arial"/>
          <w:sz w:val="18"/>
          <w:szCs w:val="18"/>
        </w:rPr>
        <w:tab/>
        <w:t>Расчет ежегодных амортизационных отчислений методом суммы чисел лет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648"/>
        <w:gridCol w:w="1842"/>
        <w:gridCol w:w="1985"/>
        <w:gridCol w:w="1843"/>
        <w:gridCol w:w="1842"/>
      </w:tblGrid>
      <w:tr w:rsidR="00F41A97" w:rsidRPr="00C86BB1" w:rsidTr="00D010AD">
        <w:trPr>
          <w:trHeight w:val="345"/>
        </w:trPr>
        <w:tc>
          <w:tcPr>
            <w:tcW w:w="479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>Год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>Норма аморти</w:t>
            </w:r>
            <w:r w:rsidRPr="00C86BB1">
              <w:rPr>
                <w:rFonts w:cs="Arial"/>
                <w:bCs/>
                <w:sz w:val="16"/>
                <w:szCs w:val="16"/>
              </w:rPr>
              <w:softHyphen/>
              <w:t>зации, %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>Число оставшихся лет эксплуатации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 xml:space="preserve">Ежегодные амортизационные отчисления, </w:t>
            </w:r>
            <w:r w:rsidRPr="00980BC1">
              <w:rPr>
                <w:rFonts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 xml:space="preserve">Сумма накопленного износа, </w:t>
            </w:r>
            <w:r w:rsidRPr="00980BC1">
              <w:rPr>
                <w:rFonts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 xml:space="preserve">Остаточная стоимость на конец года, </w:t>
            </w:r>
            <w:r w:rsidRPr="00C86BB1">
              <w:rPr>
                <w:rFonts w:cs="Arial"/>
                <w:bCs/>
                <w:sz w:val="16"/>
                <w:szCs w:val="16"/>
              </w:rPr>
              <w:br/>
            </w:r>
            <w:r w:rsidRPr="00980BC1">
              <w:rPr>
                <w:rFonts w:cs="Arial"/>
                <w:bCs/>
                <w:sz w:val="16"/>
                <w:szCs w:val="16"/>
              </w:rPr>
              <w:t>тыс. руб.</w:t>
            </w:r>
          </w:p>
        </w:tc>
      </w:tr>
      <w:tr w:rsidR="00F41A97" w:rsidRPr="00C86BB1" w:rsidTr="00D010AD">
        <w:trPr>
          <w:trHeight w:val="105"/>
        </w:trPr>
        <w:tc>
          <w:tcPr>
            <w:tcW w:w="479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41A97" w:rsidRPr="00C86BB1" w:rsidTr="00D010AD">
        <w:trPr>
          <w:trHeight w:val="89"/>
        </w:trPr>
        <w:tc>
          <w:tcPr>
            <w:tcW w:w="479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41A97" w:rsidRPr="00C86BB1" w:rsidTr="00D010AD">
        <w:trPr>
          <w:trHeight w:val="74"/>
        </w:trPr>
        <w:tc>
          <w:tcPr>
            <w:tcW w:w="479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…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41A97" w:rsidRPr="00C86BB1" w:rsidTr="00D010AD">
        <w:trPr>
          <w:trHeight w:val="71"/>
        </w:trPr>
        <w:tc>
          <w:tcPr>
            <w:tcW w:w="479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  <w:lang w:val="en-US"/>
              </w:rPr>
              <w:t>n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</w:tbl>
    <w:p w:rsidR="00F41A97" w:rsidRDefault="00F41A97" w:rsidP="00F41A97">
      <w:pPr>
        <w:jc w:val="both"/>
        <w:rPr>
          <w:rFonts w:cs="Arial"/>
          <w:sz w:val="22"/>
        </w:rPr>
      </w:pPr>
    </w:p>
    <w:p w:rsidR="00F41A97" w:rsidRPr="00C86BB1" w:rsidRDefault="00F41A97" w:rsidP="00F41A97">
      <w:pPr>
        <w:jc w:val="both"/>
        <w:rPr>
          <w:rFonts w:cs="Arial"/>
          <w:sz w:val="22"/>
        </w:rPr>
      </w:pPr>
    </w:p>
    <w:p w:rsidR="00F41A97" w:rsidRPr="00C86BB1" w:rsidRDefault="00F41A97" w:rsidP="00F41A97">
      <w:pPr>
        <w:tabs>
          <w:tab w:val="left" w:pos="1080"/>
          <w:tab w:val="left" w:pos="1260"/>
        </w:tabs>
        <w:jc w:val="both"/>
        <w:rPr>
          <w:rFonts w:cs="Arial"/>
          <w:sz w:val="18"/>
          <w:szCs w:val="18"/>
        </w:rPr>
      </w:pPr>
      <w:r w:rsidRPr="00C86BB1">
        <w:rPr>
          <w:rFonts w:cs="Arial"/>
          <w:spacing w:val="20"/>
          <w:sz w:val="18"/>
          <w:szCs w:val="18"/>
        </w:rPr>
        <w:t>Таблица 4</w:t>
      </w:r>
      <w:r w:rsidRPr="00C86BB1">
        <w:rPr>
          <w:rFonts w:cs="Arial"/>
          <w:spacing w:val="20"/>
          <w:sz w:val="18"/>
          <w:szCs w:val="18"/>
        </w:rPr>
        <w:tab/>
      </w:r>
      <w:r w:rsidRPr="00C86BB1">
        <w:rPr>
          <w:rFonts w:cs="Arial"/>
          <w:sz w:val="18"/>
          <w:szCs w:val="18"/>
        </w:rPr>
        <w:t>—</w:t>
      </w:r>
      <w:r w:rsidRPr="00C86BB1">
        <w:rPr>
          <w:rFonts w:cs="Arial"/>
          <w:sz w:val="18"/>
          <w:szCs w:val="18"/>
        </w:rPr>
        <w:tab/>
        <w:t>Расчет ежегодных амортизационных отчислений методом уменьшаемого остатка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1842"/>
        <w:gridCol w:w="1985"/>
        <w:gridCol w:w="1843"/>
        <w:gridCol w:w="1842"/>
      </w:tblGrid>
      <w:tr w:rsidR="00F41A97" w:rsidRPr="00C86BB1" w:rsidTr="00D010AD">
        <w:trPr>
          <w:trHeight w:val="345"/>
        </w:trPr>
        <w:tc>
          <w:tcPr>
            <w:tcW w:w="540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>Год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>Норма амортизации, %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 xml:space="preserve">Ежегодные амортизационные отчисления, </w:t>
            </w:r>
            <w:r w:rsidRPr="00C86BB1">
              <w:rPr>
                <w:rFonts w:cs="Arial"/>
                <w:bCs/>
                <w:sz w:val="16"/>
                <w:szCs w:val="16"/>
              </w:rPr>
              <w:br/>
            </w:r>
            <w:r>
              <w:rPr>
                <w:rFonts w:cs="Arial"/>
                <w:bCs/>
                <w:sz w:val="16"/>
                <w:szCs w:val="16"/>
              </w:rPr>
              <w:t>тыс.</w:t>
            </w:r>
            <w:r w:rsidRPr="00C86BB1">
              <w:rPr>
                <w:rFonts w:cs="Arial"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 xml:space="preserve">Сумма накопленного износа, </w:t>
            </w:r>
            <w:r w:rsidRPr="00C86BB1">
              <w:rPr>
                <w:rFonts w:cs="Arial"/>
                <w:bCs/>
                <w:sz w:val="16"/>
                <w:szCs w:val="16"/>
              </w:rPr>
              <w:br/>
            </w:r>
            <w:r>
              <w:rPr>
                <w:rFonts w:cs="Arial"/>
                <w:bCs/>
                <w:sz w:val="16"/>
                <w:szCs w:val="16"/>
              </w:rPr>
              <w:t>тыс.</w:t>
            </w:r>
            <w:r w:rsidRPr="00C86BB1">
              <w:rPr>
                <w:rFonts w:cs="Arial"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 xml:space="preserve">Остаточная стоимость на начало года, </w:t>
            </w:r>
            <w:r w:rsidRPr="00C86BB1">
              <w:rPr>
                <w:rFonts w:cs="Arial"/>
                <w:bCs/>
                <w:sz w:val="16"/>
                <w:szCs w:val="16"/>
              </w:rPr>
              <w:br/>
            </w:r>
            <w:r>
              <w:rPr>
                <w:rFonts w:cs="Arial"/>
                <w:bCs/>
                <w:sz w:val="16"/>
                <w:szCs w:val="16"/>
              </w:rPr>
              <w:t>тыс.</w:t>
            </w:r>
            <w:r w:rsidRPr="00C86BB1">
              <w:rPr>
                <w:rFonts w:cs="Arial"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 xml:space="preserve">Остаточная стоимость на конец года, </w:t>
            </w:r>
            <w:r w:rsidRPr="00C86BB1">
              <w:rPr>
                <w:rFonts w:cs="Arial"/>
                <w:bCs/>
                <w:sz w:val="16"/>
                <w:szCs w:val="16"/>
              </w:rPr>
              <w:br/>
            </w:r>
            <w:r>
              <w:rPr>
                <w:rFonts w:cs="Arial"/>
                <w:bCs/>
                <w:sz w:val="16"/>
                <w:szCs w:val="16"/>
              </w:rPr>
              <w:t>тыс.</w:t>
            </w:r>
            <w:r w:rsidRPr="00C86BB1">
              <w:rPr>
                <w:rFonts w:cs="Arial"/>
                <w:bCs/>
                <w:sz w:val="16"/>
                <w:szCs w:val="16"/>
              </w:rPr>
              <w:t xml:space="preserve"> руб.</w:t>
            </w:r>
          </w:p>
        </w:tc>
      </w:tr>
      <w:tr w:rsidR="00F41A97" w:rsidRPr="00C86BB1" w:rsidTr="00D010AD">
        <w:trPr>
          <w:trHeight w:val="49"/>
        </w:trPr>
        <w:tc>
          <w:tcPr>
            <w:tcW w:w="540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41A97" w:rsidRPr="00C86BB1" w:rsidTr="00D010AD">
        <w:trPr>
          <w:trHeight w:val="213"/>
        </w:trPr>
        <w:tc>
          <w:tcPr>
            <w:tcW w:w="540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41A97" w:rsidRPr="00C86BB1" w:rsidTr="00D010AD">
        <w:trPr>
          <w:trHeight w:val="169"/>
        </w:trPr>
        <w:tc>
          <w:tcPr>
            <w:tcW w:w="540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41A97" w:rsidRPr="00C86BB1" w:rsidTr="00D010AD">
        <w:trPr>
          <w:trHeight w:val="153"/>
        </w:trPr>
        <w:tc>
          <w:tcPr>
            <w:tcW w:w="540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  <w:lang w:val="en-US"/>
              </w:rPr>
              <w:t>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</w:tbl>
    <w:p w:rsidR="00F41A97" w:rsidRDefault="00F41A97" w:rsidP="00F41A97">
      <w:pPr>
        <w:jc w:val="both"/>
        <w:rPr>
          <w:rFonts w:cs="Arial"/>
          <w:sz w:val="22"/>
        </w:rPr>
      </w:pPr>
    </w:p>
    <w:p w:rsidR="00F41A97" w:rsidRPr="00C86BB1" w:rsidRDefault="00F41A97" w:rsidP="00F41A97">
      <w:pPr>
        <w:jc w:val="both"/>
        <w:rPr>
          <w:rFonts w:cs="Arial"/>
          <w:sz w:val="22"/>
        </w:rPr>
      </w:pPr>
    </w:p>
    <w:p w:rsidR="00F41A97" w:rsidRPr="00C86BB1" w:rsidRDefault="00F41A97" w:rsidP="00F41A97">
      <w:pPr>
        <w:tabs>
          <w:tab w:val="left" w:pos="1080"/>
          <w:tab w:val="left" w:pos="1260"/>
        </w:tabs>
        <w:jc w:val="both"/>
        <w:rPr>
          <w:rFonts w:cs="Arial"/>
          <w:sz w:val="18"/>
          <w:szCs w:val="18"/>
        </w:rPr>
      </w:pPr>
      <w:r w:rsidRPr="00C86BB1">
        <w:rPr>
          <w:rFonts w:cs="Arial"/>
          <w:spacing w:val="20"/>
          <w:sz w:val="18"/>
          <w:szCs w:val="18"/>
        </w:rPr>
        <w:t>Таблица 5</w:t>
      </w:r>
      <w:r w:rsidRPr="00C86BB1">
        <w:rPr>
          <w:rFonts w:cs="Arial"/>
          <w:spacing w:val="20"/>
          <w:sz w:val="18"/>
          <w:szCs w:val="18"/>
        </w:rPr>
        <w:tab/>
      </w:r>
      <w:r w:rsidRPr="00C86BB1">
        <w:rPr>
          <w:rFonts w:cs="Arial"/>
          <w:sz w:val="18"/>
          <w:szCs w:val="18"/>
        </w:rPr>
        <w:t>—</w:t>
      </w:r>
      <w:r w:rsidRPr="00C86BB1">
        <w:rPr>
          <w:rFonts w:cs="Arial"/>
          <w:sz w:val="18"/>
          <w:szCs w:val="18"/>
        </w:rPr>
        <w:tab/>
        <w:t>Сравнение величины ежегодных амортизационных отчислений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024"/>
        <w:gridCol w:w="2889"/>
        <w:gridCol w:w="2891"/>
        <w:gridCol w:w="30"/>
      </w:tblGrid>
      <w:tr w:rsidR="00F41A97" w:rsidRPr="00C86BB1" w:rsidTr="00D010AD">
        <w:trPr>
          <w:trHeight w:val="153"/>
        </w:trPr>
        <w:tc>
          <w:tcPr>
            <w:tcW w:w="358" w:type="pct"/>
            <w:vMerge w:val="restart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>Год</w:t>
            </w:r>
          </w:p>
        </w:tc>
        <w:tc>
          <w:tcPr>
            <w:tcW w:w="4642" w:type="pct"/>
            <w:gridSpan w:val="4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86BB1">
              <w:rPr>
                <w:rFonts w:cs="Arial"/>
                <w:bCs/>
                <w:sz w:val="16"/>
                <w:szCs w:val="16"/>
              </w:rPr>
              <w:t>Способы начисления амортизации</w:t>
            </w:r>
          </w:p>
        </w:tc>
      </w:tr>
      <w:tr w:rsidR="00F41A97" w:rsidRPr="00C86BB1" w:rsidTr="00D010AD">
        <w:trPr>
          <w:gridAfter w:val="1"/>
          <w:wAfter w:w="16" w:type="pct"/>
          <w:trHeight w:val="255"/>
        </w:trPr>
        <w:tc>
          <w:tcPr>
            <w:tcW w:w="358" w:type="pct"/>
            <w:vMerge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Линейный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Суммы чисел лет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86BB1">
              <w:rPr>
                <w:rFonts w:cs="Arial"/>
                <w:sz w:val="16"/>
                <w:szCs w:val="16"/>
              </w:rPr>
              <w:t>Уменьшаемого остатка</w:t>
            </w:r>
          </w:p>
        </w:tc>
      </w:tr>
      <w:tr w:rsidR="00F41A97" w:rsidRPr="00C86BB1" w:rsidTr="00D010AD">
        <w:trPr>
          <w:gridAfter w:val="1"/>
          <w:wAfter w:w="16" w:type="pct"/>
          <w:trHeight w:val="231"/>
        </w:trPr>
        <w:tc>
          <w:tcPr>
            <w:tcW w:w="358" w:type="pct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18" w:type="pct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19" w:type="pct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41A97" w:rsidRPr="00C86BB1" w:rsidTr="00D010AD">
        <w:trPr>
          <w:gridAfter w:val="1"/>
          <w:wAfter w:w="16" w:type="pct"/>
          <w:trHeight w:val="159"/>
        </w:trPr>
        <w:tc>
          <w:tcPr>
            <w:tcW w:w="358" w:type="pct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18" w:type="pct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19" w:type="pct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41A97" w:rsidRPr="00C86BB1" w:rsidTr="00D010AD">
        <w:trPr>
          <w:gridAfter w:val="1"/>
          <w:wAfter w:w="16" w:type="pct"/>
          <w:trHeight w:val="158"/>
        </w:trPr>
        <w:tc>
          <w:tcPr>
            <w:tcW w:w="358" w:type="pct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C86BB1">
              <w:rPr>
                <w:rFonts w:cs="Arial"/>
                <w:sz w:val="18"/>
                <w:szCs w:val="16"/>
              </w:rPr>
              <w:t>…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18" w:type="pct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19" w:type="pct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F41A97" w:rsidRPr="00C86BB1" w:rsidTr="00D010AD">
        <w:trPr>
          <w:gridAfter w:val="1"/>
          <w:wAfter w:w="16" w:type="pct"/>
          <w:trHeight w:val="141"/>
        </w:trPr>
        <w:tc>
          <w:tcPr>
            <w:tcW w:w="358" w:type="pct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  <w:lang w:val="en-US"/>
              </w:rPr>
            </w:pPr>
            <w:r w:rsidRPr="00C86BB1">
              <w:rPr>
                <w:rFonts w:cs="Arial"/>
                <w:sz w:val="18"/>
                <w:szCs w:val="16"/>
                <w:lang w:val="en-US"/>
              </w:rPr>
              <w:t>n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18" w:type="pct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19" w:type="pct"/>
            <w:shd w:val="clear" w:color="auto" w:fill="auto"/>
            <w:noWrap/>
            <w:vAlign w:val="bottom"/>
          </w:tcPr>
          <w:p w:rsidR="00F41A97" w:rsidRPr="00C86BB1" w:rsidRDefault="00F41A97" w:rsidP="00D010AD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</w:tbl>
    <w:p w:rsidR="00F41A97" w:rsidRDefault="00F41A97" w:rsidP="00F41A97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</w:p>
    <w:p w:rsidR="00F41A97" w:rsidRDefault="00F41A97" w:rsidP="00F41A97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</w:p>
    <w:p w:rsidR="00F41A97" w:rsidRDefault="00F41A97" w:rsidP="00F41A97">
      <w:pPr>
        <w:pStyle w:val="a5"/>
        <w:spacing w:after="0" w:line="259" w:lineRule="auto"/>
      </w:pPr>
    </w:p>
    <w:p w:rsidR="00F41A97" w:rsidRPr="0034662F" w:rsidRDefault="00F41A97" w:rsidP="00F41A97">
      <w:pPr>
        <w:pStyle w:val="a5"/>
        <w:spacing w:after="0" w:line="259" w:lineRule="auto"/>
      </w:pPr>
      <w:r w:rsidRPr="00953DD7">
        <w:t>Рассмотрен</w:t>
      </w:r>
      <w:r>
        <w:t>ы</w:t>
      </w:r>
      <w:r w:rsidRPr="00953DD7">
        <w:t xml:space="preserve"> и рекомендован</w:t>
      </w:r>
      <w:r>
        <w:t>ы</w:t>
      </w:r>
      <w:r w:rsidRPr="00953DD7">
        <w:t xml:space="preserve"> к утверждению кафедрой </w:t>
      </w:r>
      <w:r w:rsidRPr="00597082">
        <w:rPr>
          <w:u w:val="single"/>
        </w:rPr>
        <w:t>теоретической</w:t>
      </w:r>
      <w:r>
        <w:rPr>
          <w:u w:val="single"/>
        </w:rPr>
        <w:t xml:space="preserve"> и прикладной </w:t>
      </w:r>
      <w:r w:rsidRPr="00953DD7">
        <w:rPr>
          <w:u w:val="single"/>
        </w:rPr>
        <w:t>экономик</w:t>
      </w:r>
      <w:r>
        <w:rPr>
          <w:u w:val="single"/>
        </w:rPr>
        <w:t xml:space="preserve">и  </w:t>
      </w:r>
      <w:r w:rsidRPr="004D7B6D">
        <w:t>Протокол № 1 от «06» сентября 2021г.</w:t>
      </w:r>
      <w:r w:rsidRPr="0034662F">
        <w:t xml:space="preserve"> </w:t>
      </w:r>
    </w:p>
    <w:p w:rsidR="00F41A97" w:rsidRDefault="00F41A97" w:rsidP="00F41A97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</w:p>
    <w:p w:rsidR="00F41A97" w:rsidRDefault="00F41A97" w:rsidP="00F41A97"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41A97" w:rsidRPr="00166466" w:rsidTr="00D010AD">
        <w:tc>
          <w:tcPr>
            <w:tcW w:w="3508" w:type="dxa"/>
          </w:tcPr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6466">
              <w:rPr>
                <w:bCs/>
                <w:sz w:val="24"/>
                <w:szCs w:val="24"/>
              </w:rPr>
              <w:lastRenderedPageBreak/>
              <w:t>УТВЕРЖДАЮ</w:t>
            </w:r>
          </w:p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6466">
              <w:rPr>
                <w:bCs/>
                <w:sz w:val="24"/>
                <w:szCs w:val="24"/>
              </w:rPr>
              <w:t>Директор института</w:t>
            </w:r>
          </w:p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6466">
              <w:rPr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66466">
              <w:rPr>
                <w:bCs/>
                <w:sz w:val="24"/>
                <w:szCs w:val="24"/>
              </w:rPr>
              <w:t xml:space="preserve">__________ </w:t>
            </w:r>
            <w:r>
              <w:rPr>
                <w:bCs/>
                <w:sz w:val="24"/>
                <w:szCs w:val="24"/>
              </w:rPr>
              <w:t>Д.С.Лундышев</w:t>
            </w:r>
          </w:p>
          <w:p w:rsidR="00F41A97" w:rsidRPr="00166466" w:rsidRDefault="00F41A97" w:rsidP="00D010AD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  <w:r w:rsidRPr="00166466">
              <w:rPr>
                <w:bCs/>
                <w:sz w:val="24"/>
                <w:szCs w:val="24"/>
              </w:rPr>
              <w:t>«___» ____________ 20</w:t>
            </w:r>
            <w:r>
              <w:rPr>
                <w:bCs/>
                <w:sz w:val="24"/>
                <w:szCs w:val="24"/>
              </w:rPr>
              <w:t>21</w:t>
            </w:r>
            <w:r w:rsidRPr="00166466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F41A97" w:rsidRPr="00166466" w:rsidRDefault="00F41A97" w:rsidP="00F41A97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F41A97" w:rsidRPr="00166466" w:rsidRDefault="00F41A97" w:rsidP="00F41A97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166466">
        <w:rPr>
          <w:b/>
          <w:bCs/>
          <w:iCs/>
          <w:sz w:val="24"/>
          <w:szCs w:val="24"/>
        </w:rPr>
        <w:t xml:space="preserve">МАТЕРИАЛЫ </w:t>
      </w:r>
      <w:r>
        <w:rPr>
          <w:b/>
          <w:bCs/>
          <w:iCs/>
          <w:sz w:val="24"/>
          <w:szCs w:val="24"/>
        </w:rPr>
        <w:t>К ИТОГОВОЙ</w:t>
      </w:r>
      <w:r w:rsidRPr="00166466">
        <w:rPr>
          <w:b/>
          <w:bCs/>
          <w:iCs/>
          <w:sz w:val="24"/>
          <w:szCs w:val="24"/>
        </w:rPr>
        <w:t xml:space="preserve"> АТТЕСТАЦИИ СЛУШАТЕЛЕЙ</w:t>
      </w:r>
    </w:p>
    <w:p w:rsidR="00F41A97" w:rsidRPr="00166466" w:rsidRDefault="00F41A97" w:rsidP="00F41A97">
      <w:pPr>
        <w:widowControl/>
        <w:autoSpaceDE/>
        <w:autoSpaceDN/>
        <w:adjustRightInd/>
        <w:spacing w:after="120"/>
        <w:jc w:val="center"/>
        <w:rPr>
          <w:b/>
          <w:sz w:val="24"/>
          <w:szCs w:val="24"/>
          <w:u w:val="single"/>
          <w:lang w:val="x-none"/>
        </w:rPr>
      </w:pPr>
      <w:r w:rsidRPr="00166466">
        <w:rPr>
          <w:b/>
          <w:sz w:val="24"/>
          <w:szCs w:val="24"/>
          <w:lang w:val="x-none"/>
        </w:rPr>
        <w:t xml:space="preserve">по дисциплине </w:t>
      </w:r>
      <w:r w:rsidRPr="00166466">
        <w:rPr>
          <w:b/>
          <w:sz w:val="24"/>
          <w:szCs w:val="24"/>
          <w:u w:val="single"/>
          <w:lang w:val="x-none"/>
        </w:rPr>
        <w:t>«</w:t>
      </w:r>
      <w:r>
        <w:rPr>
          <w:b/>
          <w:sz w:val="24"/>
          <w:szCs w:val="24"/>
          <w:u w:val="single"/>
        </w:rPr>
        <w:t>ЭКОНОМИКА ПРЕДПРИЯТИЯ</w:t>
      </w:r>
      <w:r w:rsidRPr="00166466">
        <w:rPr>
          <w:b/>
          <w:sz w:val="24"/>
          <w:szCs w:val="24"/>
          <w:u w:val="single"/>
        </w:rPr>
        <w:t xml:space="preserve"> ПРОМЫШЛЕННОСТИ</w:t>
      </w:r>
      <w:r w:rsidRPr="00166466">
        <w:rPr>
          <w:b/>
          <w:sz w:val="24"/>
          <w:szCs w:val="24"/>
          <w:u w:val="single"/>
          <w:lang w:val="x-none"/>
        </w:rPr>
        <w:t>»</w:t>
      </w:r>
    </w:p>
    <w:p w:rsidR="00F41A97" w:rsidRPr="00166466" w:rsidRDefault="00F41A97" w:rsidP="00F41A97">
      <w:pPr>
        <w:widowControl/>
        <w:autoSpaceDE/>
        <w:autoSpaceDN/>
        <w:adjustRightInd/>
        <w:jc w:val="center"/>
        <w:rPr>
          <w:sz w:val="24"/>
          <w:szCs w:val="24"/>
          <w:lang w:val="be-BY"/>
        </w:rPr>
      </w:pPr>
      <w:r w:rsidRPr="00166466">
        <w:rPr>
          <w:sz w:val="24"/>
          <w:szCs w:val="24"/>
        </w:rPr>
        <w:t>специальности переподготовки</w:t>
      </w:r>
      <w:r w:rsidRPr="00166466">
        <w:rPr>
          <w:sz w:val="24"/>
          <w:szCs w:val="24"/>
          <w:lang w:val="be-BY"/>
        </w:rPr>
        <w:t xml:space="preserve"> </w:t>
      </w:r>
    </w:p>
    <w:p w:rsidR="00F41A97" w:rsidRPr="00166466" w:rsidRDefault="00F41A97" w:rsidP="00F41A9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66466">
        <w:rPr>
          <w:sz w:val="24"/>
          <w:szCs w:val="24"/>
          <w:lang w:val="be-BY"/>
        </w:rPr>
        <w:t xml:space="preserve">1-25  01 75 </w:t>
      </w:r>
      <w:r w:rsidRPr="00166466">
        <w:rPr>
          <w:sz w:val="24"/>
          <w:szCs w:val="24"/>
        </w:rPr>
        <w:t>Экономика и управление на предприятии промышленности</w:t>
      </w:r>
    </w:p>
    <w:p w:rsidR="00F41A97" w:rsidRPr="00166466" w:rsidRDefault="00F41A97" w:rsidP="00F41A97">
      <w:pPr>
        <w:widowControl/>
        <w:autoSpaceDE/>
        <w:autoSpaceDN/>
        <w:adjustRightInd/>
        <w:jc w:val="center"/>
        <w:rPr>
          <w:b/>
          <w:bCs/>
          <w:iCs/>
          <w:sz w:val="24"/>
          <w:szCs w:val="24"/>
        </w:rPr>
      </w:pPr>
    </w:p>
    <w:p w:rsidR="00F41A97" w:rsidRDefault="00F41A97" w:rsidP="00F41A97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 w:rsidRPr="0034662F">
        <w:rPr>
          <w:b/>
          <w:sz w:val="24"/>
          <w:szCs w:val="24"/>
        </w:rPr>
        <w:t xml:space="preserve">Вопросы к государственному экзамену </w:t>
      </w:r>
    </w:p>
    <w:p w:rsidR="00F41A97" w:rsidRPr="0034662F" w:rsidRDefault="00F41A97" w:rsidP="00F41A97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Предприятие как субъект хозяйствования, порядок его создания и формирования уставного капитала.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Понятие трудовых ресурсов и состав промышленно-производственного персонала предприятия.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Производительность труда и её показатели. Пути повышения производительности труда.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Понятие и принципы оплаты труда работников на предприятии. Тарифная система оплаты труда и её характеристика в Республике Беларусь.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Формы и системы оплаты труда, доплаты и премирование.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Понятие, состав и структура основных производственных и непроизводственных средств.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 xml:space="preserve">Оценка движения основного капитала, экстенсивное и интенсивное его использование. 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Износ и амортизация основных производственных средств предприятия.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Оценка эффективности использования основных производственных средств. Фондоотдача и другие показатели производственных средств.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Сущность, классификация и структура оборотных средств.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Показатели использования оборотных средств. Нормирование производительных запасов.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Понятие и виды издержек производства на предприятии.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Себестоимость, источники и пути снижения себестоимости на предприятии. Калькулирование себестоимости продукции и её последовательность.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Прибыль, её виды и порядок распределения на промышленном предприятии.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Доход и его виды. Факторы, влияющие на величину дохода на предприятии.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Рентабельность и её виды на предприятии, факторы её повышения.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Производственная мощность и её расчет на предприятии.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Сущность, виды и классификация инвестиций, источники финансирования инвестиций 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Инновация, её сущность и классификация инноваций. Эффективность использования инноваций.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Анализ эффективности использования основных средств. Анализ движения и технического состояния основных средств.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 xml:space="preserve">Анализ эффективности использования производственной мощности предприятия. 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Анализ обеспеченности предприятия материальными ресурсами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 xml:space="preserve">Анализ обеспеченности предприятия трудовыми ресурсами. 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 xml:space="preserve">Анализ производительности труда на предприятии 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Анализ динамики и выполнения плана производства и реализации продукции.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lastRenderedPageBreak/>
        <w:t>Анализ ассортимента и структуры продукции. Анализ ритмичности работы предприятия.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Анализ себестоимости отдельных видов продукции.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Определение постоянных и переменных затрат и резервов снижения себестоимости продукции.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Анализ формирования и использования финансовых результатов на предприятии.</w:t>
      </w:r>
    </w:p>
    <w:p w:rsidR="00F41A97" w:rsidRPr="00BB168D" w:rsidRDefault="00F41A97" w:rsidP="00F41A97">
      <w:pPr>
        <w:pStyle w:val="a7"/>
        <w:numPr>
          <w:ilvl w:val="0"/>
          <w:numId w:val="16"/>
        </w:numPr>
        <w:ind w:left="0" w:firstLine="709"/>
        <w:jc w:val="both"/>
      </w:pPr>
      <w:r w:rsidRPr="00BB168D">
        <w:t>Анализ рентабельности на предприятии.</w:t>
      </w:r>
    </w:p>
    <w:p w:rsidR="00F41A97" w:rsidRPr="00BB168D" w:rsidRDefault="00F41A97" w:rsidP="00F41A97">
      <w:pPr>
        <w:ind w:left="748"/>
        <w:jc w:val="center"/>
        <w:rPr>
          <w:sz w:val="24"/>
          <w:szCs w:val="24"/>
        </w:rPr>
      </w:pPr>
    </w:p>
    <w:p w:rsidR="00F41A97" w:rsidRPr="0034662F" w:rsidRDefault="00F41A97" w:rsidP="00F41A97">
      <w:pPr>
        <w:ind w:left="748"/>
        <w:jc w:val="center"/>
        <w:rPr>
          <w:b/>
          <w:sz w:val="24"/>
          <w:szCs w:val="24"/>
        </w:rPr>
      </w:pPr>
    </w:p>
    <w:p w:rsidR="00F41A97" w:rsidRPr="0034662F" w:rsidRDefault="00F41A97" w:rsidP="00F41A97">
      <w:pPr>
        <w:pStyle w:val="a5"/>
        <w:spacing w:after="0" w:line="259" w:lineRule="auto"/>
      </w:pPr>
      <w:bookmarkStart w:id="1" w:name="_GoBack"/>
      <w:bookmarkEnd w:id="1"/>
      <w:r w:rsidRPr="00953DD7">
        <w:t>Рассмотрен</w:t>
      </w:r>
      <w:r>
        <w:t>ы</w:t>
      </w:r>
      <w:r w:rsidRPr="00953DD7">
        <w:t xml:space="preserve"> и рекомендован</w:t>
      </w:r>
      <w:r>
        <w:t>ы</w:t>
      </w:r>
      <w:r w:rsidRPr="00953DD7">
        <w:t xml:space="preserve"> к утверждению кафедрой </w:t>
      </w:r>
      <w:r w:rsidRPr="00597082">
        <w:rPr>
          <w:u w:val="single"/>
        </w:rPr>
        <w:t>теоретической</w:t>
      </w:r>
      <w:r>
        <w:rPr>
          <w:u w:val="single"/>
        </w:rPr>
        <w:t xml:space="preserve"> и прикладной </w:t>
      </w:r>
      <w:r w:rsidRPr="00855059">
        <w:rPr>
          <w:u w:val="single"/>
        </w:rPr>
        <w:t xml:space="preserve">экономики  </w:t>
      </w:r>
      <w:r w:rsidRPr="00855059">
        <w:t>Протокол № 1 от «06» сентября 2021г.</w:t>
      </w:r>
      <w:r w:rsidRPr="0034662F">
        <w:t xml:space="preserve"> </w:t>
      </w:r>
    </w:p>
    <w:p w:rsidR="00C85FBA" w:rsidRDefault="00C85FBA"/>
    <w:sectPr w:rsidR="00C8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D25"/>
    <w:multiLevelType w:val="hybridMultilevel"/>
    <w:tmpl w:val="3FDC6F08"/>
    <w:lvl w:ilvl="0" w:tplc="95A43006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1C610B4"/>
    <w:multiLevelType w:val="hybridMultilevel"/>
    <w:tmpl w:val="D686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50A8E"/>
    <w:multiLevelType w:val="hybridMultilevel"/>
    <w:tmpl w:val="484E6318"/>
    <w:lvl w:ilvl="0" w:tplc="EE582D02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3" w15:restartNumberingAfterBreak="0">
    <w:nsid w:val="24160DEB"/>
    <w:multiLevelType w:val="hybridMultilevel"/>
    <w:tmpl w:val="743220B2"/>
    <w:lvl w:ilvl="0" w:tplc="4F5CF1EE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44605B"/>
    <w:multiLevelType w:val="hybridMultilevel"/>
    <w:tmpl w:val="C088B698"/>
    <w:lvl w:ilvl="0" w:tplc="95A43006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2EEC94DC">
      <w:start w:val="1"/>
      <w:numFmt w:val="decimal"/>
      <w:lvlText w:val="%2)"/>
      <w:lvlJc w:val="left"/>
      <w:pPr>
        <w:tabs>
          <w:tab w:val="num" w:pos="2104"/>
        </w:tabs>
        <w:ind w:left="2104" w:hanging="675"/>
      </w:pPr>
      <w:rPr>
        <w:rFonts w:hint="default"/>
      </w:rPr>
    </w:lvl>
    <w:lvl w:ilvl="2" w:tplc="95A43006">
      <w:start w:val="1"/>
      <w:numFmt w:val="russianLower"/>
      <w:lvlText w:val="%3)"/>
      <w:lvlJc w:val="left"/>
      <w:pPr>
        <w:tabs>
          <w:tab w:val="num" w:pos="2329"/>
        </w:tabs>
        <w:ind w:left="2329" w:firstLine="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EBE7364"/>
    <w:multiLevelType w:val="hybridMultilevel"/>
    <w:tmpl w:val="4E78D310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1B9D"/>
    <w:multiLevelType w:val="hybridMultilevel"/>
    <w:tmpl w:val="11B47DDC"/>
    <w:lvl w:ilvl="0" w:tplc="D1EE4C12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629B1"/>
    <w:multiLevelType w:val="hybridMultilevel"/>
    <w:tmpl w:val="48229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0132D"/>
    <w:multiLevelType w:val="hybridMultilevel"/>
    <w:tmpl w:val="71D6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93DE0"/>
    <w:multiLevelType w:val="hybridMultilevel"/>
    <w:tmpl w:val="0AA4A51C"/>
    <w:lvl w:ilvl="0" w:tplc="B31CC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57EBF"/>
    <w:multiLevelType w:val="hybridMultilevel"/>
    <w:tmpl w:val="F8D6F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50216BA"/>
    <w:multiLevelType w:val="hybridMultilevel"/>
    <w:tmpl w:val="0E18EEFE"/>
    <w:lvl w:ilvl="0" w:tplc="E8628E3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87069A"/>
    <w:multiLevelType w:val="hybridMultilevel"/>
    <w:tmpl w:val="EF02C286"/>
    <w:lvl w:ilvl="0" w:tplc="61B284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F5B92"/>
    <w:multiLevelType w:val="hybridMultilevel"/>
    <w:tmpl w:val="9D38DA5E"/>
    <w:lvl w:ilvl="0" w:tplc="9440C7AC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F51168D"/>
    <w:multiLevelType w:val="hybridMultilevel"/>
    <w:tmpl w:val="8FB8292C"/>
    <w:lvl w:ilvl="0" w:tplc="AA76F30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D05BBC"/>
    <w:multiLevelType w:val="hybridMultilevel"/>
    <w:tmpl w:val="6DEA060C"/>
    <w:lvl w:ilvl="0" w:tplc="ADDC5E9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67167B"/>
    <w:multiLevelType w:val="hybridMultilevel"/>
    <w:tmpl w:val="6160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96ED3"/>
    <w:multiLevelType w:val="multilevel"/>
    <w:tmpl w:val="8E9683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0C3340"/>
    <w:multiLevelType w:val="hybridMultilevel"/>
    <w:tmpl w:val="E1563A6E"/>
    <w:lvl w:ilvl="0" w:tplc="CEBA469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25BAA47A">
      <w:start w:val="1"/>
      <w:numFmt w:val="decimal"/>
      <w:lvlText w:val="%2.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2" w:tplc="6C08E17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77F2E"/>
    <w:multiLevelType w:val="hybridMultilevel"/>
    <w:tmpl w:val="D958C89E"/>
    <w:lvl w:ilvl="0" w:tplc="25BAA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5B4FE7"/>
    <w:multiLevelType w:val="hybridMultilevel"/>
    <w:tmpl w:val="38E4D214"/>
    <w:lvl w:ilvl="0" w:tplc="25BAA47A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97"/>
    <w:rsid w:val="00C85FBA"/>
    <w:rsid w:val="00F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9748D8"/>
  <w15:chartTrackingRefBased/>
  <w15:docId w15:val="{499D3E39-5BE1-4BD6-9E4A-6FE6F431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1A97"/>
    <w:pPr>
      <w:keepNext/>
      <w:keepLines/>
      <w:suppressAutoHyphens/>
      <w:spacing w:before="240" w:after="60"/>
      <w:jc w:val="center"/>
      <w:outlineLvl w:val="0"/>
    </w:pPr>
    <w:rPr>
      <w:rFonts w:ascii="Arial" w:hAnsi="Arial"/>
      <w:b/>
      <w:i/>
      <w:caps/>
      <w:color w:val="808080"/>
      <w:kern w:val="28"/>
      <w:sz w:val="36"/>
      <w:szCs w:val="36"/>
    </w:rPr>
  </w:style>
  <w:style w:type="paragraph" w:styleId="4">
    <w:name w:val="heading 4"/>
    <w:basedOn w:val="a"/>
    <w:next w:val="a"/>
    <w:link w:val="40"/>
    <w:qFormat/>
    <w:rsid w:val="00F41A97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41A97"/>
    <w:pPr>
      <w:widowControl/>
      <w:autoSpaceDE/>
      <w:autoSpaceDN/>
      <w:adjustRightInd/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97"/>
    <w:rPr>
      <w:rFonts w:ascii="Arial" w:eastAsia="Times New Roman" w:hAnsi="Arial" w:cs="Times New Roman"/>
      <w:b/>
      <w:i/>
      <w:caps/>
      <w:color w:val="808080"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F4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41A9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41A97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  <w:szCs w:val="28"/>
      <w:lang w:val="be-BY"/>
    </w:rPr>
  </w:style>
  <w:style w:type="character" w:customStyle="1" w:styleId="a4">
    <w:name w:val="Нижний колонтитул Знак"/>
    <w:basedOn w:val="a0"/>
    <w:link w:val="a3"/>
    <w:uiPriority w:val="99"/>
    <w:rsid w:val="00F41A97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a5">
    <w:name w:val="Body Text"/>
    <w:basedOn w:val="a"/>
    <w:link w:val="a6"/>
    <w:rsid w:val="00F41A97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41A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41A97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1A9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F41A97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1A9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1A9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Subtitle"/>
    <w:basedOn w:val="a"/>
    <w:link w:val="a9"/>
    <w:qFormat/>
    <w:rsid w:val="00F41A97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Подзаголовок Знак"/>
    <w:basedOn w:val="a0"/>
    <w:link w:val="a8"/>
    <w:rsid w:val="00F41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F41A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41A9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41A9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41A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1A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F41A97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F4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41A97"/>
    <w:pPr>
      <w:widowControl w:val="0"/>
      <w:autoSpaceDE w:val="0"/>
      <w:autoSpaceDN w:val="0"/>
      <w:adjustRightInd w:val="0"/>
      <w:spacing w:after="0" w:line="240" w:lineRule="auto"/>
      <w:ind w:right="600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by/document/?guid=3871&amp;p0=pd0900001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E11B-A00E-4271-A75E-197FB39A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5397</Words>
  <Characters>30766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2021-10-28T08:20:00Z</dcterms:created>
  <dcterms:modified xsi:type="dcterms:W3CDTF">2021-10-28T08:22:00Z</dcterms:modified>
</cp:coreProperties>
</file>