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FF" w:rsidRPr="002C3263" w:rsidRDefault="008A2FFF" w:rsidP="008A2FFF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4.</w:t>
      </w:r>
      <w:r w:rsidRPr="002C3263">
        <w:rPr>
          <w:rFonts w:ascii="Times New Roman" w:hAnsi="Times New Roman"/>
          <w:b/>
          <w:bCs/>
          <w:iCs/>
        </w:rPr>
        <w:t>ТЕМАТИКА СЕМИНАРСКИХ ЗАНЯТИЙ</w:t>
      </w:r>
    </w:p>
    <w:p w:rsidR="008A2FFF" w:rsidRPr="00DD1464" w:rsidRDefault="008A2FFF" w:rsidP="008A2FFF">
      <w:pPr>
        <w:jc w:val="both"/>
        <w:rPr>
          <w:rFonts w:ascii="Times New Roman" w:hAnsi="Times New Roman"/>
          <w:bCs/>
          <w:iCs/>
        </w:rPr>
      </w:pPr>
    </w:p>
    <w:p w:rsidR="008A2FFF" w:rsidRPr="0089027B" w:rsidRDefault="008A2FFF" w:rsidP="008A2FFF">
      <w:pPr>
        <w:pStyle w:val="3"/>
        <w:spacing w:before="0" w:after="0"/>
        <w:jc w:val="both"/>
        <w:rPr>
          <w:rFonts w:ascii="Times New Roman" w:hAnsi="Times New Roman" w:cs="Times New Roman"/>
          <w:sz w:val="20"/>
          <w:szCs w:val="24"/>
        </w:rPr>
      </w:pPr>
      <w:r w:rsidRPr="00DD1464">
        <w:rPr>
          <w:rFonts w:ascii="Times New Roman" w:hAnsi="Times New Roman"/>
          <w:iCs/>
        </w:rPr>
        <w:t xml:space="preserve">Тема 1. </w:t>
      </w:r>
      <w:r w:rsidRPr="00A03A02">
        <w:rPr>
          <w:rFonts w:ascii="Times New Roman" w:hAnsi="Times New Roman"/>
          <w:sz w:val="24"/>
        </w:rPr>
        <w:t>Компании и команды, реализующие программные проекты</w:t>
      </w:r>
      <w:r w:rsidRPr="00A03A02">
        <w:rPr>
          <w:rFonts w:ascii="Times New Roman" w:hAnsi="Times New Roman" w:cs="Times New Roman"/>
          <w:sz w:val="32"/>
          <w:szCs w:val="24"/>
        </w:rPr>
        <w:t xml:space="preserve"> </w:t>
      </w:r>
    </w:p>
    <w:p w:rsidR="008A2FFF" w:rsidRPr="00DD1464" w:rsidRDefault="008A2FFF" w:rsidP="008A2FFF">
      <w:pPr>
        <w:ind w:left="720"/>
        <w:jc w:val="both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1.</w:t>
      </w:r>
      <w:r w:rsidRPr="00DD14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Ресурсные пулы</w:t>
      </w:r>
    </w:p>
    <w:p w:rsidR="008A2FFF" w:rsidRPr="00DD1464" w:rsidRDefault="008A2FFF" w:rsidP="008A2FFF">
      <w:pPr>
        <w:numPr>
          <w:ilvl w:val="0"/>
          <w:numId w:val="4"/>
        </w:numPr>
        <w:tabs>
          <w:tab w:val="clear" w:pos="1440"/>
          <w:tab w:val="num" w:pos="1980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классификация</w:t>
      </w:r>
      <w:r w:rsidRPr="00DA61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пулов</w:t>
      </w:r>
      <w:r w:rsidRPr="00DD1464">
        <w:rPr>
          <w:rFonts w:ascii="Times New Roman" w:hAnsi="Times New Roman"/>
          <w:sz w:val="22"/>
          <w:szCs w:val="22"/>
        </w:rPr>
        <w:t xml:space="preserve"> на основании проблем, стоящих на пути информатизации общества</w:t>
      </w:r>
    </w:p>
    <w:p w:rsidR="008A2FFF" w:rsidRPr="00D816D6" w:rsidRDefault="008A2FFF" w:rsidP="008A2FFF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Литература: 1-3</w:t>
      </w:r>
    </w:p>
    <w:p w:rsidR="008A2FFF" w:rsidRPr="00D816D6" w:rsidRDefault="008A2FFF" w:rsidP="008A2FFF">
      <w:pPr>
        <w:jc w:val="both"/>
        <w:rPr>
          <w:rFonts w:ascii="Times New Roman" w:hAnsi="Times New Roman"/>
          <w:sz w:val="22"/>
          <w:szCs w:val="22"/>
        </w:rPr>
      </w:pPr>
    </w:p>
    <w:p w:rsidR="008A2FFF" w:rsidRPr="00DA612F" w:rsidRDefault="008A2FFF" w:rsidP="008A2FFF">
      <w:pPr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  <w:bCs/>
          <w:iCs/>
        </w:rPr>
        <w:t>Тема 2.</w:t>
      </w:r>
      <w:r w:rsidRPr="00DA612F">
        <w:rPr>
          <w:rFonts w:ascii="Times New Roman" w:hAnsi="Times New Roman"/>
          <w:b/>
          <w:bCs/>
        </w:rPr>
        <w:t xml:space="preserve"> Тестирование программного обеспечения</w:t>
      </w:r>
    </w:p>
    <w:p w:rsidR="008A2FF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2.1. Идентификация рисков. </w:t>
      </w:r>
    </w:p>
    <w:p w:rsidR="008A2FFF" w:rsidRPr="008A547F" w:rsidRDefault="008A2FFF" w:rsidP="008A2FFF">
      <w:pPr>
        <w:shd w:val="clear" w:color="auto" w:fill="FFFFFF"/>
        <w:ind w:left="707" w:firstLine="709"/>
        <w:jc w:val="both"/>
        <w:rPr>
          <w:rFonts w:ascii="Times New Roman" w:hAnsi="Times New Roman"/>
          <w:sz w:val="20"/>
        </w:rPr>
      </w:pPr>
      <w:r w:rsidRPr="008A547F">
        <w:rPr>
          <w:rFonts w:ascii="Times New Roman" w:hAnsi="Times New Roman"/>
          <w:sz w:val="20"/>
        </w:rPr>
        <w:t>1) классификация рисков при тестировании ПО</w:t>
      </w:r>
    </w:p>
    <w:p w:rsidR="008A2FF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2.2 Качественный и количественный анализ рисков. </w:t>
      </w:r>
    </w:p>
    <w:p w:rsidR="008A2FFF" w:rsidRPr="00DA612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ED015B">
        <w:rPr>
          <w:rFonts w:ascii="Times New Roman" w:hAnsi="Times New Roman"/>
          <w:sz w:val="20"/>
        </w:rPr>
        <w:t>1) расчет и сравнивание качественного и количественного показателя рисков</w:t>
      </w:r>
    </w:p>
    <w:p w:rsidR="008A2FF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 xml:space="preserve">2.3 Планирование реагирования на риски. </w:t>
      </w:r>
    </w:p>
    <w:p w:rsidR="008A2FFF" w:rsidRPr="00ED015B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Pr="00ED015B">
        <w:rPr>
          <w:rFonts w:ascii="Times New Roman" w:hAnsi="Times New Roman"/>
          <w:sz w:val="20"/>
        </w:rPr>
        <w:t>1) классификация методов реагирования и предотвращения рисков</w:t>
      </w:r>
    </w:p>
    <w:p w:rsidR="008A2FF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DA612F">
        <w:rPr>
          <w:rFonts w:ascii="Times New Roman" w:hAnsi="Times New Roman"/>
          <w:b/>
        </w:rPr>
        <w:t>2.4 Контроль рисков.</w:t>
      </w:r>
    </w:p>
    <w:p w:rsidR="008A2FFF" w:rsidRPr="00DA612F" w:rsidRDefault="008A2FFF" w:rsidP="008A2FFF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A612F">
        <w:rPr>
          <w:rFonts w:ascii="Times New Roman" w:hAnsi="Times New Roman"/>
        </w:rPr>
        <w:tab/>
      </w:r>
      <w:r w:rsidRPr="00ED015B">
        <w:rPr>
          <w:rFonts w:ascii="Times New Roman" w:hAnsi="Times New Roman"/>
          <w:sz w:val="20"/>
        </w:rPr>
        <w:t>1) контроль основных и второстепенных рисков</w:t>
      </w:r>
    </w:p>
    <w:p w:rsidR="008A2FFF" w:rsidRPr="00ED015B" w:rsidRDefault="008A2FFF" w:rsidP="008A2FFF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</w:t>
      </w:r>
      <w:r w:rsidRPr="00ED015B">
        <w:rPr>
          <w:rFonts w:ascii="Times New Roman" w:hAnsi="Times New Roman"/>
          <w:sz w:val="22"/>
          <w:szCs w:val="22"/>
        </w:rPr>
        <w:t>: 2-4</w:t>
      </w:r>
    </w:p>
    <w:p w:rsidR="008A2FFF" w:rsidRPr="00DD1464" w:rsidRDefault="008A2FFF" w:rsidP="008A2FFF">
      <w:pPr>
        <w:jc w:val="both"/>
        <w:rPr>
          <w:rFonts w:ascii="Times New Roman" w:hAnsi="Times New Roman"/>
          <w:sz w:val="22"/>
          <w:szCs w:val="22"/>
        </w:rPr>
      </w:pPr>
    </w:p>
    <w:p w:rsidR="008A2FFF" w:rsidRPr="00DD1464" w:rsidRDefault="008A2FFF" w:rsidP="008A2FFF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b/>
          <w:bCs/>
          <w:iCs/>
        </w:rPr>
        <w:t>Тема 3.</w:t>
      </w:r>
      <w:r w:rsidRPr="00DD1464">
        <w:rPr>
          <w:rFonts w:ascii="Times New Roman" w:hAnsi="Times New Roman"/>
          <w:bCs/>
          <w:sz w:val="20"/>
          <w:szCs w:val="20"/>
        </w:rPr>
        <w:t xml:space="preserve"> </w:t>
      </w:r>
      <w:r w:rsidRPr="00A9158F">
        <w:rPr>
          <w:rFonts w:ascii="Times New Roman" w:hAnsi="Times New Roman"/>
          <w:b/>
          <w:bCs/>
          <w:szCs w:val="20"/>
        </w:rPr>
        <w:t>Организация процесса разработки программного обеспечения</w:t>
      </w:r>
    </w:p>
    <w:p w:rsidR="008A2FFF" w:rsidRPr="00B710D8" w:rsidRDefault="008A2FFF" w:rsidP="008A2FFF">
      <w:pPr>
        <w:pStyle w:val="a5"/>
        <w:numPr>
          <w:ilvl w:val="1"/>
          <w:numId w:val="8"/>
        </w:numPr>
        <w:jc w:val="both"/>
        <w:rPr>
          <w:rFonts w:ascii="Times New Roman" w:hAnsi="Times New Roman"/>
          <w:b/>
        </w:rPr>
      </w:pPr>
      <w:r w:rsidRPr="00B710D8">
        <w:rPr>
          <w:rFonts w:ascii="Times New Roman" w:hAnsi="Times New Roman"/>
          <w:b/>
        </w:rPr>
        <w:t>Определение заинтересованных сторон. Определение состава работ проекта. Определение сроков проекта.</w:t>
      </w:r>
    </w:p>
    <w:p w:rsidR="008A2FFF" w:rsidRPr="00DD1464" w:rsidRDefault="008A2FFF" w:rsidP="008A2FFF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Инициатива о закупках оборудования идет сверху. </w:t>
      </w:r>
    </w:p>
    <w:p w:rsidR="008A2FFF" w:rsidRPr="00DD1464" w:rsidRDefault="008A2FFF" w:rsidP="008A2FFF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 xml:space="preserve">Измерение эффективности капиталовложений в компании </w:t>
      </w:r>
    </w:p>
    <w:p w:rsidR="008A2FFF" w:rsidRDefault="008A2FFF" w:rsidP="008A2FFF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Подход оценки портфелей.</w:t>
      </w:r>
    </w:p>
    <w:p w:rsidR="008A2FFF" w:rsidRDefault="008A2FFF" w:rsidP="008A2FFF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Определение состава планируемых работ</w:t>
      </w:r>
    </w:p>
    <w:p w:rsidR="008A2FFF" w:rsidRDefault="008A2FFF" w:rsidP="008A2FFF">
      <w:pPr>
        <w:numPr>
          <w:ilvl w:val="2"/>
          <w:numId w:val="2"/>
        </w:numPr>
        <w:tabs>
          <w:tab w:val="clear" w:pos="2700"/>
          <w:tab w:val="num" w:pos="1440"/>
        </w:tabs>
        <w:ind w:left="1980" w:hanging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 сроков работ</w:t>
      </w:r>
    </w:p>
    <w:p w:rsidR="008A2FFF" w:rsidRPr="00305B75" w:rsidRDefault="008A2FFF" w:rsidP="008A2FFF">
      <w:pPr>
        <w:jc w:val="both"/>
        <w:rPr>
          <w:rFonts w:ascii="Times New Roman" w:hAnsi="Times New Roman"/>
          <w:sz w:val="22"/>
          <w:szCs w:val="22"/>
        </w:rPr>
      </w:pPr>
      <w:r w:rsidRPr="00DD1464">
        <w:rPr>
          <w:rFonts w:ascii="Times New Roman" w:hAnsi="Times New Roman"/>
          <w:sz w:val="22"/>
          <w:szCs w:val="22"/>
        </w:rPr>
        <w:t>Литература</w:t>
      </w:r>
      <w:r>
        <w:rPr>
          <w:rFonts w:ascii="Times New Roman" w:hAnsi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  <w:lang w:val="en-US"/>
        </w:rPr>
        <w:t>-</w:t>
      </w:r>
      <w:r>
        <w:rPr>
          <w:rFonts w:ascii="Times New Roman" w:hAnsi="Times New Roman"/>
          <w:sz w:val="22"/>
          <w:szCs w:val="22"/>
        </w:rPr>
        <w:t>10</w:t>
      </w:r>
    </w:p>
    <w:p w:rsidR="008A2FFF" w:rsidRPr="00DD1464" w:rsidRDefault="008A2FFF" w:rsidP="008A2FFF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5</w:t>
      </w:r>
      <w:r w:rsidRPr="00DD1464">
        <w:rPr>
          <w:rFonts w:ascii="Times New Roman" w:hAnsi="Times New Roman"/>
          <w:b/>
          <w:sz w:val="22"/>
        </w:rPr>
        <w:t>. ВОПРОСЫ И ЗАДАНИЯ ДЛЯ САМОСТОЯТЕЛЬНОЙ РАБОТЫ СЛУШАТЕЛЕЙ</w:t>
      </w:r>
    </w:p>
    <w:p w:rsidR="008A2FFF" w:rsidRDefault="008A2FFF" w:rsidP="008A2FFF">
      <w:pPr>
        <w:jc w:val="center"/>
        <w:rPr>
          <w:rFonts w:ascii="Times New Roman" w:hAnsi="Times New Roman"/>
          <w:b/>
          <w:sz w:val="22"/>
        </w:rPr>
      </w:pPr>
      <w:r w:rsidRPr="00DD1464">
        <w:rPr>
          <w:rFonts w:ascii="Times New Roman" w:hAnsi="Times New Roman"/>
          <w:b/>
          <w:sz w:val="22"/>
        </w:rPr>
        <w:t xml:space="preserve">ЗАОЧНОЙ </w:t>
      </w:r>
      <w:bookmarkStart w:id="0" w:name="_GoBack"/>
      <w:bookmarkEnd w:id="0"/>
      <w:r w:rsidRPr="00DD1464">
        <w:rPr>
          <w:rFonts w:ascii="Times New Roman" w:hAnsi="Times New Roman"/>
          <w:b/>
          <w:sz w:val="22"/>
        </w:rPr>
        <w:t>ФОРМЫ ПОЛУЧЕНИЯ</w:t>
      </w:r>
      <w:r w:rsidRPr="00DD1464">
        <w:rPr>
          <w:rFonts w:ascii="Times New Roman" w:hAnsi="Times New Roman"/>
          <w:b/>
          <w:sz w:val="22"/>
        </w:rPr>
        <w:t xml:space="preserve"> ОБРАЗОВАНИЯ </w:t>
      </w:r>
    </w:p>
    <w:p w:rsidR="008A2FFF" w:rsidRPr="00DD1464" w:rsidRDefault="008A2FFF" w:rsidP="008A2FFF">
      <w:pPr>
        <w:jc w:val="center"/>
        <w:rPr>
          <w:rFonts w:ascii="Times New Roman" w:hAnsi="Times New Roman"/>
          <w:b/>
          <w:sz w:val="22"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488"/>
        <w:gridCol w:w="2700"/>
        <w:gridCol w:w="900"/>
        <w:gridCol w:w="2160"/>
        <w:gridCol w:w="1681"/>
      </w:tblGrid>
      <w:tr w:rsidR="008A2FFF" w:rsidRPr="00DD1464" w:rsidTr="00524EF6">
        <w:tc>
          <w:tcPr>
            <w:tcW w:w="486" w:type="dxa"/>
          </w:tcPr>
          <w:p w:rsidR="008A2FFF" w:rsidRPr="00DD1464" w:rsidRDefault="008A2FFF" w:rsidP="00524EF6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A2FFF" w:rsidRPr="00DD1464" w:rsidRDefault="008A2FFF" w:rsidP="00524EF6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Вопросы темы, (задания</w:t>
            </w:r>
          </w:p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 xml:space="preserve">Форма контроля самостоятельной </w:t>
            </w:r>
          </w:p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</w:tr>
      <w:tr w:rsidR="008A2FFF" w:rsidRPr="00DD1464" w:rsidTr="00524EF6"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tabs>
                <w:tab w:val="left" w:pos="252"/>
              </w:tabs>
              <w:rPr>
                <w:rFonts w:ascii="Times New Roman" w:hAnsi="Times New Roman"/>
                <w:sz w:val="18"/>
                <w:szCs w:val="18"/>
              </w:rPr>
            </w:pPr>
            <w:r w:rsidRPr="004A4A1A">
              <w:rPr>
                <w:rFonts w:ascii="Times New Roman" w:hAnsi="Times New Roman"/>
                <w:sz w:val="20"/>
              </w:rPr>
              <w:t>Управление разработкой программного обеспечения в сравнении с управлением проектами. Менеджер проекта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9341FA" w:rsidRDefault="008A2FFF" w:rsidP="00524E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моделью ЖЦ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Организационные процессы поддержки проектов: управление инфраструктурой, совокупностью проектов.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39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Управление программными проектами</w:t>
            </w:r>
          </w:p>
        </w:tc>
        <w:tc>
          <w:tcPr>
            <w:tcW w:w="2700" w:type="dxa"/>
          </w:tcPr>
          <w:p w:rsidR="008A2FFF" w:rsidRPr="0028267C" w:rsidRDefault="008A2FFF" w:rsidP="00524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Организационные процессы поддержки проектов: </w:t>
            </w:r>
            <w:r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управление </w:t>
            </w:r>
            <w:r w:rsidRPr="0028267C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человеческими ресурсами, качеством.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66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CB1BD7">
              <w:rPr>
                <w:rFonts w:ascii="Times New Roman" w:hAnsi="Times New Roman"/>
                <w:sz w:val="20"/>
              </w:rPr>
              <w:t xml:space="preserve">Проектная команда. 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40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hAnsi="Times New Roman"/>
                <w:sz w:val="20"/>
              </w:rPr>
              <w:t>Взаимодействие с заказчиком.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  <w:r w:rsidRPr="009341FA">
              <w:rPr>
                <w:rFonts w:ascii="Times New Roman" w:hAnsi="Times New Roman"/>
                <w:sz w:val="18"/>
                <w:szCs w:val="16"/>
              </w:rPr>
              <w:t>ыполнение исследо</w:t>
            </w:r>
            <w:r>
              <w:rPr>
                <w:rFonts w:ascii="Times New Roman" w:hAnsi="Times New Roman"/>
                <w:sz w:val="18"/>
                <w:szCs w:val="16"/>
              </w:rPr>
              <w:t>вательских и творческих заданий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F95993">
              <w:rPr>
                <w:rFonts w:ascii="Times New Roman" w:hAnsi="Times New Roman"/>
                <w:sz w:val="20"/>
              </w:rPr>
              <w:t>Компании и команды, реализующие программные проекты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5B2231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>Технические процессы: определение требований заказчика, анализ системных требований. Процесс анализа требований к ПС.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8A2FFF" w:rsidRPr="00DD1464" w:rsidTr="00524EF6">
        <w:trPr>
          <w:trHeight w:val="340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 w:rsidRPr="00AB773D">
              <w:rPr>
                <w:rFonts w:ascii="Times New Roman" w:hAnsi="Times New Roman"/>
                <w:sz w:val="20"/>
              </w:rPr>
              <w:t>Архитектура и дизайн ПО. Разработка. Тестирование.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8A2FFF" w:rsidRPr="00DD1464" w:rsidTr="00524EF6">
        <w:trPr>
          <w:trHeight w:val="366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8A2FFF" w:rsidRPr="00401E8E" w:rsidRDefault="008A2FFF" w:rsidP="00524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01E8E"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«</w:t>
            </w:r>
            <w:r w:rsidRPr="00401E8E">
              <w:rPr>
                <w:rFonts w:ascii="Times New Roman" w:hAnsi="Times New Roman"/>
                <w:sz w:val="20"/>
              </w:rPr>
              <w:t>водопада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». Rational Unified Process.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диаграмм</w:t>
            </w:r>
          </w:p>
        </w:tc>
      </w:tr>
      <w:tr w:rsidR="008A2FFF" w:rsidRPr="00DD1464" w:rsidTr="00524EF6">
        <w:trPr>
          <w:trHeight w:val="339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Цикл создания программного обеспечения. Классические методологии программного обеспечения</w:t>
            </w:r>
          </w:p>
        </w:tc>
        <w:tc>
          <w:tcPr>
            <w:tcW w:w="2700" w:type="dxa"/>
          </w:tcPr>
          <w:p w:rsidR="008A2FFF" w:rsidRPr="00401E8E" w:rsidRDefault="008A2FFF" w:rsidP="00524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Каскадная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модель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Rational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Unified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C57D2E">
              <w:rPr>
                <w:rFonts w:ascii="Times New Roman" w:hAnsi="Times New Roman"/>
                <w:sz w:val="20"/>
                <w:lang w:val="en-US"/>
              </w:rPr>
              <w:t>Process</w:t>
            </w:r>
            <w:r w:rsidRPr="008D71A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r w:rsidRPr="00401E8E">
              <w:rPr>
                <w:rFonts w:ascii="Times New Roman" w:hAnsi="Times New Roman"/>
                <w:sz w:val="20"/>
              </w:rPr>
              <w:t>Достоинства и недостатки классических методологий, их применимость.</w:t>
            </w:r>
            <w:r w:rsidRPr="00401E8E">
              <w:rPr>
                <w:rFonts w:ascii="Times New Roman" w:eastAsiaTheme="minorHAnsi" w:hAnsi="Times New Roman"/>
                <w:sz w:val="20"/>
                <w:szCs w:val="28"/>
                <w:lang w:eastAsia="en-US"/>
              </w:rPr>
              <w:t xml:space="preserve"> 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C57D2E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 программного обеспечения</w:t>
            </w:r>
          </w:p>
        </w:tc>
        <w:tc>
          <w:tcPr>
            <w:tcW w:w="2700" w:type="dxa"/>
          </w:tcPr>
          <w:p w:rsidR="008A2FFF" w:rsidRPr="00824F03" w:rsidRDefault="008A2FFF" w:rsidP="00524EF6">
            <w:pPr>
              <w:rPr>
                <w:rFonts w:ascii="Times New Roman" w:hAnsi="Times New Roman"/>
                <w:sz w:val="20"/>
                <w:szCs w:val="18"/>
              </w:rPr>
            </w:pPr>
            <w:r w:rsidRPr="00824F03">
              <w:rPr>
                <w:rFonts w:ascii="Times New Roman" w:hAnsi="Times New Roman"/>
                <w:sz w:val="20"/>
              </w:rPr>
              <w:t xml:space="preserve">Модульное тестирование. Автоматизированное тестирование. 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88" w:type="dxa"/>
            <w:vAlign w:val="center"/>
          </w:tcPr>
          <w:p w:rsidR="008A2FFF" w:rsidRPr="00DD1464" w:rsidRDefault="008A2FFF" w:rsidP="00524E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процесса разработки программного обеспечения</w:t>
            </w:r>
          </w:p>
        </w:tc>
        <w:tc>
          <w:tcPr>
            <w:tcW w:w="2700" w:type="dxa"/>
          </w:tcPr>
          <w:p w:rsidR="008A2FFF" w:rsidRPr="00054936" w:rsidRDefault="008A2FFF" w:rsidP="00524EF6">
            <w:pPr>
              <w:rPr>
                <w:rFonts w:ascii="Times New Roman" w:hAnsi="Times New Roman"/>
                <w:sz w:val="16"/>
                <w:szCs w:val="16"/>
              </w:rPr>
            </w:pPr>
            <w:r w:rsidRPr="00054936">
              <w:rPr>
                <w:rFonts w:ascii="Times New Roman" w:hAnsi="Times New Roman"/>
                <w:sz w:val="20"/>
                <w:szCs w:val="16"/>
              </w:rPr>
              <w:t>Базовые риски проекта. Планирование управления расписанием. Определение операций и ресурсов, необходимых для реализации проекта.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4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 1-14</w:t>
            </w:r>
          </w:p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1-4</w:t>
            </w:r>
          </w:p>
        </w:tc>
        <w:tc>
          <w:tcPr>
            <w:tcW w:w="1681" w:type="dxa"/>
          </w:tcPr>
          <w:p w:rsidR="008A2FFF" w:rsidRPr="00DD1464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расчетов</w:t>
            </w:r>
          </w:p>
        </w:tc>
      </w:tr>
      <w:tr w:rsidR="008A2FFF" w:rsidRPr="00DD1464" w:rsidTr="00524EF6">
        <w:trPr>
          <w:trHeight w:val="353"/>
        </w:trPr>
        <w:tc>
          <w:tcPr>
            <w:tcW w:w="486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8A2FFF" w:rsidRDefault="008A2FFF" w:rsidP="00524EF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8A2FFF" w:rsidRPr="00054936" w:rsidRDefault="008A2FFF" w:rsidP="00524EF6">
            <w:pPr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Итого:</w:t>
            </w:r>
          </w:p>
        </w:tc>
        <w:tc>
          <w:tcPr>
            <w:tcW w:w="900" w:type="dxa"/>
          </w:tcPr>
          <w:p w:rsidR="008A2FFF" w:rsidRPr="00DD1464" w:rsidRDefault="008A2FFF" w:rsidP="00524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8A2FFF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:rsidR="008A2FFF" w:rsidRDefault="008A2FFF" w:rsidP="00524E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FFF" w:rsidRPr="00DD1464" w:rsidRDefault="008A2FFF" w:rsidP="008A2FFF">
      <w:pPr>
        <w:shd w:val="clear" w:color="auto" w:fill="FFFFFF"/>
        <w:rPr>
          <w:rFonts w:ascii="Times New Roman" w:hAnsi="Times New Roman"/>
          <w:spacing w:val="-6"/>
        </w:rPr>
      </w:pPr>
    </w:p>
    <w:p w:rsidR="008A2FFF" w:rsidRPr="00D2089E" w:rsidRDefault="008A2FFF" w:rsidP="008A2FFF">
      <w:pPr>
        <w:pStyle w:val="a3"/>
        <w:spacing w:after="0"/>
        <w:ind w:left="720"/>
        <w:jc w:val="center"/>
        <w:rPr>
          <w:rFonts w:ascii="Times New Roman" w:hAnsi="Times New Roman"/>
          <w:b/>
        </w:rPr>
      </w:pPr>
      <w:bookmarkStart w:id="1" w:name="_Toc248245797"/>
      <w:r w:rsidRPr="00D2089E">
        <w:rPr>
          <w:rFonts w:ascii="Times New Roman" w:hAnsi="Times New Roman"/>
          <w:b/>
        </w:rPr>
        <w:t xml:space="preserve">6. СПИСОК </w:t>
      </w:r>
      <w:bookmarkEnd w:id="1"/>
      <w:r w:rsidRPr="00D2089E">
        <w:rPr>
          <w:rFonts w:ascii="Times New Roman" w:hAnsi="Times New Roman"/>
          <w:b/>
        </w:rPr>
        <w:t>РЕКОМЕНДУЕМОЙ ЛИТЕРАТУРЫ</w:t>
      </w:r>
    </w:p>
    <w:p w:rsidR="008A2FFF" w:rsidRPr="00EE1AF8" w:rsidRDefault="008A2FFF" w:rsidP="008A2FFF">
      <w:pPr>
        <w:spacing w:before="120"/>
        <w:jc w:val="center"/>
        <w:rPr>
          <w:rFonts w:ascii="Times New Roman" w:hAnsi="Times New Roman"/>
          <w:b/>
          <w:lang w:val="en-US"/>
        </w:rPr>
      </w:pPr>
      <w:r w:rsidRPr="00DD1464">
        <w:rPr>
          <w:rFonts w:ascii="Times New Roman" w:hAnsi="Times New Roman"/>
          <w:b/>
        </w:rPr>
        <w:t>Основная</w:t>
      </w:r>
    </w:p>
    <w:p w:rsidR="008A2FFF" w:rsidRPr="00EE1AF8" w:rsidRDefault="008A2FFF" w:rsidP="008A2FFF">
      <w:pPr>
        <w:numPr>
          <w:ilvl w:val="1"/>
          <w:numId w:val="5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Макконнелл</w:t>
      </w:r>
      <w:proofErr w:type="spellEnd"/>
      <w:r w:rsidRPr="00EE1AF8">
        <w:rPr>
          <w:rFonts w:ascii="Times New Roman" w:hAnsi="Times New Roman"/>
        </w:rPr>
        <w:t xml:space="preserve"> С. Совершенный </w:t>
      </w:r>
      <w:proofErr w:type="gramStart"/>
      <w:r w:rsidRPr="00EE1AF8">
        <w:rPr>
          <w:rFonts w:ascii="Times New Roman" w:hAnsi="Times New Roman"/>
        </w:rPr>
        <w:t>код :</w:t>
      </w:r>
      <w:proofErr w:type="gramEnd"/>
      <w:r w:rsidRPr="00EE1AF8">
        <w:rPr>
          <w:rFonts w:ascii="Times New Roman" w:hAnsi="Times New Roman"/>
        </w:rPr>
        <w:t xml:space="preserve"> [практическое руководство по разработке программного обеспечения] / С. </w:t>
      </w:r>
      <w:proofErr w:type="spellStart"/>
      <w:r w:rsidRPr="00EE1AF8">
        <w:rPr>
          <w:rFonts w:ascii="Times New Roman" w:hAnsi="Times New Roman"/>
        </w:rPr>
        <w:t>Макконнелл</w:t>
      </w:r>
      <w:proofErr w:type="spellEnd"/>
      <w:r w:rsidRPr="00EE1AF8">
        <w:rPr>
          <w:rFonts w:ascii="Times New Roman" w:hAnsi="Times New Roman"/>
        </w:rPr>
        <w:t xml:space="preserve">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СПб</w:t>
      </w:r>
      <w:proofErr w:type="gramStart"/>
      <w:r w:rsidRPr="00EE1AF8">
        <w:rPr>
          <w:rFonts w:ascii="Times New Roman" w:hAnsi="Times New Roman"/>
        </w:rPr>
        <w:t>. :</w:t>
      </w:r>
      <w:proofErr w:type="gramEnd"/>
      <w:r w:rsidRPr="00EE1AF8">
        <w:rPr>
          <w:rFonts w:ascii="Times New Roman" w:hAnsi="Times New Roman"/>
        </w:rPr>
        <w:t xml:space="preserve"> Питер ; М. : Русская редакция, 2007.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896 </w:t>
      </w:r>
      <w:proofErr w:type="gramStart"/>
      <w:r w:rsidRPr="00EE1AF8">
        <w:rPr>
          <w:rFonts w:ascii="Times New Roman" w:hAnsi="Times New Roman"/>
        </w:rPr>
        <w:t>с. :</w:t>
      </w:r>
      <w:proofErr w:type="gramEnd"/>
      <w:r w:rsidRPr="00EE1AF8">
        <w:rPr>
          <w:rFonts w:ascii="Times New Roman" w:hAnsi="Times New Roman"/>
        </w:rPr>
        <w:t xml:space="preserve"> ил.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(Мастер-класс).</w:t>
      </w:r>
    </w:p>
    <w:p w:rsidR="008A2FFF" w:rsidRPr="00EE1AF8" w:rsidRDefault="008A2FFF" w:rsidP="008A2FFF">
      <w:pPr>
        <w:tabs>
          <w:tab w:val="left" w:pos="972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Pr="003D0AEE" w:rsidRDefault="008A2FFF" w:rsidP="008A2FFF">
      <w:pPr>
        <w:numPr>
          <w:ilvl w:val="1"/>
          <w:numId w:val="5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Кон, М. </w:t>
      </w:r>
      <w:proofErr w:type="spellStart"/>
      <w:r w:rsidRPr="00EE1AF8">
        <w:rPr>
          <w:rFonts w:ascii="Times New Roman" w:hAnsi="Times New Roman"/>
        </w:rPr>
        <w:t>Scrum</w:t>
      </w:r>
      <w:proofErr w:type="spellEnd"/>
      <w:r w:rsidRPr="00EE1AF8">
        <w:rPr>
          <w:rFonts w:ascii="Times New Roman" w:hAnsi="Times New Roman"/>
        </w:rPr>
        <w:t xml:space="preserve">. Гибкая разработка ПО / М. </w:t>
      </w:r>
      <w:proofErr w:type="gramStart"/>
      <w:r w:rsidRPr="00EE1AF8">
        <w:rPr>
          <w:rFonts w:ascii="Times New Roman" w:hAnsi="Times New Roman"/>
        </w:rPr>
        <w:t>Кон ;</w:t>
      </w:r>
      <w:proofErr w:type="gramEnd"/>
      <w:r w:rsidRPr="00EE1AF8">
        <w:rPr>
          <w:rFonts w:ascii="Times New Roman" w:hAnsi="Times New Roman"/>
        </w:rPr>
        <w:t xml:space="preserve"> пер. с англ. И. В. Красикова.</w:t>
      </w:r>
      <w:r>
        <w:rPr>
          <w:rFonts w:ascii="Times New Roman" w:hAnsi="Times New Roman"/>
        </w:rPr>
        <w:t xml:space="preserve"> </w:t>
      </w:r>
      <w:r w:rsidRPr="00022BDA">
        <w:rPr>
          <w:rFonts w:ascii="Times New Roman" w:hAnsi="Times New Roman"/>
        </w:rPr>
        <w:t xml:space="preserve">– </w:t>
      </w:r>
      <w:proofErr w:type="gramStart"/>
      <w:r w:rsidRPr="003D0AEE">
        <w:rPr>
          <w:rFonts w:ascii="Times New Roman" w:hAnsi="Times New Roman"/>
        </w:rPr>
        <w:t>М. :</w:t>
      </w:r>
      <w:proofErr w:type="gramEnd"/>
      <w:r w:rsidRPr="003D0AEE">
        <w:rPr>
          <w:rFonts w:ascii="Times New Roman" w:hAnsi="Times New Roman"/>
        </w:rPr>
        <w:t xml:space="preserve"> Вильямс, 2016. </w:t>
      </w:r>
      <w:r w:rsidRPr="00022BDA">
        <w:rPr>
          <w:rFonts w:ascii="Times New Roman" w:hAnsi="Times New Roman"/>
        </w:rPr>
        <w:t xml:space="preserve">– </w:t>
      </w:r>
      <w:r w:rsidRPr="003D0AEE">
        <w:rPr>
          <w:rFonts w:ascii="Times New Roman" w:hAnsi="Times New Roman"/>
        </w:rPr>
        <w:t xml:space="preserve">576 </w:t>
      </w:r>
      <w:proofErr w:type="gramStart"/>
      <w:r w:rsidRPr="003D0AEE">
        <w:rPr>
          <w:rFonts w:ascii="Times New Roman" w:hAnsi="Times New Roman"/>
        </w:rPr>
        <w:t>с. :</w:t>
      </w:r>
      <w:proofErr w:type="gramEnd"/>
      <w:r w:rsidRPr="003D0AEE">
        <w:rPr>
          <w:rFonts w:ascii="Times New Roman" w:hAnsi="Times New Roman"/>
        </w:rPr>
        <w:t xml:space="preserve"> ил.</w:t>
      </w:r>
    </w:p>
    <w:p w:rsidR="008A2FFF" w:rsidRPr="00EE1AF8" w:rsidRDefault="008A2FFF" w:rsidP="008A2FFF">
      <w:pPr>
        <w:numPr>
          <w:ilvl w:val="1"/>
          <w:numId w:val="6"/>
        </w:numPr>
        <w:tabs>
          <w:tab w:val="left" w:pos="972"/>
        </w:tabs>
        <w:spacing w:line="239" w:lineRule="auto"/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Богданов В. В. Управление проектами в </w:t>
      </w:r>
      <w:proofErr w:type="spellStart"/>
      <w:r w:rsidRPr="00EE1AF8">
        <w:rPr>
          <w:rFonts w:ascii="Times New Roman" w:hAnsi="Times New Roman"/>
        </w:rPr>
        <w:t>Micro</w:t>
      </w:r>
      <w:r>
        <w:rPr>
          <w:rFonts w:ascii="Times New Roman" w:hAnsi="Times New Roman"/>
        </w:rPr>
        <w:t>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Project</w:t>
      </w:r>
      <w:proofErr w:type="spellEnd"/>
      <w:r>
        <w:rPr>
          <w:rFonts w:ascii="Times New Roman" w:hAnsi="Times New Roman"/>
        </w:rPr>
        <w:t xml:space="preserve"> 2003 / В. В. Богда</w:t>
      </w:r>
      <w:r w:rsidRPr="00EE1AF8">
        <w:rPr>
          <w:rFonts w:ascii="Times New Roman" w:hAnsi="Times New Roman"/>
        </w:rPr>
        <w:t xml:space="preserve">нов.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СПб</w:t>
      </w:r>
      <w:proofErr w:type="gramStart"/>
      <w:r w:rsidRPr="00EE1AF8">
        <w:rPr>
          <w:rFonts w:ascii="Times New Roman" w:hAnsi="Times New Roman"/>
        </w:rPr>
        <w:t>. :</w:t>
      </w:r>
      <w:proofErr w:type="gramEnd"/>
      <w:r w:rsidRPr="00EE1AF8">
        <w:rPr>
          <w:rFonts w:ascii="Times New Roman" w:hAnsi="Times New Roman"/>
        </w:rPr>
        <w:t xml:space="preserve"> Питер, 2006. - 604 </w:t>
      </w:r>
      <w:proofErr w:type="gramStart"/>
      <w:r w:rsidRPr="00EE1AF8">
        <w:rPr>
          <w:rFonts w:ascii="Times New Roman" w:hAnsi="Times New Roman"/>
        </w:rPr>
        <w:t>с. :</w:t>
      </w:r>
      <w:proofErr w:type="gramEnd"/>
      <w:r w:rsidRPr="00EE1AF8">
        <w:rPr>
          <w:rFonts w:ascii="Times New Roman" w:hAnsi="Times New Roman"/>
        </w:rPr>
        <w:t xml:space="preserve"> ил. + CD.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(Учебный курс)</w:t>
      </w:r>
    </w:p>
    <w:p w:rsidR="008A2FFF" w:rsidRPr="00EE1AF8" w:rsidRDefault="008A2FFF" w:rsidP="008A2FFF">
      <w:pPr>
        <w:tabs>
          <w:tab w:val="left" w:pos="972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Pr="00022BDA" w:rsidRDefault="008A2FFF" w:rsidP="008A2FFF">
      <w:pPr>
        <w:numPr>
          <w:ilvl w:val="1"/>
          <w:numId w:val="6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Константайн</w:t>
      </w:r>
      <w:proofErr w:type="spellEnd"/>
      <w:r w:rsidRPr="00EE1AF8">
        <w:rPr>
          <w:rFonts w:ascii="Times New Roman" w:hAnsi="Times New Roman"/>
        </w:rPr>
        <w:t xml:space="preserve"> Л. Разработка программного обеспечения / Л. </w:t>
      </w:r>
      <w:proofErr w:type="spellStart"/>
      <w:r w:rsidRPr="00EE1AF8">
        <w:rPr>
          <w:rFonts w:ascii="Times New Roman" w:hAnsi="Times New Roman"/>
        </w:rPr>
        <w:t>Константайн</w:t>
      </w:r>
      <w:proofErr w:type="spellEnd"/>
      <w:r w:rsidRPr="00EE1AF8">
        <w:rPr>
          <w:rFonts w:ascii="Times New Roman" w:hAnsi="Times New Roman"/>
        </w:rPr>
        <w:t>, Л.</w:t>
      </w:r>
      <w:r>
        <w:rPr>
          <w:rFonts w:ascii="Times New Roman" w:hAnsi="Times New Roman"/>
        </w:rPr>
        <w:t xml:space="preserve"> </w:t>
      </w:r>
      <w:proofErr w:type="spellStart"/>
      <w:r w:rsidRPr="00022BDA">
        <w:rPr>
          <w:rFonts w:ascii="Times New Roman" w:hAnsi="Times New Roman"/>
        </w:rPr>
        <w:t>Локвуд</w:t>
      </w:r>
      <w:proofErr w:type="spellEnd"/>
      <w:r w:rsidRPr="00022BDA">
        <w:rPr>
          <w:rFonts w:ascii="Times New Roman" w:hAnsi="Times New Roman"/>
        </w:rPr>
        <w:t>. – СПб</w:t>
      </w:r>
      <w:proofErr w:type="gramStart"/>
      <w:r w:rsidRPr="00022BDA">
        <w:rPr>
          <w:rFonts w:ascii="Times New Roman" w:hAnsi="Times New Roman"/>
        </w:rPr>
        <w:t>. :</w:t>
      </w:r>
      <w:proofErr w:type="gramEnd"/>
      <w:r w:rsidRPr="00022BDA">
        <w:rPr>
          <w:rFonts w:ascii="Times New Roman" w:hAnsi="Times New Roman"/>
        </w:rPr>
        <w:t xml:space="preserve"> Питер, 2004. – 592 с.: ил. – (Классика </w:t>
      </w:r>
      <w:proofErr w:type="spellStart"/>
      <w:r w:rsidRPr="00022BDA">
        <w:rPr>
          <w:rFonts w:ascii="Times New Roman" w:hAnsi="Times New Roman"/>
        </w:rPr>
        <w:t>computer</w:t>
      </w:r>
      <w:proofErr w:type="spellEnd"/>
      <w:r w:rsidRPr="00022BDA">
        <w:rPr>
          <w:rFonts w:ascii="Times New Roman" w:hAnsi="Times New Roman"/>
        </w:rPr>
        <w:t xml:space="preserve"> </w:t>
      </w:r>
      <w:proofErr w:type="spellStart"/>
      <w:r w:rsidRPr="00022BDA">
        <w:rPr>
          <w:rFonts w:ascii="Times New Roman" w:hAnsi="Times New Roman"/>
        </w:rPr>
        <w:t>science</w:t>
      </w:r>
      <w:proofErr w:type="spellEnd"/>
      <w:r w:rsidRPr="00022BDA">
        <w:rPr>
          <w:rFonts w:ascii="Times New Roman" w:hAnsi="Times New Roman"/>
        </w:rPr>
        <w:t>).</w:t>
      </w:r>
    </w:p>
    <w:p w:rsidR="008A2FFF" w:rsidRPr="00EE1AF8" w:rsidRDefault="008A2FFF" w:rsidP="008A2FFF">
      <w:pPr>
        <w:tabs>
          <w:tab w:val="left" w:pos="972"/>
        </w:tabs>
        <w:spacing w:line="2" w:lineRule="exact"/>
        <w:ind w:firstLine="709"/>
        <w:jc w:val="both"/>
        <w:rPr>
          <w:rFonts w:ascii="Times New Roman" w:hAnsi="Times New Roman"/>
        </w:rPr>
      </w:pPr>
    </w:p>
    <w:p w:rsidR="008A2FFF" w:rsidRPr="00EE1AF8" w:rsidRDefault="008A2FFF" w:rsidP="008A2FFF">
      <w:pPr>
        <w:numPr>
          <w:ilvl w:val="1"/>
          <w:numId w:val="6"/>
        </w:numPr>
        <w:tabs>
          <w:tab w:val="left" w:pos="972"/>
        </w:tabs>
        <w:spacing w:line="239" w:lineRule="auto"/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Мартин Р. К. Быстрая разработка программ: принципы, примеры, практика / Р. К. Мартин, Д. В. </w:t>
      </w:r>
      <w:proofErr w:type="spellStart"/>
      <w:r w:rsidRPr="00EE1AF8">
        <w:rPr>
          <w:rFonts w:ascii="Times New Roman" w:hAnsi="Times New Roman"/>
        </w:rPr>
        <w:t>Ньюкирк</w:t>
      </w:r>
      <w:proofErr w:type="spellEnd"/>
      <w:r w:rsidRPr="00EE1AF8">
        <w:rPr>
          <w:rFonts w:ascii="Times New Roman" w:hAnsi="Times New Roman"/>
        </w:rPr>
        <w:t xml:space="preserve">, Р. С. </w:t>
      </w:r>
      <w:proofErr w:type="spellStart"/>
      <w:r w:rsidRPr="00EE1AF8">
        <w:rPr>
          <w:rFonts w:ascii="Times New Roman" w:hAnsi="Times New Roman"/>
        </w:rPr>
        <w:t>Косс</w:t>
      </w:r>
      <w:proofErr w:type="spellEnd"/>
      <w:r w:rsidRPr="00EE1AF8">
        <w:rPr>
          <w:rFonts w:ascii="Times New Roman" w:hAnsi="Times New Roman"/>
        </w:rPr>
        <w:t xml:space="preserve">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М.: Вильямс, 2004.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752 </w:t>
      </w:r>
      <w:proofErr w:type="gramStart"/>
      <w:r w:rsidRPr="00EE1AF8">
        <w:rPr>
          <w:rFonts w:ascii="Times New Roman" w:hAnsi="Times New Roman"/>
        </w:rPr>
        <w:t>с. :</w:t>
      </w:r>
      <w:proofErr w:type="gramEnd"/>
      <w:r w:rsidRPr="00EE1AF8">
        <w:rPr>
          <w:rFonts w:ascii="Times New Roman" w:hAnsi="Times New Roman"/>
        </w:rPr>
        <w:t xml:space="preserve"> ил.</w:t>
      </w:r>
    </w:p>
    <w:p w:rsidR="008A2FFF" w:rsidRPr="00EE1AF8" w:rsidRDefault="008A2FFF" w:rsidP="008A2FFF">
      <w:pPr>
        <w:tabs>
          <w:tab w:val="left" w:pos="972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Pr="00022BDA" w:rsidRDefault="008A2FFF" w:rsidP="008A2FFF">
      <w:pPr>
        <w:numPr>
          <w:ilvl w:val="1"/>
          <w:numId w:val="6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Коберн</w:t>
      </w:r>
      <w:proofErr w:type="spellEnd"/>
      <w:r w:rsidRPr="00EE1AF8">
        <w:rPr>
          <w:rFonts w:ascii="Times New Roman" w:hAnsi="Times New Roman"/>
        </w:rPr>
        <w:t>, А.</w:t>
      </w:r>
      <w:r>
        <w:rPr>
          <w:rFonts w:ascii="Times New Roman" w:hAnsi="Times New Roman"/>
        </w:rPr>
        <w:t xml:space="preserve"> </w:t>
      </w:r>
      <w:r w:rsidRPr="00EE1AF8">
        <w:rPr>
          <w:rFonts w:ascii="Times New Roman" w:hAnsi="Times New Roman"/>
        </w:rPr>
        <w:t xml:space="preserve">Быстрая разработка программного обеспечения / А. </w:t>
      </w:r>
      <w:proofErr w:type="spellStart"/>
      <w:r w:rsidRPr="00EE1AF8">
        <w:rPr>
          <w:rFonts w:ascii="Times New Roman" w:hAnsi="Times New Roman"/>
        </w:rPr>
        <w:t>Коберн</w:t>
      </w:r>
      <w:proofErr w:type="spellEnd"/>
      <w:r w:rsidRPr="00EE1AF8">
        <w:rPr>
          <w:rFonts w:ascii="Times New Roman" w:hAnsi="Times New Roman"/>
        </w:rPr>
        <w:t xml:space="preserve">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022BDA">
        <w:rPr>
          <w:rFonts w:ascii="Times New Roman" w:hAnsi="Times New Roman"/>
        </w:rPr>
        <w:t>Лори, 2014. – 313 с.</w:t>
      </w:r>
    </w:p>
    <w:p w:rsidR="008A2FFF" w:rsidRPr="00022BDA" w:rsidRDefault="008A2FFF" w:rsidP="008A2FFF">
      <w:pPr>
        <w:numPr>
          <w:ilvl w:val="1"/>
          <w:numId w:val="6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Бек, К. Экстремальное программирование: планирование / К. Бек, М. </w:t>
      </w:r>
      <w:proofErr w:type="spellStart"/>
      <w:r w:rsidRPr="00EE1AF8">
        <w:rPr>
          <w:rFonts w:ascii="Times New Roman" w:hAnsi="Times New Roman"/>
        </w:rPr>
        <w:t>Фаулер</w:t>
      </w:r>
      <w:proofErr w:type="spellEnd"/>
      <w:r w:rsidRPr="00EE1A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2BDA">
        <w:rPr>
          <w:rFonts w:ascii="Times New Roman" w:hAnsi="Times New Roman"/>
        </w:rPr>
        <w:t xml:space="preserve">– </w:t>
      </w:r>
      <w:proofErr w:type="spellStart"/>
      <w:r w:rsidRPr="00022BDA">
        <w:rPr>
          <w:rFonts w:ascii="Times New Roman" w:hAnsi="Times New Roman"/>
        </w:rPr>
        <w:t>Спб</w:t>
      </w:r>
      <w:proofErr w:type="spellEnd"/>
      <w:r w:rsidRPr="00022BDA">
        <w:rPr>
          <w:rFonts w:ascii="Times New Roman" w:hAnsi="Times New Roman"/>
        </w:rPr>
        <w:t>.: Питер, 2003. – 144 с.</w:t>
      </w:r>
    </w:p>
    <w:p w:rsidR="008A2FFF" w:rsidRPr="00EE1AF8" w:rsidRDefault="008A2FFF" w:rsidP="008A2FFF">
      <w:pPr>
        <w:numPr>
          <w:ilvl w:val="1"/>
          <w:numId w:val="6"/>
        </w:numPr>
        <w:tabs>
          <w:tab w:val="left" w:pos="972"/>
        </w:tabs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lastRenderedPageBreak/>
        <w:t>Макконнелл</w:t>
      </w:r>
      <w:proofErr w:type="spellEnd"/>
      <w:r w:rsidRPr="00EE1AF8">
        <w:rPr>
          <w:rFonts w:ascii="Times New Roman" w:hAnsi="Times New Roman"/>
        </w:rPr>
        <w:t xml:space="preserve"> С. Профессиональная разработка программного обеспечения / С. </w:t>
      </w:r>
      <w:proofErr w:type="spellStart"/>
      <w:proofErr w:type="gramStart"/>
      <w:r w:rsidRPr="00EE1AF8">
        <w:rPr>
          <w:rFonts w:ascii="Times New Roman" w:hAnsi="Times New Roman"/>
        </w:rPr>
        <w:t>Макконнелл</w:t>
      </w:r>
      <w:proofErr w:type="spellEnd"/>
      <w:r w:rsidRPr="00EE1AF8">
        <w:rPr>
          <w:rFonts w:ascii="Times New Roman" w:hAnsi="Times New Roman"/>
        </w:rPr>
        <w:t xml:space="preserve"> ;</w:t>
      </w:r>
      <w:proofErr w:type="gramEnd"/>
      <w:r w:rsidRPr="00EE1AF8">
        <w:rPr>
          <w:rFonts w:ascii="Times New Roman" w:hAnsi="Times New Roman"/>
        </w:rPr>
        <w:t xml:space="preserve"> пер. с англ.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СПб. : Символ-Плюс, 2007.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240 </w:t>
      </w:r>
      <w:proofErr w:type="gramStart"/>
      <w:r w:rsidRPr="00EE1AF8">
        <w:rPr>
          <w:rFonts w:ascii="Times New Roman" w:hAnsi="Times New Roman"/>
        </w:rPr>
        <w:t>с. :</w:t>
      </w:r>
      <w:proofErr w:type="gramEnd"/>
      <w:r w:rsidRPr="00EE1AF8">
        <w:rPr>
          <w:rFonts w:ascii="Times New Roman" w:hAnsi="Times New Roman"/>
        </w:rPr>
        <w:t xml:space="preserve"> ил. </w:t>
      </w:r>
      <w:r w:rsidRPr="00022BDA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(Профессио</w:t>
      </w:r>
      <w:r w:rsidRPr="00EE1AF8">
        <w:rPr>
          <w:rFonts w:ascii="Times New Roman" w:hAnsi="Times New Roman"/>
        </w:rPr>
        <w:t>нально)</w:t>
      </w:r>
    </w:p>
    <w:p w:rsidR="008A2FFF" w:rsidRPr="00EE1AF8" w:rsidRDefault="008A2FFF" w:rsidP="008A2FFF">
      <w:pPr>
        <w:tabs>
          <w:tab w:val="left" w:pos="972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Pr="00EE1AF8" w:rsidRDefault="008A2FFF" w:rsidP="008A2FFF">
      <w:pPr>
        <w:numPr>
          <w:ilvl w:val="1"/>
          <w:numId w:val="6"/>
        </w:numPr>
        <w:tabs>
          <w:tab w:val="left" w:pos="972"/>
        </w:tabs>
        <w:spacing w:line="239" w:lineRule="auto"/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>Светлов, Н. М. Информационные техноло</w:t>
      </w:r>
      <w:r>
        <w:rPr>
          <w:rFonts w:ascii="Times New Roman" w:hAnsi="Times New Roman"/>
        </w:rPr>
        <w:t>гии управления проектами: учеб</w:t>
      </w:r>
      <w:r w:rsidRPr="00EE1AF8">
        <w:rPr>
          <w:rFonts w:ascii="Times New Roman" w:hAnsi="Times New Roman"/>
        </w:rPr>
        <w:t xml:space="preserve">ное пособие [доп. УМО РФ] / Н. М. Светлов, Г. Н. Светлова. - 2-е изд., </w:t>
      </w:r>
      <w:proofErr w:type="spellStart"/>
      <w:r w:rsidRPr="00EE1AF8">
        <w:rPr>
          <w:rFonts w:ascii="Times New Roman" w:hAnsi="Times New Roman"/>
        </w:rPr>
        <w:t>перераб</w:t>
      </w:r>
      <w:proofErr w:type="spellEnd"/>
      <w:r w:rsidRPr="00EE1AF8">
        <w:rPr>
          <w:rFonts w:ascii="Times New Roman" w:hAnsi="Times New Roman"/>
        </w:rPr>
        <w:t xml:space="preserve">. и доп. </w:t>
      </w:r>
      <w:r w:rsidRPr="00022BDA">
        <w:rPr>
          <w:rFonts w:ascii="Times New Roman" w:hAnsi="Times New Roman"/>
        </w:rPr>
        <w:t xml:space="preserve">– </w:t>
      </w:r>
      <w:proofErr w:type="gramStart"/>
      <w:r w:rsidRPr="00EE1AF8">
        <w:rPr>
          <w:rFonts w:ascii="Times New Roman" w:hAnsi="Times New Roman"/>
        </w:rPr>
        <w:t>М. :</w:t>
      </w:r>
      <w:proofErr w:type="gramEnd"/>
      <w:r w:rsidRPr="00EE1AF8">
        <w:rPr>
          <w:rFonts w:ascii="Times New Roman" w:hAnsi="Times New Roman"/>
        </w:rPr>
        <w:t xml:space="preserve"> ИНФРА-М, 2012.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 xml:space="preserve">232 с. </w:t>
      </w:r>
      <w:r w:rsidRPr="00022BDA">
        <w:rPr>
          <w:rFonts w:ascii="Times New Roman" w:hAnsi="Times New Roman"/>
        </w:rPr>
        <w:t xml:space="preserve">– </w:t>
      </w:r>
      <w:r w:rsidRPr="00EE1AF8">
        <w:rPr>
          <w:rFonts w:ascii="Times New Roman" w:hAnsi="Times New Roman"/>
        </w:rPr>
        <w:t>(Высшее образование)</w:t>
      </w:r>
    </w:p>
    <w:p w:rsidR="008A2FFF" w:rsidRPr="00EE1AF8" w:rsidRDefault="008A2FFF" w:rsidP="008A2FFF">
      <w:pPr>
        <w:tabs>
          <w:tab w:val="left" w:pos="972"/>
        </w:tabs>
        <w:spacing w:line="2" w:lineRule="exact"/>
        <w:ind w:firstLine="709"/>
        <w:jc w:val="both"/>
        <w:rPr>
          <w:rFonts w:ascii="Times New Roman" w:hAnsi="Times New Roman"/>
        </w:rPr>
      </w:pPr>
    </w:p>
    <w:p w:rsidR="008A2FFF" w:rsidRPr="00EE1AF8" w:rsidRDefault="008A2FFF" w:rsidP="008A2FFF">
      <w:pPr>
        <w:numPr>
          <w:ilvl w:val="1"/>
          <w:numId w:val="6"/>
        </w:numPr>
        <w:tabs>
          <w:tab w:val="left" w:pos="972"/>
          <w:tab w:val="left" w:pos="1113"/>
        </w:tabs>
        <w:spacing w:line="276" w:lineRule="auto"/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Амблер</w:t>
      </w:r>
      <w:proofErr w:type="spellEnd"/>
      <w:r w:rsidRPr="00EE1AF8">
        <w:rPr>
          <w:rFonts w:ascii="Times New Roman" w:hAnsi="Times New Roman"/>
        </w:rPr>
        <w:t xml:space="preserve">, С. Гибкие технологии: экстремальное программирование и унифицированный процесс разработки / С. </w:t>
      </w:r>
      <w:proofErr w:type="spellStart"/>
      <w:r w:rsidRPr="00EE1AF8">
        <w:rPr>
          <w:rFonts w:ascii="Times New Roman" w:hAnsi="Times New Roman"/>
        </w:rPr>
        <w:t>Амблер</w:t>
      </w:r>
      <w:proofErr w:type="spellEnd"/>
      <w:r w:rsidRPr="00EE1AF8">
        <w:rPr>
          <w:rFonts w:ascii="Times New Roman" w:hAnsi="Times New Roman"/>
        </w:rPr>
        <w:t xml:space="preserve">. – </w:t>
      </w:r>
      <w:proofErr w:type="spellStart"/>
      <w:r w:rsidRPr="00EE1AF8">
        <w:rPr>
          <w:rFonts w:ascii="Times New Roman" w:hAnsi="Times New Roman"/>
        </w:rPr>
        <w:t>Спб</w:t>
      </w:r>
      <w:proofErr w:type="spellEnd"/>
      <w:r w:rsidRPr="00EE1AF8">
        <w:rPr>
          <w:rFonts w:ascii="Times New Roman" w:hAnsi="Times New Roman"/>
        </w:rPr>
        <w:t>.: Питер, 2005. – 416 с.</w:t>
      </w:r>
    </w:p>
    <w:p w:rsidR="008A2FFF" w:rsidRPr="00EE1AF8" w:rsidRDefault="008A2FFF" w:rsidP="008A2FFF">
      <w:pPr>
        <w:spacing w:line="239" w:lineRule="auto"/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11. </w:t>
      </w:r>
      <w:proofErr w:type="spellStart"/>
      <w:r w:rsidRPr="00EE1AF8">
        <w:rPr>
          <w:rFonts w:ascii="Times New Roman" w:hAnsi="Times New Roman"/>
        </w:rPr>
        <w:t>Куперштейн</w:t>
      </w:r>
      <w:proofErr w:type="spellEnd"/>
      <w:r w:rsidRPr="00EE1AF8">
        <w:rPr>
          <w:rFonts w:ascii="Times New Roman" w:hAnsi="Times New Roman"/>
        </w:rPr>
        <w:t xml:space="preserve">, В. </w:t>
      </w:r>
      <w:proofErr w:type="spellStart"/>
      <w:r w:rsidRPr="00EE1AF8">
        <w:rPr>
          <w:rFonts w:ascii="Times New Roman" w:hAnsi="Times New Roman"/>
        </w:rPr>
        <w:t>Microsoft</w:t>
      </w:r>
      <w:proofErr w:type="spellEnd"/>
      <w:r w:rsidRPr="00EE1AF8">
        <w:rPr>
          <w:rFonts w:ascii="Times New Roman" w:hAnsi="Times New Roman"/>
        </w:rPr>
        <w:t xml:space="preserve"> </w:t>
      </w:r>
      <w:proofErr w:type="spellStart"/>
      <w:r w:rsidRPr="00EE1AF8">
        <w:rPr>
          <w:rFonts w:ascii="Times New Roman" w:hAnsi="Times New Roman"/>
        </w:rPr>
        <w:t>Project</w:t>
      </w:r>
      <w:proofErr w:type="spellEnd"/>
      <w:r w:rsidRPr="00EE1AF8">
        <w:rPr>
          <w:rFonts w:ascii="Times New Roman" w:hAnsi="Times New Roman"/>
        </w:rPr>
        <w:t xml:space="preserve"> 2013 в управлении проектами / В. </w:t>
      </w:r>
      <w:proofErr w:type="spellStart"/>
      <w:r w:rsidRPr="00EE1AF8">
        <w:rPr>
          <w:rFonts w:ascii="Times New Roman" w:hAnsi="Times New Roman"/>
        </w:rPr>
        <w:t>Куперштейн</w:t>
      </w:r>
      <w:proofErr w:type="spellEnd"/>
      <w:r w:rsidRPr="00EE1AF8">
        <w:rPr>
          <w:rFonts w:ascii="Times New Roman" w:hAnsi="Times New Roman"/>
        </w:rPr>
        <w:t>. – М.: BHV, 2013. – 432 с.</w:t>
      </w:r>
    </w:p>
    <w:p w:rsidR="008A2FFF" w:rsidRPr="00EE1AF8" w:rsidRDefault="008A2FFF" w:rsidP="008A2FFF">
      <w:pPr>
        <w:spacing w:line="2" w:lineRule="exact"/>
        <w:jc w:val="both"/>
        <w:rPr>
          <w:rFonts w:ascii="Times New Roman" w:hAnsi="Times New Roman"/>
        </w:rPr>
      </w:pPr>
    </w:p>
    <w:p w:rsidR="008A2FFF" w:rsidRPr="00022BDA" w:rsidRDefault="008A2FFF" w:rsidP="008A2FFF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</w:rPr>
      </w:pPr>
      <w:r w:rsidRPr="00EE1AF8">
        <w:rPr>
          <w:rFonts w:ascii="Times New Roman" w:hAnsi="Times New Roman"/>
        </w:rPr>
        <w:t xml:space="preserve">Пилон, Д. Управление разработкой ПО / Д. Пилон, Р. </w:t>
      </w:r>
      <w:proofErr w:type="spellStart"/>
      <w:r w:rsidRPr="00EE1AF8">
        <w:rPr>
          <w:rFonts w:ascii="Times New Roman" w:hAnsi="Times New Roman"/>
        </w:rPr>
        <w:t>Майлз</w:t>
      </w:r>
      <w:proofErr w:type="spellEnd"/>
      <w:r w:rsidRPr="00EE1AF8">
        <w:rPr>
          <w:rFonts w:ascii="Times New Roman" w:hAnsi="Times New Roman"/>
        </w:rPr>
        <w:t xml:space="preserve">. – </w:t>
      </w:r>
      <w:proofErr w:type="spellStart"/>
      <w:r w:rsidRPr="00EE1AF8">
        <w:rPr>
          <w:rFonts w:ascii="Times New Roman" w:hAnsi="Times New Roman"/>
        </w:rPr>
        <w:t>Спб</w:t>
      </w:r>
      <w:proofErr w:type="spellEnd"/>
      <w:r w:rsidRPr="00EE1AF8">
        <w:rPr>
          <w:rFonts w:ascii="Times New Roman" w:hAnsi="Times New Roman"/>
        </w:rPr>
        <w:t>.: Питер,</w:t>
      </w:r>
      <w:r>
        <w:rPr>
          <w:rFonts w:ascii="Times New Roman" w:hAnsi="Times New Roman"/>
        </w:rPr>
        <w:t xml:space="preserve"> </w:t>
      </w:r>
      <w:r w:rsidRPr="00022BDA">
        <w:rPr>
          <w:rFonts w:ascii="Times New Roman" w:hAnsi="Times New Roman"/>
        </w:rPr>
        <w:t>2014. – 446 с.</w:t>
      </w:r>
    </w:p>
    <w:p w:rsidR="008A2FFF" w:rsidRPr="00022BDA" w:rsidRDefault="008A2FFF" w:rsidP="008A2FFF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Ройс</w:t>
      </w:r>
      <w:proofErr w:type="spellEnd"/>
      <w:r w:rsidRPr="00EE1AF8">
        <w:rPr>
          <w:rFonts w:ascii="Times New Roman" w:hAnsi="Times New Roman"/>
        </w:rPr>
        <w:t xml:space="preserve">, У. Управление проектами по созданию программного обеспечения / </w:t>
      </w:r>
      <w:proofErr w:type="spellStart"/>
      <w:r w:rsidRPr="00EE1AF8">
        <w:rPr>
          <w:rFonts w:ascii="Times New Roman" w:hAnsi="Times New Roman"/>
        </w:rPr>
        <w:t>У.</w:t>
      </w:r>
      <w:r w:rsidRPr="00022BDA">
        <w:rPr>
          <w:rFonts w:ascii="Times New Roman" w:hAnsi="Times New Roman"/>
        </w:rPr>
        <w:t>Ройс</w:t>
      </w:r>
      <w:proofErr w:type="spellEnd"/>
      <w:r w:rsidRPr="00022BDA">
        <w:rPr>
          <w:rFonts w:ascii="Times New Roman" w:hAnsi="Times New Roman"/>
        </w:rPr>
        <w:t>. – М.: Лори, 2014. – 448 с.</w:t>
      </w:r>
    </w:p>
    <w:p w:rsidR="008A2FFF" w:rsidRPr="00EE1AF8" w:rsidRDefault="008A2FFF" w:rsidP="008A2FFF">
      <w:pPr>
        <w:numPr>
          <w:ilvl w:val="0"/>
          <w:numId w:val="7"/>
        </w:numPr>
        <w:tabs>
          <w:tab w:val="left" w:pos="994"/>
        </w:tabs>
        <w:spacing w:line="274" w:lineRule="auto"/>
        <w:ind w:firstLine="539"/>
        <w:jc w:val="both"/>
        <w:rPr>
          <w:rFonts w:ascii="Times New Roman" w:hAnsi="Times New Roman"/>
        </w:rPr>
      </w:pPr>
      <w:proofErr w:type="spellStart"/>
      <w:r w:rsidRPr="00EE1AF8">
        <w:rPr>
          <w:rFonts w:ascii="Times New Roman" w:hAnsi="Times New Roman"/>
        </w:rPr>
        <w:t>Снедакер</w:t>
      </w:r>
      <w:proofErr w:type="spellEnd"/>
      <w:r w:rsidRPr="00EE1AF8">
        <w:rPr>
          <w:rFonts w:ascii="Times New Roman" w:hAnsi="Times New Roman"/>
        </w:rPr>
        <w:t xml:space="preserve">, С. Управление IT-проектом, или как стать полноценным CIO / С. </w:t>
      </w:r>
      <w:proofErr w:type="spellStart"/>
      <w:r w:rsidRPr="00EE1AF8">
        <w:rPr>
          <w:rFonts w:ascii="Times New Roman" w:hAnsi="Times New Roman"/>
        </w:rPr>
        <w:t>Снедакер</w:t>
      </w:r>
      <w:proofErr w:type="spellEnd"/>
      <w:r w:rsidRPr="00EE1AF8">
        <w:rPr>
          <w:rFonts w:ascii="Times New Roman" w:hAnsi="Times New Roman"/>
        </w:rPr>
        <w:t>. – М.: ДМК, 2014. – 560 с.</w:t>
      </w:r>
    </w:p>
    <w:p w:rsidR="008A2FFF" w:rsidRPr="00DD1464" w:rsidRDefault="008A2FFF" w:rsidP="008A2FFF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</w:p>
    <w:p w:rsidR="008A2FFF" w:rsidRPr="00DD1464" w:rsidRDefault="008A2FFF" w:rsidP="008A2FFF">
      <w:pPr>
        <w:tabs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DD1464">
        <w:rPr>
          <w:rFonts w:ascii="Times New Roman" w:hAnsi="Times New Roman"/>
          <w:b/>
        </w:rPr>
        <w:t>Дополнительная</w:t>
      </w:r>
    </w:p>
    <w:p w:rsidR="008A2FFF" w:rsidRPr="00745BF3" w:rsidRDefault="008A2FFF" w:rsidP="008A2FFF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Фаулер</w:t>
      </w:r>
      <w:proofErr w:type="spellEnd"/>
      <w:r w:rsidRPr="00745BF3">
        <w:rPr>
          <w:rFonts w:ascii="Times New Roman" w:hAnsi="Times New Roman"/>
        </w:rPr>
        <w:t>, М. Архитектура корпоративных</w:t>
      </w:r>
      <w:r>
        <w:rPr>
          <w:rFonts w:ascii="Times New Roman" w:hAnsi="Times New Roman"/>
        </w:rPr>
        <w:t xml:space="preserve"> программных приложений / М. </w:t>
      </w:r>
      <w:proofErr w:type="spellStart"/>
      <w:r>
        <w:rPr>
          <w:rFonts w:ascii="Times New Roman" w:hAnsi="Times New Roman"/>
        </w:rPr>
        <w:t>Фа</w:t>
      </w:r>
      <w:r w:rsidRPr="00745BF3">
        <w:rPr>
          <w:rFonts w:ascii="Times New Roman" w:hAnsi="Times New Roman"/>
        </w:rPr>
        <w:t>улер</w:t>
      </w:r>
      <w:proofErr w:type="spellEnd"/>
      <w:r w:rsidRPr="00745BF3">
        <w:rPr>
          <w:rFonts w:ascii="Times New Roman" w:hAnsi="Times New Roman"/>
        </w:rPr>
        <w:t xml:space="preserve">. –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>. дом «Вильямс», 2008. – 544 с.</w:t>
      </w:r>
    </w:p>
    <w:p w:rsidR="008A2FFF" w:rsidRPr="00745BF3" w:rsidRDefault="008A2FFF" w:rsidP="008A2FFF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Pr="00745BF3" w:rsidRDefault="008A2FFF" w:rsidP="008A2FFF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spacing w:line="239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К. Инфраструктура программных проектов: соглашения, идиомы и шаблоны для многократно используемых библиотек .NET. / К. </w:t>
      </w:r>
      <w:proofErr w:type="spellStart"/>
      <w:r w:rsidRPr="00745BF3">
        <w:rPr>
          <w:rFonts w:ascii="Times New Roman" w:hAnsi="Times New Roman"/>
        </w:rPr>
        <w:t>Цвалина</w:t>
      </w:r>
      <w:proofErr w:type="spellEnd"/>
      <w:r w:rsidRPr="00745BF3">
        <w:rPr>
          <w:rFonts w:ascii="Times New Roman" w:hAnsi="Times New Roman"/>
        </w:rPr>
        <w:t xml:space="preserve">, Б. Адамс. – </w:t>
      </w:r>
      <w:proofErr w:type="gramStart"/>
      <w:r w:rsidRPr="00745BF3">
        <w:rPr>
          <w:rFonts w:ascii="Times New Roman" w:hAnsi="Times New Roman"/>
        </w:rPr>
        <w:t>М. :</w:t>
      </w:r>
      <w:proofErr w:type="gramEnd"/>
      <w:r w:rsidRPr="00745BF3">
        <w:rPr>
          <w:rFonts w:ascii="Times New Roman" w:hAnsi="Times New Roman"/>
        </w:rPr>
        <w:t xml:space="preserve"> </w:t>
      </w:r>
      <w:proofErr w:type="spellStart"/>
      <w:r w:rsidRPr="00745BF3">
        <w:rPr>
          <w:rFonts w:ascii="Times New Roman" w:hAnsi="Times New Roman"/>
        </w:rPr>
        <w:t>Издат</w:t>
      </w:r>
      <w:proofErr w:type="spellEnd"/>
      <w:r w:rsidRPr="00745BF3">
        <w:rPr>
          <w:rFonts w:ascii="Times New Roman" w:hAnsi="Times New Roman"/>
        </w:rPr>
        <w:t>. дом «Вильямс», 2011. – 416 с.</w:t>
      </w:r>
    </w:p>
    <w:p w:rsidR="008A2FFF" w:rsidRPr="00745BF3" w:rsidRDefault="008A2FFF" w:rsidP="008A2FFF">
      <w:pPr>
        <w:tabs>
          <w:tab w:val="num" w:pos="0"/>
        </w:tabs>
        <w:spacing w:line="2" w:lineRule="exact"/>
        <w:ind w:firstLine="709"/>
        <w:jc w:val="both"/>
        <w:rPr>
          <w:rFonts w:ascii="Times New Roman" w:hAnsi="Times New Roman"/>
        </w:rPr>
      </w:pPr>
    </w:p>
    <w:p w:rsidR="008A2FFF" w:rsidRPr="00745BF3" w:rsidRDefault="008A2FFF" w:rsidP="008A2FFF">
      <w:pPr>
        <w:numPr>
          <w:ilvl w:val="0"/>
          <w:numId w:val="3"/>
        </w:numPr>
        <w:tabs>
          <w:tab w:val="clear" w:pos="1440"/>
          <w:tab w:val="num" w:pos="0"/>
          <w:tab w:val="left" w:pos="99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745BF3">
        <w:rPr>
          <w:rFonts w:ascii="Times New Roman" w:hAnsi="Times New Roman"/>
        </w:rPr>
        <w:t>Соммервилл</w:t>
      </w:r>
      <w:proofErr w:type="spellEnd"/>
      <w:r w:rsidRPr="00745BF3">
        <w:rPr>
          <w:rFonts w:ascii="Times New Roman" w:hAnsi="Times New Roman"/>
        </w:rPr>
        <w:t xml:space="preserve">, </w:t>
      </w:r>
      <w:proofErr w:type="spellStart"/>
      <w:r w:rsidRPr="00745BF3">
        <w:rPr>
          <w:rFonts w:ascii="Times New Roman" w:hAnsi="Times New Roman"/>
        </w:rPr>
        <w:t>Иан</w:t>
      </w:r>
      <w:proofErr w:type="spellEnd"/>
      <w:r w:rsidRPr="00745BF3">
        <w:rPr>
          <w:rFonts w:ascii="Times New Roman" w:hAnsi="Times New Roman"/>
        </w:rPr>
        <w:t>. Инженерия програ</w:t>
      </w:r>
      <w:r>
        <w:rPr>
          <w:rFonts w:ascii="Times New Roman" w:hAnsi="Times New Roman"/>
        </w:rPr>
        <w:t xml:space="preserve">ммного обеспечения / </w:t>
      </w:r>
      <w:proofErr w:type="spellStart"/>
      <w:r>
        <w:rPr>
          <w:rFonts w:ascii="Times New Roman" w:hAnsi="Times New Roman"/>
        </w:rPr>
        <w:t>Иан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Соммер</w:t>
      </w:r>
      <w:r w:rsidRPr="00745BF3">
        <w:rPr>
          <w:rFonts w:ascii="Times New Roman" w:hAnsi="Times New Roman"/>
        </w:rPr>
        <w:t>вилл</w:t>
      </w:r>
      <w:proofErr w:type="spellEnd"/>
      <w:r w:rsidRPr="00745BF3">
        <w:rPr>
          <w:rFonts w:ascii="Times New Roman" w:hAnsi="Times New Roman"/>
        </w:rPr>
        <w:t>. – 6-е изд. – М.: ООО «И.Д. Вильямс», 2002. – 624 с.: ил.</w:t>
      </w:r>
    </w:p>
    <w:p w:rsidR="008A2FFF" w:rsidRPr="00745BF3" w:rsidRDefault="008A2FFF" w:rsidP="008A2FFF">
      <w:pPr>
        <w:tabs>
          <w:tab w:val="num" w:pos="0"/>
        </w:tabs>
        <w:spacing w:line="1" w:lineRule="exact"/>
        <w:ind w:firstLine="709"/>
        <w:jc w:val="both"/>
        <w:rPr>
          <w:rFonts w:ascii="Times New Roman" w:hAnsi="Times New Roman"/>
        </w:rPr>
      </w:pPr>
    </w:p>
    <w:p w:rsidR="008A2FFF" w:rsidRDefault="008A2FFF" w:rsidP="008A2FFF">
      <w:pPr>
        <w:numPr>
          <w:ilvl w:val="0"/>
          <w:numId w:val="3"/>
        </w:numPr>
        <w:tabs>
          <w:tab w:val="clear" w:pos="1440"/>
          <w:tab w:val="num" w:pos="0"/>
          <w:tab w:val="left" w:pos="993"/>
        </w:tabs>
        <w:spacing w:line="274" w:lineRule="auto"/>
        <w:ind w:left="0" w:firstLine="709"/>
        <w:jc w:val="both"/>
        <w:rPr>
          <w:rFonts w:ascii="Times New Roman" w:hAnsi="Times New Roman"/>
        </w:rPr>
      </w:pPr>
      <w:r w:rsidRPr="00745BF3">
        <w:rPr>
          <w:rFonts w:ascii="Times New Roman" w:hAnsi="Times New Roman"/>
        </w:rPr>
        <w:t>Якобсон, А. Унифицированный процесс</w:t>
      </w:r>
      <w:r>
        <w:rPr>
          <w:rFonts w:ascii="Times New Roman" w:hAnsi="Times New Roman"/>
        </w:rPr>
        <w:t xml:space="preserve"> разработки программного обеспе</w:t>
      </w:r>
      <w:r w:rsidRPr="00745BF3">
        <w:rPr>
          <w:rFonts w:ascii="Times New Roman" w:hAnsi="Times New Roman"/>
        </w:rPr>
        <w:t xml:space="preserve">чения / А. Якобсон, Г. Буч, Дж. </w:t>
      </w:r>
      <w:proofErr w:type="spellStart"/>
      <w:r w:rsidRPr="00745BF3">
        <w:rPr>
          <w:rFonts w:ascii="Times New Roman" w:hAnsi="Times New Roman"/>
        </w:rPr>
        <w:t>Рамбо</w:t>
      </w:r>
      <w:proofErr w:type="spellEnd"/>
      <w:r w:rsidRPr="00745BF3">
        <w:rPr>
          <w:rFonts w:ascii="Times New Roman" w:hAnsi="Times New Roman"/>
        </w:rPr>
        <w:t xml:space="preserve">. – </w:t>
      </w:r>
      <w:proofErr w:type="spellStart"/>
      <w:r w:rsidRPr="00745BF3">
        <w:rPr>
          <w:rFonts w:ascii="Times New Roman" w:hAnsi="Times New Roman"/>
        </w:rPr>
        <w:t>Спб</w:t>
      </w:r>
      <w:proofErr w:type="spellEnd"/>
      <w:r w:rsidRPr="00745BF3">
        <w:rPr>
          <w:rFonts w:ascii="Times New Roman" w:hAnsi="Times New Roman"/>
        </w:rPr>
        <w:t>.: Питер, 2002. – 496 с.</w:t>
      </w: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p w:rsidR="008A2FFF" w:rsidRPr="00745BF3" w:rsidRDefault="008A2FFF" w:rsidP="008A2FFF">
      <w:pPr>
        <w:tabs>
          <w:tab w:val="left" w:pos="993"/>
        </w:tabs>
        <w:spacing w:line="274" w:lineRule="auto"/>
        <w:jc w:val="both"/>
        <w:rPr>
          <w:rFonts w:ascii="Times New Roman" w:hAnsi="Times New Roman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8A2FFF" w:rsidRPr="00BE5502" w:rsidTr="00524EF6">
        <w:tc>
          <w:tcPr>
            <w:tcW w:w="3896" w:type="dxa"/>
          </w:tcPr>
          <w:p w:rsidR="008A2FFF" w:rsidRPr="00BE5502" w:rsidRDefault="008A2FFF" w:rsidP="00524EF6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/>
                <w:bCs/>
                <w:iCs/>
              </w:rPr>
              <w:lastRenderedPageBreak/>
              <w:br w:type="page"/>
            </w:r>
            <w:r w:rsidRPr="00BE5502">
              <w:rPr>
                <w:rFonts w:ascii="Times New Roman" w:hAnsi="Times New Roman"/>
              </w:rPr>
              <w:br w:type="page"/>
            </w:r>
            <w:r w:rsidRPr="00BE5502">
              <w:rPr>
                <w:rFonts w:ascii="Times New Roman" w:hAnsi="Times New Roman"/>
                <w:bCs/>
              </w:rPr>
              <w:t>УТВЕРЖДАЮ</w:t>
            </w:r>
          </w:p>
          <w:p w:rsidR="008A2FFF" w:rsidRPr="00BE5502" w:rsidRDefault="008A2FFF" w:rsidP="00524EF6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Cs/>
              </w:rPr>
              <w:t>Директор института</w:t>
            </w:r>
          </w:p>
          <w:p w:rsidR="008A2FFF" w:rsidRPr="00BE5502" w:rsidRDefault="008A2FFF" w:rsidP="00524EF6">
            <w:pPr>
              <w:rPr>
                <w:rFonts w:ascii="Times New Roman" w:hAnsi="Times New Roman"/>
                <w:bCs/>
              </w:rPr>
            </w:pPr>
            <w:r w:rsidRPr="00BE5502">
              <w:rPr>
                <w:rFonts w:ascii="Times New Roman" w:hAnsi="Times New Roman"/>
                <w:bCs/>
              </w:rPr>
              <w:t xml:space="preserve">повышения квалификации и переподготовки </w:t>
            </w:r>
            <w:proofErr w:type="spellStart"/>
            <w:r w:rsidRPr="00BE5502">
              <w:rPr>
                <w:rFonts w:ascii="Times New Roman" w:hAnsi="Times New Roman"/>
                <w:bCs/>
              </w:rPr>
              <w:t>БарГУ</w:t>
            </w:r>
            <w:proofErr w:type="spellEnd"/>
          </w:p>
          <w:p w:rsidR="008A2FFF" w:rsidRDefault="008A2FFF" w:rsidP="00524EF6">
            <w:pPr>
              <w:rPr>
                <w:rFonts w:ascii="Times New Roman" w:hAnsi="Times New Roman"/>
                <w:color w:val="000000" w:themeColor="text1"/>
              </w:rPr>
            </w:pPr>
            <w:r w:rsidRPr="00BE5502">
              <w:rPr>
                <w:rFonts w:ascii="Times New Roman" w:hAnsi="Times New Roman"/>
                <w:lang w:val="en-US"/>
              </w:rPr>
              <w:t xml:space="preserve">________ </w:t>
            </w:r>
          </w:p>
          <w:p w:rsidR="008A2FFF" w:rsidRPr="00BE5502" w:rsidRDefault="008A2FFF" w:rsidP="008A2FFF">
            <w:pPr>
              <w:rPr>
                <w:rFonts w:ascii="Times New Roman" w:hAnsi="Times New Roman"/>
                <w:b/>
                <w:bCs/>
                <w:iCs/>
              </w:rPr>
            </w:pPr>
            <w:r w:rsidRPr="00BE5502">
              <w:rPr>
                <w:rFonts w:ascii="Times New Roman" w:hAnsi="Times New Roman"/>
                <w:lang w:val="en-US"/>
              </w:rPr>
              <w:t>«___» __________</w:t>
            </w:r>
            <w:r w:rsidRPr="00BE5502">
              <w:rPr>
                <w:rFonts w:ascii="Times New Roman" w:hAnsi="Times New Roman"/>
              </w:rPr>
              <w:t xml:space="preserve"> </w:t>
            </w:r>
          </w:p>
        </w:tc>
      </w:tr>
    </w:tbl>
    <w:p w:rsidR="008A2FFF" w:rsidRPr="00BE5502" w:rsidRDefault="008A2FFF" w:rsidP="008A2FF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val="en-US"/>
        </w:rPr>
      </w:pPr>
    </w:p>
    <w:p w:rsidR="008A2FFF" w:rsidRPr="00FA4F61" w:rsidRDefault="008A2FFF" w:rsidP="008A2FFF">
      <w:pPr>
        <w:shd w:val="clear" w:color="auto" w:fill="FFFFFF"/>
        <w:spacing w:line="317" w:lineRule="exact"/>
        <w:ind w:right="-186"/>
        <w:jc w:val="center"/>
        <w:rPr>
          <w:rFonts w:ascii="Times New Roman" w:hAnsi="Times New Roman"/>
          <w:b/>
          <w:bCs/>
          <w:iCs/>
        </w:rPr>
      </w:pPr>
      <w:r w:rsidRPr="00FA4F61">
        <w:rPr>
          <w:rFonts w:ascii="Times New Roman" w:hAnsi="Times New Roman"/>
          <w:b/>
          <w:bCs/>
          <w:iCs/>
        </w:rPr>
        <w:t>МАТЕРИАЛЫ К ТЕКУЩЕЙ АТТЕСТАЦИИ СЛУШАТЕЛЕЙ</w:t>
      </w:r>
    </w:p>
    <w:p w:rsidR="008A2FFF" w:rsidRPr="00BE5502" w:rsidRDefault="008A2FFF" w:rsidP="008A2FFF">
      <w:pPr>
        <w:spacing w:after="120"/>
        <w:jc w:val="center"/>
        <w:rPr>
          <w:rFonts w:ascii="Times New Roman" w:hAnsi="Times New Roman"/>
          <w:u w:val="single"/>
        </w:rPr>
      </w:pPr>
      <w:r w:rsidRPr="00BE5502">
        <w:rPr>
          <w:rFonts w:ascii="Times New Roman" w:hAnsi="Times New Roman"/>
          <w:b/>
        </w:rPr>
        <w:t xml:space="preserve">по дисциплине </w:t>
      </w:r>
      <w:r w:rsidRPr="00BE5502">
        <w:rPr>
          <w:rFonts w:ascii="Times New Roman" w:hAnsi="Times New Roman"/>
          <w:u w:val="single"/>
        </w:rPr>
        <w:t>«</w:t>
      </w:r>
      <w:r w:rsidRPr="00B12207">
        <w:rPr>
          <w:rFonts w:ascii="Times New Roman" w:hAnsi="Times New Roman"/>
          <w:iCs/>
          <w:color w:val="000000"/>
          <w:spacing w:val="-3"/>
          <w:u w:val="single"/>
        </w:rPr>
        <w:t>Управление разработкой программного обеспечения</w:t>
      </w:r>
      <w:r w:rsidRPr="00BE5502">
        <w:rPr>
          <w:rFonts w:ascii="Times New Roman" w:hAnsi="Times New Roman"/>
          <w:u w:val="single"/>
        </w:rPr>
        <w:t>»</w:t>
      </w:r>
    </w:p>
    <w:p w:rsidR="008A2FFF" w:rsidRPr="00BE5502" w:rsidRDefault="008A2FFF" w:rsidP="008A2FFF">
      <w:pPr>
        <w:jc w:val="center"/>
        <w:rPr>
          <w:rFonts w:ascii="Times New Roman" w:hAnsi="Times New Roman"/>
          <w:iCs/>
        </w:rPr>
      </w:pPr>
      <w:r w:rsidRPr="00BE5502">
        <w:rPr>
          <w:rFonts w:ascii="Times New Roman" w:hAnsi="Times New Roman"/>
        </w:rPr>
        <w:t>для</w:t>
      </w:r>
      <w:r w:rsidRPr="00BE5502">
        <w:rPr>
          <w:rFonts w:ascii="Times New Roman" w:hAnsi="Times New Roman"/>
          <w:b/>
        </w:rPr>
        <w:t xml:space="preserve"> </w:t>
      </w:r>
      <w:r w:rsidRPr="00BE5502">
        <w:rPr>
          <w:rFonts w:ascii="Times New Roman" w:hAnsi="Times New Roman"/>
        </w:rPr>
        <w:t>специальности переподготовки</w:t>
      </w:r>
      <w:r w:rsidRPr="00BE5502">
        <w:rPr>
          <w:rFonts w:ascii="Times New Roman" w:hAnsi="Times New Roman"/>
          <w:lang w:val="be-BY"/>
        </w:rPr>
        <w:t xml:space="preserve"> </w:t>
      </w:r>
      <w:r w:rsidRPr="00BE5502">
        <w:rPr>
          <w:rFonts w:ascii="Times New Roman" w:hAnsi="Times New Roman"/>
          <w:iCs/>
        </w:rPr>
        <w:t>1-40 01 73 Программное обеспечение информационных систем</w:t>
      </w:r>
    </w:p>
    <w:p w:rsidR="008A2FFF" w:rsidRPr="00DD1464" w:rsidRDefault="008A2FFF" w:rsidP="008A2FFF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:rsidR="008A2FFF" w:rsidRPr="00DD1464" w:rsidRDefault="008A2FFF" w:rsidP="008A2FFF">
      <w:pPr>
        <w:jc w:val="center"/>
        <w:rPr>
          <w:rFonts w:ascii="Times New Roman" w:hAnsi="Times New Roman"/>
          <w:bCs/>
          <w:iCs/>
        </w:rPr>
      </w:pPr>
      <w:r w:rsidRPr="00B12207">
        <w:rPr>
          <w:rFonts w:ascii="Times New Roman" w:hAnsi="Times New Roman"/>
          <w:b/>
          <w:bCs/>
          <w:iCs/>
        </w:rPr>
        <w:t>Вопросы для проведения зачета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Управление проектами: основные определения, решаемые задачи, применяемые техники.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Управление разработкой программного обеспечения в сравнении с управлением проектами. Менеджер проекта.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 xml:space="preserve">Стандартизация ЖЦ ПС и ИС.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 xml:space="preserve">Содержание управления проектами.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>Организационные процессы поддержки проектов: управление моделью ЖЦ.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>Организационные процессы поддержки проектов: управление инфраструктурой, совокупностью проектов, человеческими ресурсами, качеством.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Классификация ИС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Жизненный цикл ИС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Организация типичной IT-компании. Проектная команда.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Ресурсные пулы.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>Технические процессы: определение требований заказчика, анализ системных требований. Процесс анализа требований к ПС.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Связь цикла разработки и избранной методологии управления разработкой.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Архитектура и дизайн ПО. Разработка. Тестирование. Техническая поддержка.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en-US"/>
        </w:rPr>
      </w:pPr>
      <w:r w:rsidRPr="00DC07EC">
        <w:rPr>
          <w:sz w:val="20"/>
          <w:szCs w:val="20"/>
          <w:lang w:val="en-US"/>
        </w:rPr>
        <w:t xml:space="preserve"> </w:t>
      </w:r>
      <w:r w:rsidRPr="00DC07EC">
        <w:rPr>
          <w:rFonts w:ascii="Times New Roman" w:hAnsi="Times New Roman"/>
          <w:sz w:val="20"/>
          <w:szCs w:val="20"/>
        </w:rPr>
        <w:t>Модель</w:t>
      </w:r>
      <w:r w:rsidRPr="00DC07EC">
        <w:rPr>
          <w:rFonts w:ascii="Times New Roman" w:hAnsi="Times New Roman"/>
          <w:sz w:val="20"/>
          <w:szCs w:val="20"/>
          <w:lang w:val="en-US"/>
        </w:rPr>
        <w:t xml:space="preserve"> «</w:t>
      </w:r>
      <w:r w:rsidRPr="00DC07EC">
        <w:rPr>
          <w:rFonts w:ascii="Times New Roman" w:hAnsi="Times New Roman"/>
          <w:sz w:val="20"/>
          <w:szCs w:val="20"/>
        </w:rPr>
        <w:t>водопада</w:t>
      </w:r>
      <w:r w:rsidRPr="00DC07EC">
        <w:rPr>
          <w:rFonts w:ascii="Times New Roman" w:hAnsi="Times New Roman"/>
          <w:sz w:val="20"/>
          <w:szCs w:val="20"/>
          <w:lang w:val="en-US"/>
        </w:rPr>
        <w:t xml:space="preserve">». Rational Unified Process.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Достоинства и недостатки классических методологий, их применимость.</w:t>
      </w:r>
      <w:r w:rsidRPr="00DC07EC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Менеджмент технологий реинжиниринга информационных систем.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CASE – технологии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CALS – технологии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gramStart"/>
      <w:r w:rsidRPr="00DC07EC">
        <w:rPr>
          <w:rFonts w:ascii="Times New Roman" w:hAnsi="Times New Roman"/>
          <w:sz w:val="20"/>
          <w:szCs w:val="20"/>
        </w:rPr>
        <w:t>Организационные  процессы</w:t>
      </w:r>
      <w:proofErr w:type="gramEnd"/>
      <w:r w:rsidRPr="00DC07EC">
        <w:rPr>
          <w:rFonts w:ascii="Times New Roman" w:hAnsi="Times New Roman"/>
          <w:sz w:val="20"/>
          <w:szCs w:val="20"/>
        </w:rPr>
        <w:t xml:space="preserve">  поддержки  проектов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2" w:name="_Toc19011435"/>
      <w:bookmarkStart w:id="3" w:name="_Toc90998862"/>
      <w:r w:rsidRPr="00DC07EC">
        <w:rPr>
          <w:rFonts w:ascii="Times New Roman" w:hAnsi="Times New Roman"/>
          <w:sz w:val="20"/>
          <w:szCs w:val="20"/>
        </w:rPr>
        <w:t>Основные процессы жизненного цикла</w:t>
      </w:r>
      <w:bookmarkEnd w:id="2"/>
      <w:bookmarkEnd w:id="3"/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4" w:name="_Toc19011439"/>
      <w:bookmarkStart w:id="5" w:name="_Toc90998863"/>
      <w:r w:rsidRPr="00DC07EC">
        <w:rPr>
          <w:rFonts w:ascii="Times New Roman" w:hAnsi="Times New Roman"/>
          <w:sz w:val="20"/>
          <w:szCs w:val="20"/>
        </w:rPr>
        <w:t>Вспомогательные процессы</w:t>
      </w:r>
      <w:bookmarkEnd w:id="4"/>
      <w:bookmarkEnd w:id="5"/>
      <w:r w:rsidRPr="00DC07EC">
        <w:rPr>
          <w:rFonts w:ascii="Times New Roman" w:hAnsi="Times New Roman"/>
          <w:sz w:val="20"/>
          <w:szCs w:val="20"/>
        </w:rPr>
        <w:t xml:space="preserve"> жизненного цикла</w:t>
      </w:r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bookmarkStart w:id="6" w:name="_Toc90998865"/>
      <w:r w:rsidRPr="00DC07EC">
        <w:rPr>
          <w:rFonts w:ascii="Times New Roman" w:hAnsi="Times New Roman"/>
          <w:sz w:val="20"/>
          <w:szCs w:val="20"/>
        </w:rPr>
        <w:t xml:space="preserve">Модели </w:t>
      </w:r>
      <w:bookmarkEnd w:id="6"/>
      <w:r w:rsidRPr="00DC07EC">
        <w:rPr>
          <w:rFonts w:ascii="Times New Roman" w:hAnsi="Times New Roman"/>
          <w:sz w:val="20"/>
          <w:szCs w:val="20"/>
        </w:rPr>
        <w:t xml:space="preserve">жизненного цикла: </w:t>
      </w:r>
      <w:bookmarkStart w:id="7" w:name="_Toc90998867"/>
      <w:r w:rsidRPr="00DC07EC">
        <w:rPr>
          <w:rFonts w:ascii="Times New Roman" w:hAnsi="Times New Roman"/>
          <w:sz w:val="20"/>
          <w:szCs w:val="20"/>
        </w:rPr>
        <w:t>Каскадная модель</w:t>
      </w:r>
      <w:bookmarkEnd w:id="7"/>
    </w:p>
    <w:p w:rsidR="008A2FFF" w:rsidRPr="00DC07EC" w:rsidRDefault="008A2FFF" w:rsidP="008A2FFF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Модели жизненного цикла: </w:t>
      </w:r>
      <w:bookmarkStart w:id="8" w:name="_Toc90998868"/>
      <w:r w:rsidRPr="00DC07EC">
        <w:rPr>
          <w:rFonts w:ascii="Times New Roman" w:hAnsi="Times New Roman"/>
          <w:sz w:val="20"/>
          <w:szCs w:val="20"/>
        </w:rPr>
        <w:t>Спиральная модель</w:t>
      </w:r>
      <w:bookmarkEnd w:id="8"/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Виды тестирования.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Модульное тестирование.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Автоматизированное тестирование.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Инструменты, используемые инженерами по контролю качества.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Непрерывная интеграция. Управление конфигурациями. 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Планирование управления рисками. Идентификация рисков.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Качественный и количественный анализ рисков.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Планирование реагирования на риски. Контроль рисков.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Системы управления версиями и хранения исходного кода.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Стандарты кодирования. Обсуждение кода.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Парное программирование.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«Лучшие практики» в архитектуре и разработке.</w:t>
      </w:r>
      <w:r w:rsidRPr="00DC07EC">
        <w:rPr>
          <w:sz w:val="20"/>
          <w:szCs w:val="20"/>
        </w:rPr>
        <w:t xml:space="preserve">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 Базовые риски проекта.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 xml:space="preserve">Планирование управления расписанием. </w:t>
      </w:r>
    </w:p>
    <w:p w:rsidR="008A2FFF" w:rsidRPr="00DC07EC" w:rsidRDefault="008A2FFF" w:rsidP="008A2FFF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DC07EC">
        <w:rPr>
          <w:rFonts w:ascii="Times New Roman" w:hAnsi="Times New Roman"/>
          <w:sz w:val="20"/>
          <w:szCs w:val="20"/>
        </w:rPr>
        <w:t>Определение операций и ресурсов, необходимых для реализации проекта.</w:t>
      </w:r>
    </w:p>
    <w:p w:rsidR="008A2FFF" w:rsidRDefault="008A2FFF" w:rsidP="008A2F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8A2FFF" w:rsidRPr="00FA4F61" w:rsidRDefault="008A2FFF" w:rsidP="008A2FFF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8A2FFF" w:rsidRPr="00BE5502" w:rsidRDefault="008A2FFF" w:rsidP="008A2FFF">
      <w:pPr>
        <w:shd w:val="clear" w:color="auto" w:fill="FFFFFF"/>
        <w:jc w:val="both"/>
        <w:rPr>
          <w:rFonts w:ascii="Times New Roman" w:hAnsi="Times New Roman"/>
        </w:rPr>
      </w:pPr>
      <w:r w:rsidRPr="00FA4F61">
        <w:rPr>
          <w:rFonts w:ascii="Times New Roman" w:hAnsi="Times New Roman"/>
        </w:rPr>
        <w:t xml:space="preserve">Рассмотрены и рекомендованы к утверждению кафедрой </w:t>
      </w:r>
      <w:r w:rsidRPr="00FA4F61">
        <w:rPr>
          <w:rFonts w:ascii="Times New Roman" w:hAnsi="Times New Roman"/>
          <w:u w:val="single"/>
        </w:rPr>
        <w:t xml:space="preserve">информационных </w:t>
      </w:r>
      <w:r>
        <w:rPr>
          <w:rFonts w:ascii="Times New Roman" w:hAnsi="Times New Roman"/>
          <w:u w:val="single"/>
        </w:rPr>
        <w:t xml:space="preserve">систем и </w:t>
      </w:r>
      <w:r w:rsidRPr="00FA4F61">
        <w:rPr>
          <w:rFonts w:ascii="Times New Roman" w:hAnsi="Times New Roman"/>
          <w:u w:val="single"/>
        </w:rPr>
        <w:t>технологий</w:t>
      </w:r>
      <w:r w:rsidRPr="00FA4F61">
        <w:rPr>
          <w:rFonts w:ascii="Times New Roman" w:hAnsi="Times New Roman"/>
          <w:sz w:val="22"/>
          <w:szCs w:val="22"/>
        </w:rPr>
        <w:t xml:space="preserve">   </w:t>
      </w:r>
      <w:r w:rsidRPr="00BE5502">
        <w:rPr>
          <w:rFonts w:ascii="Times New Roman" w:hAnsi="Times New Roman"/>
        </w:rPr>
        <w:t xml:space="preserve">Протокол № </w:t>
      </w:r>
      <w:r>
        <w:rPr>
          <w:rFonts w:ascii="Times New Roman" w:hAnsi="Times New Roman"/>
        </w:rPr>
        <w:t>01</w:t>
      </w:r>
      <w:r w:rsidRPr="00BE5502">
        <w:rPr>
          <w:rFonts w:ascii="Times New Roman" w:hAnsi="Times New Roman"/>
        </w:rPr>
        <w:t xml:space="preserve"> </w:t>
      </w:r>
      <w:proofErr w:type="gramStart"/>
      <w:r w:rsidRPr="00BE5502">
        <w:rPr>
          <w:rFonts w:ascii="Times New Roman" w:hAnsi="Times New Roman"/>
        </w:rPr>
        <w:t xml:space="preserve">от  </w:t>
      </w:r>
      <w:r w:rsidRPr="00F535A2">
        <w:rPr>
          <w:rFonts w:ascii="Times New Roman" w:hAnsi="Times New Roman"/>
        </w:rPr>
        <w:t>08.</w:t>
      </w:r>
      <w:r w:rsidRPr="00BE5502">
        <w:rPr>
          <w:rFonts w:ascii="Times New Roman" w:hAnsi="Times New Roman"/>
        </w:rPr>
        <w:t>01.2018</w:t>
      </w:r>
      <w:proofErr w:type="gramEnd"/>
      <w:r w:rsidRPr="00BE5502">
        <w:rPr>
          <w:rFonts w:ascii="Times New Roman" w:hAnsi="Times New Roman"/>
        </w:rPr>
        <w:t xml:space="preserve"> г.</w:t>
      </w:r>
    </w:p>
    <w:p w:rsidR="00717F51" w:rsidRDefault="008A2FFF" w:rsidP="008A2FFF">
      <w:r>
        <w:rPr>
          <w:rFonts w:ascii="Times New Roman" w:hAnsi="Times New Roman"/>
          <w:b/>
        </w:rPr>
        <w:br w:type="page"/>
      </w:r>
    </w:p>
    <w:sectPr w:rsidR="0071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7510628E"/>
    <w:lvl w:ilvl="0" w:tplc="5F583426">
      <w:start w:val="1"/>
      <w:numFmt w:val="bullet"/>
      <w:lvlText w:val="-"/>
      <w:lvlJc w:val="left"/>
    </w:lvl>
    <w:lvl w:ilvl="1" w:tplc="DCC4014E">
      <w:start w:val="3"/>
      <w:numFmt w:val="decimal"/>
      <w:lvlText w:val="%2."/>
      <w:lvlJc w:val="left"/>
    </w:lvl>
    <w:lvl w:ilvl="2" w:tplc="89482BA6">
      <w:numFmt w:val="decimal"/>
      <w:lvlText w:val=""/>
      <w:lvlJc w:val="left"/>
    </w:lvl>
    <w:lvl w:ilvl="3" w:tplc="D4F671D8">
      <w:numFmt w:val="decimal"/>
      <w:lvlText w:val=""/>
      <w:lvlJc w:val="left"/>
    </w:lvl>
    <w:lvl w:ilvl="4" w:tplc="0DB88ADA">
      <w:numFmt w:val="decimal"/>
      <w:lvlText w:val=""/>
      <w:lvlJc w:val="left"/>
    </w:lvl>
    <w:lvl w:ilvl="5" w:tplc="69A8BBF4">
      <w:numFmt w:val="decimal"/>
      <w:lvlText w:val=""/>
      <w:lvlJc w:val="left"/>
    </w:lvl>
    <w:lvl w:ilvl="6" w:tplc="08B461E0">
      <w:numFmt w:val="decimal"/>
      <w:lvlText w:val=""/>
      <w:lvlJc w:val="left"/>
    </w:lvl>
    <w:lvl w:ilvl="7" w:tplc="4EE8AF48">
      <w:numFmt w:val="decimal"/>
      <w:lvlText w:val=""/>
      <w:lvlJc w:val="left"/>
    </w:lvl>
    <w:lvl w:ilvl="8" w:tplc="E378139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ADCAA4B8"/>
    <w:lvl w:ilvl="0" w:tplc="96E0B5B0">
      <w:start w:val="12"/>
      <w:numFmt w:val="decimal"/>
      <w:lvlText w:val="%1."/>
      <w:lvlJc w:val="left"/>
    </w:lvl>
    <w:lvl w:ilvl="1" w:tplc="AA24B538">
      <w:numFmt w:val="decimal"/>
      <w:lvlText w:val=""/>
      <w:lvlJc w:val="left"/>
    </w:lvl>
    <w:lvl w:ilvl="2" w:tplc="B90C7BD0">
      <w:numFmt w:val="decimal"/>
      <w:lvlText w:val=""/>
      <w:lvlJc w:val="left"/>
    </w:lvl>
    <w:lvl w:ilvl="3" w:tplc="44783944">
      <w:numFmt w:val="decimal"/>
      <w:lvlText w:val=""/>
      <w:lvlJc w:val="left"/>
    </w:lvl>
    <w:lvl w:ilvl="4" w:tplc="74A2DBD8">
      <w:numFmt w:val="decimal"/>
      <w:lvlText w:val=""/>
      <w:lvlJc w:val="left"/>
    </w:lvl>
    <w:lvl w:ilvl="5" w:tplc="6E148BF4">
      <w:numFmt w:val="decimal"/>
      <w:lvlText w:val=""/>
      <w:lvlJc w:val="left"/>
    </w:lvl>
    <w:lvl w:ilvl="6" w:tplc="758A9000">
      <w:numFmt w:val="decimal"/>
      <w:lvlText w:val=""/>
      <w:lvlJc w:val="left"/>
    </w:lvl>
    <w:lvl w:ilvl="7" w:tplc="DD4686E2">
      <w:numFmt w:val="decimal"/>
      <w:lvlText w:val=""/>
      <w:lvlJc w:val="left"/>
    </w:lvl>
    <w:lvl w:ilvl="8" w:tplc="F96A1190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E54BBE8"/>
    <w:lvl w:ilvl="0" w:tplc="3162D694">
      <w:start w:val="1"/>
      <w:numFmt w:val="bullet"/>
      <w:lvlText w:val="-"/>
      <w:lvlJc w:val="left"/>
    </w:lvl>
    <w:lvl w:ilvl="1" w:tplc="711CA9CC">
      <w:start w:val="1"/>
      <w:numFmt w:val="decimal"/>
      <w:lvlText w:val="%2."/>
      <w:lvlJc w:val="left"/>
    </w:lvl>
    <w:lvl w:ilvl="2" w:tplc="9974A504">
      <w:numFmt w:val="decimal"/>
      <w:lvlText w:val=""/>
      <w:lvlJc w:val="left"/>
    </w:lvl>
    <w:lvl w:ilvl="3" w:tplc="171E3118">
      <w:numFmt w:val="decimal"/>
      <w:lvlText w:val=""/>
      <w:lvlJc w:val="left"/>
    </w:lvl>
    <w:lvl w:ilvl="4" w:tplc="BF8273C0">
      <w:numFmt w:val="decimal"/>
      <w:lvlText w:val=""/>
      <w:lvlJc w:val="left"/>
    </w:lvl>
    <w:lvl w:ilvl="5" w:tplc="E8CC5946">
      <w:numFmt w:val="decimal"/>
      <w:lvlText w:val=""/>
      <w:lvlJc w:val="left"/>
    </w:lvl>
    <w:lvl w:ilvl="6" w:tplc="504262F4">
      <w:numFmt w:val="decimal"/>
      <w:lvlText w:val=""/>
      <w:lvlJc w:val="left"/>
    </w:lvl>
    <w:lvl w:ilvl="7" w:tplc="9800E114">
      <w:numFmt w:val="decimal"/>
      <w:lvlText w:val=""/>
      <w:lvlJc w:val="left"/>
    </w:lvl>
    <w:lvl w:ilvl="8" w:tplc="6A28E25C">
      <w:numFmt w:val="decimal"/>
      <w:lvlText w:val=""/>
      <w:lvlJc w:val="left"/>
    </w:lvl>
  </w:abstractNum>
  <w:abstractNum w:abstractNumId="3" w15:restartNumberingAfterBreak="0">
    <w:nsid w:val="1E892F28"/>
    <w:multiLevelType w:val="hybridMultilevel"/>
    <w:tmpl w:val="A726C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0E562FD"/>
    <w:multiLevelType w:val="multilevel"/>
    <w:tmpl w:val="8E32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2710929"/>
    <w:multiLevelType w:val="hybridMultilevel"/>
    <w:tmpl w:val="EA6CE744"/>
    <w:lvl w:ilvl="0" w:tplc="CA246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B12CF1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2"/>
        <w:szCs w:val="22"/>
      </w:rPr>
    </w:lvl>
    <w:lvl w:ilvl="2" w:tplc="0419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677E9F"/>
    <w:multiLevelType w:val="hybridMultilevel"/>
    <w:tmpl w:val="FC3E6280"/>
    <w:lvl w:ilvl="0" w:tplc="50264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FDD40C7"/>
    <w:multiLevelType w:val="hybridMultilevel"/>
    <w:tmpl w:val="C47EC83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FF"/>
    <w:rsid w:val="00717F51"/>
    <w:rsid w:val="008A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3A17"/>
  <w15:chartTrackingRefBased/>
  <w15:docId w15:val="{77CC948D-75CA-48BB-B5D7-22AB801D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F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F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2F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A2F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A2FFF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8A2F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A2FFF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A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2018-06-01T07:59:00Z</dcterms:created>
  <dcterms:modified xsi:type="dcterms:W3CDTF">2018-06-01T08:00:00Z</dcterms:modified>
</cp:coreProperties>
</file>