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0" w:rsidRPr="009B3B22" w:rsidRDefault="001B7360" w:rsidP="001B7360">
      <w:pPr>
        <w:jc w:val="center"/>
        <w:rPr>
          <w:b/>
          <w:sz w:val="24"/>
          <w:szCs w:val="24"/>
        </w:rPr>
      </w:pPr>
      <w:r w:rsidRPr="009B3B22">
        <w:rPr>
          <w:b/>
          <w:sz w:val="24"/>
          <w:szCs w:val="24"/>
        </w:rPr>
        <w:t>4. ВОПРОСЫ ДЛЯ САМОСТОЯТЕЛЬНОЙ РАБОТЫ СЛУШАТЕЛЕЙ ЗАОЧНОЙ ФОРМЫ ПОЛУЧЕНИЯ ОБРАЗОВАНИЯ</w:t>
      </w:r>
    </w:p>
    <w:p w:rsidR="001B7360" w:rsidRPr="003563ED" w:rsidRDefault="001B7360" w:rsidP="001B7360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5"/>
        <w:gridCol w:w="851"/>
        <w:gridCol w:w="1984"/>
        <w:gridCol w:w="1701"/>
      </w:tblGrid>
      <w:tr w:rsidR="001B7360" w:rsidRPr="008F5027" w:rsidTr="00C80F1E">
        <w:tc>
          <w:tcPr>
            <w:tcW w:w="568" w:type="dxa"/>
            <w:vAlign w:val="center"/>
          </w:tcPr>
          <w:p w:rsidR="001B7360" w:rsidRPr="00063537" w:rsidRDefault="001B7360" w:rsidP="00C80F1E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1B7360" w:rsidRPr="00063537" w:rsidRDefault="001B7360" w:rsidP="00C80F1E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1B7360" w:rsidRPr="00063537" w:rsidRDefault="001B7360" w:rsidP="00C80F1E">
            <w:pPr>
              <w:jc w:val="center"/>
            </w:pPr>
            <w:r w:rsidRPr="00063537">
              <w:t>Наименование темы</w:t>
            </w:r>
          </w:p>
        </w:tc>
        <w:tc>
          <w:tcPr>
            <w:tcW w:w="2835" w:type="dxa"/>
            <w:vAlign w:val="center"/>
          </w:tcPr>
          <w:p w:rsidR="001B7360" w:rsidRPr="00063537" w:rsidRDefault="001B7360" w:rsidP="00C80F1E">
            <w:pPr>
              <w:jc w:val="center"/>
            </w:pPr>
            <w:r w:rsidRPr="00063537">
              <w:t>Вопросы темы</w:t>
            </w:r>
          </w:p>
        </w:tc>
        <w:tc>
          <w:tcPr>
            <w:tcW w:w="851" w:type="dxa"/>
            <w:vAlign w:val="center"/>
          </w:tcPr>
          <w:p w:rsidR="001B7360" w:rsidRPr="00063537" w:rsidRDefault="001B7360" w:rsidP="00C80F1E">
            <w:pPr>
              <w:jc w:val="center"/>
            </w:pPr>
            <w:r w:rsidRPr="00063537">
              <w:t>Кол-во</w:t>
            </w:r>
          </w:p>
          <w:p w:rsidR="001B7360" w:rsidRPr="00063537" w:rsidRDefault="001B7360" w:rsidP="00C80F1E">
            <w:pPr>
              <w:jc w:val="center"/>
            </w:pPr>
            <w:r w:rsidRPr="00063537">
              <w:t>часов</w:t>
            </w:r>
          </w:p>
          <w:p w:rsidR="001B7360" w:rsidRPr="00063537" w:rsidRDefault="001B7360" w:rsidP="00C80F1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B7360" w:rsidRPr="00063537" w:rsidRDefault="001B7360" w:rsidP="00C80F1E">
            <w:pPr>
              <w:jc w:val="center"/>
            </w:pPr>
            <w:r w:rsidRPr="00063537">
              <w:t>Форма контроля</w:t>
            </w:r>
          </w:p>
          <w:p w:rsidR="001B7360" w:rsidRPr="00063537" w:rsidRDefault="001B7360" w:rsidP="00C80F1E">
            <w:pPr>
              <w:jc w:val="center"/>
            </w:pPr>
            <w:r w:rsidRPr="00063537">
              <w:t>СРС</w:t>
            </w:r>
          </w:p>
        </w:tc>
        <w:tc>
          <w:tcPr>
            <w:tcW w:w="1701" w:type="dxa"/>
            <w:vAlign w:val="center"/>
          </w:tcPr>
          <w:p w:rsidR="001B7360" w:rsidRPr="00063537" w:rsidRDefault="001B7360" w:rsidP="00C80F1E">
            <w:pPr>
              <w:jc w:val="center"/>
            </w:pPr>
            <w:r w:rsidRPr="00063537">
              <w:t>Литература</w:t>
            </w:r>
          </w:p>
          <w:p w:rsidR="001B7360" w:rsidRPr="00063537" w:rsidRDefault="001B7360" w:rsidP="00C80F1E">
            <w:pPr>
              <w:jc w:val="center"/>
            </w:pPr>
            <w:r w:rsidRPr="00063537">
              <w:rPr>
                <w:i/>
              </w:rPr>
              <w:t>(ссылка на номер источника из списка литературы</w:t>
            </w:r>
            <w:r w:rsidRPr="00063537">
              <w:t>)</w:t>
            </w:r>
          </w:p>
        </w:tc>
      </w:tr>
      <w:tr w:rsidR="001B7360" w:rsidRPr="006E0A62" w:rsidTr="00C80F1E">
        <w:tc>
          <w:tcPr>
            <w:tcW w:w="568" w:type="dxa"/>
            <w:vAlign w:val="center"/>
          </w:tcPr>
          <w:p w:rsidR="001B7360" w:rsidRPr="006E0A62" w:rsidRDefault="001B7360" w:rsidP="00C80F1E">
            <w:pPr>
              <w:tabs>
                <w:tab w:val="left" w:pos="-108"/>
              </w:tabs>
            </w:pPr>
            <w:r w:rsidRPr="006E0A62">
              <w:t>1</w:t>
            </w:r>
          </w:p>
        </w:tc>
        <w:tc>
          <w:tcPr>
            <w:tcW w:w="1843" w:type="dxa"/>
          </w:tcPr>
          <w:p w:rsidR="001B7360" w:rsidRPr="006E0A62" w:rsidRDefault="001B7360" w:rsidP="00C80F1E">
            <w:r w:rsidRPr="008449EE">
              <w:rPr>
                <w:b/>
              </w:rPr>
              <w:t>Тема 1.1.</w:t>
            </w:r>
            <w:r>
              <w:rPr>
                <w:b/>
              </w:rPr>
              <w:t xml:space="preserve"> </w:t>
            </w:r>
            <w:r w:rsidRPr="00C22A20">
              <w:t>Государственная политика в сфере образования Республики Беларусь</w:t>
            </w:r>
          </w:p>
        </w:tc>
        <w:tc>
          <w:tcPr>
            <w:tcW w:w="2835" w:type="dxa"/>
          </w:tcPr>
          <w:p w:rsidR="001B7360" w:rsidRPr="00F54E27" w:rsidRDefault="001B7360" w:rsidP="00C80F1E">
            <w:pPr>
              <w:pStyle w:val="a5"/>
              <w:tabs>
                <w:tab w:val="left" w:pos="34"/>
                <w:tab w:val="left" w:pos="354"/>
              </w:tabs>
              <w:autoSpaceDN w:val="0"/>
              <w:ind w:left="0"/>
            </w:pPr>
            <w:r w:rsidRPr="00F54E27">
              <w:t>Принципы государственной политики в сфере образования: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>приоритет образования;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 приоритет общечеловеческих ценностей, прав человека, гуманистического характера образования;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>гарантии конституционного права каждого на образование;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 обеспечение равного доступа к получению образования;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обязательность общего базового образования;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интеграция в мировое образовательное пространство при сохранении и развитии традиций национальной системы образования;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>экологическая направленность образования;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 поддержка и развитие образования с учетом задач социально-экономического развития государства;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 xml:space="preserve">государственно-общественный характер управления образованием; </w:t>
            </w:r>
          </w:p>
          <w:p w:rsidR="001B7360" w:rsidRPr="00F54E27" w:rsidRDefault="001B7360" w:rsidP="001B7360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jc w:val="both"/>
            </w:pPr>
            <w:r w:rsidRPr="00F54E27">
              <w:t>светский характер образования.</w:t>
            </w:r>
          </w:p>
        </w:tc>
        <w:tc>
          <w:tcPr>
            <w:tcW w:w="851" w:type="dxa"/>
            <w:vAlign w:val="center"/>
          </w:tcPr>
          <w:p w:rsidR="001B7360" w:rsidRPr="009342F1" w:rsidRDefault="001B7360" w:rsidP="00C80F1E">
            <w:pPr>
              <w:jc w:val="center"/>
              <w:rPr>
                <w:b/>
              </w:rPr>
            </w:pPr>
            <w:r w:rsidRPr="009342F1">
              <w:rPr>
                <w:b/>
              </w:rPr>
              <w:t>2</w:t>
            </w:r>
          </w:p>
        </w:tc>
        <w:tc>
          <w:tcPr>
            <w:tcW w:w="1984" w:type="dxa"/>
          </w:tcPr>
          <w:p w:rsidR="001B7360" w:rsidRPr="006E0A62" w:rsidRDefault="001B7360" w:rsidP="00C80F1E">
            <w:r>
              <w:t>экспресс-опрос слушателей</w:t>
            </w:r>
            <w:r w:rsidRPr="00D34C52">
              <w:t xml:space="preserve"> </w:t>
            </w:r>
          </w:p>
        </w:tc>
        <w:tc>
          <w:tcPr>
            <w:tcW w:w="1701" w:type="dxa"/>
          </w:tcPr>
          <w:p w:rsidR="001B7360" w:rsidRPr="001917E2" w:rsidRDefault="001B7360" w:rsidP="00C80F1E">
            <w:pPr>
              <w:ind w:left="-108" w:firstLine="142"/>
            </w:pPr>
            <w:r w:rsidRPr="001917E2"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  <w:p w:rsidR="001B7360" w:rsidRPr="006E0A62" w:rsidRDefault="001B7360" w:rsidP="00C80F1E">
            <w:pPr>
              <w:ind w:left="-108" w:firstLine="142"/>
            </w:pPr>
          </w:p>
        </w:tc>
      </w:tr>
      <w:tr w:rsidR="001B7360" w:rsidRPr="006E0A62" w:rsidTr="00C80F1E">
        <w:tc>
          <w:tcPr>
            <w:tcW w:w="568" w:type="dxa"/>
            <w:vAlign w:val="center"/>
          </w:tcPr>
          <w:p w:rsidR="001B7360" w:rsidRPr="006E0A62" w:rsidRDefault="001B7360" w:rsidP="00C80F1E">
            <w:pPr>
              <w:tabs>
                <w:tab w:val="left" w:pos="-108"/>
              </w:tabs>
            </w:pPr>
            <w:r>
              <w:t>2</w:t>
            </w:r>
          </w:p>
        </w:tc>
        <w:tc>
          <w:tcPr>
            <w:tcW w:w="1843" w:type="dxa"/>
          </w:tcPr>
          <w:p w:rsidR="001B7360" w:rsidRPr="006E0A62" w:rsidRDefault="001B7360" w:rsidP="00C80F1E">
            <w:r>
              <w:rPr>
                <w:b/>
              </w:rPr>
              <w:t>Тема 1.2</w:t>
            </w:r>
            <w:r w:rsidRPr="008449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22A20">
              <w:t>Кодекс Республики Беларусь об образовании</w:t>
            </w:r>
          </w:p>
        </w:tc>
        <w:tc>
          <w:tcPr>
            <w:tcW w:w="2835" w:type="dxa"/>
          </w:tcPr>
          <w:p w:rsidR="001B7360" w:rsidRPr="00F54E27" w:rsidRDefault="001B7360" w:rsidP="00C80F1E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F54E27"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851" w:type="dxa"/>
            <w:vAlign w:val="center"/>
          </w:tcPr>
          <w:p w:rsidR="001B7360" w:rsidRPr="009342F1" w:rsidRDefault="001B7360" w:rsidP="00C80F1E">
            <w:pPr>
              <w:jc w:val="center"/>
              <w:rPr>
                <w:b/>
              </w:rPr>
            </w:pPr>
            <w:r w:rsidRPr="009342F1">
              <w:rPr>
                <w:b/>
              </w:rPr>
              <w:t>2</w:t>
            </w:r>
          </w:p>
        </w:tc>
        <w:tc>
          <w:tcPr>
            <w:tcW w:w="1984" w:type="dxa"/>
          </w:tcPr>
          <w:p w:rsidR="001B7360" w:rsidRPr="006E0A62" w:rsidRDefault="001B7360" w:rsidP="00C80F1E">
            <w:r>
              <w:t xml:space="preserve">Терминологический диктант, опрос слушателей </w:t>
            </w:r>
          </w:p>
        </w:tc>
        <w:tc>
          <w:tcPr>
            <w:tcW w:w="1701" w:type="dxa"/>
          </w:tcPr>
          <w:p w:rsidR="001B7360" w:rsidRPr="006E0A62" w:rsidRDefault="001B7360" w:rsidP="00C80F1E">
            <w:pPr>
              <w:ind w:left="-108" w:firstLine="142"/>
            </w:pPr>
            <w:r w:rsidRPr="001917E2">
              <w:t>[</w:t>
            </w:r>
            <w:r>
              <w:t xml:space="preserve">1] </w:t>
            </w:r>
          </w:p>
          <w:p w:rsidR="001B7360" w:rsidRPr="006E0A62" w:rsidRDefault="001B7360" w:rsidP="00C80F1E">
            <w:pPr>
              <w:ind w:left="-108" w:firstLine="142"/>
            </w:pPr>
          </w:p>
        </w:tc>
      </w:tr>
      <w:tr w:rsidR="001B7360" w:rsidRPr="006E0A62" w:rsidTr="00C80F1E">
        <w:tc>
          <w:tcPr>
            <w:tcW w:w="568" w:type="dxa"/>
            <w:vAlign w:val="center"/>
          </w:tcPr>
          <w:p w:rsidR="001B7360" w:rsidRPr="006E0A62" w:rsidRDefault="001B7360" w:rsidP="00C80F1E">
            <w:pPr>
              <w:tabs>
                <w:tab w:val="left" w:pos="-108"/>
              </w:tabs>
            </w:pPr>
            <w:r>
              <w:t>3</w:t>
            </w:r>
          </w:p>
        </w:tc>
        <w:tc>
          <w:tcPr>
            <w:tcW w:w="1843" w:type="dxa"/>
          </w:tcPr>
          <w:p w:rsidR="001B7360" w:rsidRPr="003B5D44" w:rsidRDefault="001B7360" w:rsidP="00C80F1E">
            <w:pPr>
              <w:rPr>
                <w:b/>
              </w:rPr>
            </w:pPr>
            <w:r w:rsidRPr="003B5D44">
              <w:rPr>
                <w:b/>
                <w:spacing w:val="-4"/>
              </w:rPr>
              <w:t>Тема 1.</w:t>
            </w:r>
            <w:r>
              <w:rPr>
                <w:b/>
                <w:spacing w:val="-4"/>
              </w:rPr>
              <w:t>3</w:t>
            </w:r>
            <w:r w:rsidRPr="003B5D44">
              <w:rPr>
                <w:b/>
                <w:spacing w:val="-4"/>
              </w:rPr>
              <w:t>.</w:t>
            </w:r>
            <w:r w:rsidRPr="003B5D44">
              <w:rPr>
                <w:spacing w:val="-4"/>
              </w:rPr>
              <w:t xml:space="preserve"> Система образования Республики Беларусь</w:t>
            </w:r>
          </w:p>
        </w:tc>
        <w:tc>
          <w:tcPr>
            <w:tcW w:w="2835" w:type="dxa"/>
          </w:tcPr>
          <w:p w:rsidR="001B7360" w:rsidRDefault="001B7360" w:rsidP="00C80F1E">
            <w:pPr>
              <w:ind w:firstLine="709"/>
              <w:jc w:val="both"/>
            </w:pPr>
            <w:r w:rsidRPr="00BA6C3B">
              <w:t xml:space="preserve">Понятие системы образования в Кодексе Республики Беларусь об образовании. </w:t>
            </w:r>
          </w:p>
          <w:p w:rsidR="001B7360" w:rsidRPr="00BA6C3B" w:rsidRDefault="001B7360" w:rsidP="00C80F1E">
            <w:pPr>
              <w:ind w:firstLine="709"/>
              <w:jc w:val="both"/>
            </w:pPr>
            <w:r w:rsidRPr="00BA6C3B">
              <w:t xml:space="preserve">Цели образования. Компоненты системы образования. </w:t>
            </w:r>
          </w:p>
          <w:p w:rsidR="001B7360" w:rsidRPr="00BA6C3B" w:rsidRDefault="001B7360" w:rsidP="00C80F1E">
            <w:pPr>
              <w:ind w:firstLine="709"/>
              <w:jc w:val="both"/>
            </w:pPr>
            <w:r w:rsidRPr="00BA6C3B">
              <w:lastRenderedPageBreak/>
              <w:t xml:space="preserve">Основное, дополнительное и специальное образование. Уровни основного образования в Республике Беларусь. </w:t>
            </w:r>
          </w:p>
          <w:p w:rsidR="001B7360" w:rsidRPr="00BA6C3B" w:rsidRDefault="001B7360" w:rsidP="00C80F1E">
            <w:pPr>
              <w:ind w:firstLine="709"/>
              <w:jc w:val="both"/>
            </w:pPr>
            <w:r w:rsidRPr="00BA6C3B">
              <w:t xml:space="preserve">Формы получения образования. </w:t>
            </w:r>
          </w:p>
          <w:p w:rsidR="001B7360" w:rsidRPr="00F54E27" w:rsidRDefault="001B7360" w:rsidP="00C80F1E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</w:pPr>
            <w:r w:rsidRPr="00BA6C3B">
              <w:t>Воспитание в системе образования.</w:t>
            </w:r>
          </w:p>
        </w:tc>
        <w:tc>
          <w:tcPr>
            <w:tcW w:w="851" w:type="dxa"/>
            <w:vAlign w:val="center"/>
          </w:tcPr>
          <w:p w:rsidR="001B7360" w:rsidRPr="009342F1" w:rsidRDefault="001B7360" w:rsidP="00C80F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84" w:type="dxa"/>
          </w:tcPr>
          <w:p w:rsidR="001B7360" w:rsidRPr="006E0A62" w:rsidRDefault="001B7360" w:rsidP="00C80F1E">
            <w:r>
              <w:t>экспресс-опрос слушателей</w:t>
            </w:r>
            <w:r w:rsidRPr="00D34C52">
              <w:t xml:space="preserve"> </w:t>
            </w:r>
          </w:p>
        </w:tc>
        <w:tc>
          <w:tcPr>
            <w:tcW w:w="1701" w:type="dxa"/>
          </w:tcPr>
          <w:p w:rsidR="001B7360" w:rsidRPr="001917E2" w:rsidRDefault="001B7360" w:rsidP="00C80F1E">
            <w:pPr>
              <w:ind w:left="-108" w:firstLine="142"/>
            </w:pPr>
            <w:r w:rsidRPr="001917E2"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  <w:p w:rsidR="001B7360" w:rsidRPr="006E0A62" w:rsidRDefault="001B7360" w:rsidP="00C80F1E">
            <w:pPr>
              <w:ind w:left="-108" w:firstLine="142"/>
            </w:pPr>
          </w:p>
        </w:tc>
      </w:tr>
      <w:tr w:rsidR="001B7360" w:rsidRPr="006E0A62" w:rsidTr="00C80F1E">
        <w:trPr>
          <w:trHeight w:val="1120"/>
        </w:trPr>
        <w:tc>
          <w:tcPr>
            <w:tcW w:w="568" w:type="dxa"/>
            <w:vAlign w:val="center"/>
          </w:tcPr>
          <w:p w:rsidR="001B7360" w:rsidRPr="006E0A62" w:rsidRDefault="001B7360" w:rsidP="00C80F1E">
            <w:pPr>
              <w:tabs>
                <w:tab w:val="left" w:pos="-108"/>
              </w:tabs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1B7360" w:rsidRPr="003B5D44" w:rsidRDefault="001B7360" w:rsidP="00C80F1E">
            <w:r w:rsidRPr="008449EE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8449EE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Pr="00C81188">
              <w:rPr>
                <w:rFonts w:eastAsiaTheme="minorHAnsi"/>
                <w:lang w:eastAsia="en-US"/>
              </w:rPr>
              <w:t>Нормативные правовые акты, регулирующие деятельность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1188">
              <w:rPr>
                <w:rFonts w:eastAsiaTheme="minorHAnsi"/>
                <w:lang w:eastAsia="en-US"/>
              </w:rPr>
              <w:t>учреждений образования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t>в Республике Беларусь</w:t>
            </w:r>
          </w:p>
        </w:tc>
        <w:tc>
          <w:tcPr>
            <w:tcW w:w="2835" w:type="dxa"/>
          </w:tcPr>
          <w:p w:rsidR="001B7360" w:rsidRPr="009B3B22" w:rsidRDefault="001B7360" w:rsidP="00C80F1E">
            <w:pPr>
              <w:autoSpaceDE w:val="0"/>
              <w:autoSpaceDN w:val="0"/>
              <w:adjustRightInd w:val="0"/>
              <w:ind w:firstLine="708"/>
              <w:jc w:val="both"/>
            </w:pPr>
            <w:r w:rsidRPr="00BA6C3B">
              <w:t xml:space="preserve">Нормативные правовые акты, регулирующие организацию </w:t>
            </w:r>
            <w:r w:rsidRPr="00BA6C3B">
              <w:rPr>
                <w:rFonts w:eastAsiaTheme="minorHAnsi"/>
                <w:lang w:eastAsia="en-US"/>
              </w:rPr>
              <w:t xml:space="preserve">общего среднего образования, профессионально-технического образования, среднего специального образования, высшего образования, дополнительного образования </w:t>
            </w:r>
            <w:r w:rsidRPr="00BA6C3B">
              <w:t xml:space="preserve">в Республике Беларусь и их источники. </w:t>
            </w:r>
          </w:p>
        </w:tc>
        <w:tc>
          <w:tcPr>
            <w:tcW w:w="851" w:type="dxa"/>
            <w:vAlign w:val="center"/>
          </w:tcPr>
          <w:p w:rsidR="001B7360" w:rsidRPr="009342F1" w:rsidRDefault="001B7360" w:rsidP="00C80F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1B7360" w:rsidRPr="006E0A62" w:rsidRDefault="001B7360" w:rsidP="00C80F1E">
            <w:r>
              <w:t>Составление реестра НПА</w:t>
            </w:r>
          </w:p>
        </w:tc>
        <w:tc>
          <w:tcPr>
            <w:tcW w:w="1701" w:type="dxa"/>
          </w:tcPr>
          <w:p w:rsidR="001B7360" w:rsidRDefault="001B7360" w:rsidP="00C80F1E">
            <w:pPr>
              <w:ind w:left="-108"/>
            </w:pPr>
            <w:r>
              <w:t>Список рекомендуемой литературы</w:t>
            </w:r>
          </w:p>
          <w:p w:rsidR="001B7360" w:rsidRDefault="00097E59" w:rsidP="00C80F1E">
            <w:pPr>
              <w:ind w:left="-108"/>
            </w:pPr>
            <w:hyperlink r:id="rId7" w:history="1">
              <w:r w:rsidR="001B7360" w:rsidRPr="00BE73FB">
                <w:rPr>
                  <w:rStyle w:val="a8"/>
                </w:rPr>
                <w:t>http://edu.gov.by/</w:t>
              </w:r>
            </w:hyperlink>
          </w:p>
          <w:p w:rsidR="001B7360" w:rsidRDefault="00097E59" w:rsidP="00C80F1E">
            <w:pPr>
              <w:ind w:left="-108"/>
            </w:pPr>
            <w:hyperlink r:id="rId8" w:history="1">
              <w:r w:rsidR="001B7360" w:rsidRPr="00BE73FB">
                <w:rPr>
                  <w:rStyle w:val="a8"/>
                </w:rPr>
                <w:t>http://adu.by/ru/</w:t>
              </w:r>
            </w:hyperlink>
          </w:p>
          <w:p w:rsidR="001B7360" w:rsidRPr="006E0A62" w:rsidRDefault="001B7360" w:rsidP="00C80F1E">
            <w:pPr>
              <w:ind w:left="-108"/>
            </w:pPr>
          </w:p>
        </w:tc>
      </w:tr>
      <w:tr w:rsidR="001B7360" w:rsidRPr="006E0A62" w:rsidTr="00C80F1E">
        <w:trPr>
          <w:trHeight w:val="687"/>
        </w:trPr>
        <w:tc>
          <w:tcPr>
            <w:tcW w:w="568" w:type="dxa"/>
            <w:vAlign w:val="center"/>
          </w:tcPr>
          <w:p w:rsidR="001B7360" w:rsidRPr="006E0A62" w:rsidRDefault="001B7360" w:rsidP="00C80F1E">
            <w:pPr>
              <w:tabs>
                <w:tab w:val="left" w:pos="-108"/>
              </w:tabs>
            </w:pPr>
            <w:r>
              <w:t>5</w:t>
            </w:r>
          </w:p>
        </w:tc>
        <w:tc>
          <w:tcPr>
            <w:tcW w:w="1843" w:type="dxa"/>
          </w:tcPr>
          <w:p w:rsidR="001B7360" w:rsidRPr="00BA6C3B" w:rsidRDefault="001B7360" w:rsidP="00C80F1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BA6C3B">
              <w:rPr>
                <w:b/>
              </w:rPr>
              <w:t>Тема 2.2.</w:t>
            </w:r>
            <w:r w:rsidRPr="00BA6C3B">
              <w:t xml:space="preserve"> </w:t>
            </w:r>
            <w:r w:rsidRPr="00BA6C3B">
              <w:rPr>
                <w:rFonts w:eastAsiaTheme="minorHAnsi"/>
                <w:lang w:eastAsia="en-US"/>
              </w:rPr>
              <w:t>Правовое положение участников образовательного процесса.</w:t>
            </w:r>
          </w:p>
        </w:tc>
        <w:tc>
          <w:tcPr>
            <w:tcW w:w="2835" w:type="dxa"/>
          </w:tcPr>
          <w:p w:rsidR="001B7360" w:rsidRDefault="001B7360" w:rsidP="00C80F1E">
            <w:pPr>
              <w:ind w:firstLine="709"/>
              <w:jc w:val="both"/>
            </w:pPr>
            <w:r w:rsidRPr="00BA6C3B">
              <w:t xml:space="preserve">Положение о соответствующем типе и (или) виде учреждения образования. </w:t>
            </w:r>
          </w:p>
          <w:p w:rsidR="001B7360" w:rsidRPr="00BE73FB" w:rsidRDefault="001B7360" w:rsidP="00C80F1E">
            <w:pPr>
              <w:ind w:firstLine="709"/>
              <w:jc w:val="both"/>
            </w:pPr>
            <w:r w:rsidRPr="00BA6C3B">
              <w:t>Устав учрежде</w:t>
            </w:r>
            <w:r>
              <w:t>ния образования</w:t>
            </w:r>
            <w:r w:rsidRPr="00BA6C3B">
              <w:t xml:space="preserve">. </w:t>
            </w:r>
          </w:p>
        </w:tc>
        <w:tc>
          <w:tcPr>
            <w:tcW w:w="851" w:type="dxa"/>
            <w:vAlign w:val="center"/>
          </w:tcPr>
          <w:p w:rsidR="001B7360" w:rsidRPr="009342F1" w:rsidRDefault="001B7360" w:rsidP="00C80F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1B7360" w:rsidRPr="003B5D44" w:rsidRDefault="001B7360" w:rsidP="00C80F1E">
            <w:r w:rsidRPr="003B5D44">
              <w:t>Составление реестра НПА</w:t>
            </w:r>
          </w:p>
        </w:tc>
        <w:tc>
          <w:tcPr>
            <w:tcW w:w="1701" w:type="dxa"/>
          </w:tcPr>
          <w:p w:rsidR="001B7360" w:rsidRDefault="001B7360" w:rsidP="00C80F1E">
            <w:pPr>
              <w:ind w:left="-108"/>
            </w:pPr>
            <w:r>
              <w:t>Список рекомендуемой литературы</w:t>
            </w:r>
          </w:p>
          <w:p w:rsidR="001B7360" w:rsidRDefault="00097E59" w:rsidP="00C80F1E">
            <w:pPr>
              <w:ind w:left="-108"/>
            </w:pPr>
            <w:hyperlink r:id="rId9" w:history="1">
              <w:r w:rsidR="001B7360" w:rsidRPr="00BE73FB">
                <w:rPr>
                  <w:rStyle w:val="a8"/>
                </w:rPr>
                <w:t>http://edu.gov.by/</w:t>
              </w:r>
            </w:hyperlink>
          </w:p>
          <w:p w:rsidR="001B7360" w:rsidRPr="006E0A62" w:rsidRDefault="00097E59" w:rsidP="00C80F1E">
            <w:pPr>
              <w:ind w:left="-108"/>
            </w:pPr>
            <w:hyperlink r:id="rId10" w:history="1">
              <w:r w:rsidR="001B7360" w:rsidRPr="00BE73FB">
                <w:rPr>
                  <w:rStyle w:val="a8"/>
                </w:rPr>
                <w:t>http://adu.by/ru/</w:t>
              </w:r>
            </w:hyperlink>
          </w:p>
        </w:tc>
      </w:tr>
      <w:tr w:rsidR="001B7360" w:rsidRPr="006E0A62" w:rsidTr="00C80F1E">
        <w:trPr>
          <w:trHeight w:val="345"/>
        </w:trPr>
        <w:tc>
          <w:tcPr>
            <w:tcW w:w="5246" w:type="dxa"/>
            <w:gridSpan w:val="3"/>
            <w:vAlign w:val="center"/>
          </w:tcPr>
          <w:p w:rsidR="001B7360" w:rsidRPr="00F15391" w:rsidRDefault="001B7360" w:rsidP="00C80F1E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</w:rPr>
            </w:pPr>
            <w:r w:rsidRPr="00F15391">
              <w:rPr>
                <w:b/>
              </w:rPr>
              <w:t>Итого:</w:t>
            </w:r>
          </w:p>
        </w:tc>
        <w:tc>
          <w:tcPr>
            <w:tcW w:w="851" w:type="dxa"/>
            <w:vAlign w:val="center"/>
          </w:tcPr>
          <w:p w:rsidR="001B7360" w:rsidRDefault="001B7360" w:rsidP="00C80F1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:rsidR="001B7360" w:rsidRDefault="001B7360" w:rsidP="00C80F1E"/>
        </w:tc>
        <w:tc>
          <w:tcPr>
            <w:tcW w:w="1701" w:type="dxa"/>
          </w:tcPr>
          <w:p w:rsidR="001B7360" w:rsidRDefault="001B7360" w:rsidP="00C80F1E">
            <w:pPr>
              <w:ind w:left="-108" w:firstLine="142"/>
            </w:pPr>
          </w:p>
        </w:tc>
      </w:tr>
    </w:tbl>
    <w:p w:rsidR="001B7360" w:rsidRDefault="001B7360" w:rsidP="001B7360">
      <w:pPr>
        <w:jc w:val="center"/>
        <w:rPr>
          <w:b/>
          <w:sz w:val="24"/>
          <w:szCs w:val="24"/>
        </w:rPr>
      </w:pPr>
    </w:p>
    <w:p w:rsidR="001B7360" w:rsidRDefault="001B7360" w:rsidP="001B7360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Toc248245797"/>
    </w:p>
    <w:p w:rsidR="001B7360" w:rsidRDefault="001B7360" w:rsidP="001B7360">
      <w:pPr>
        <w:spacing w:after="200" w:line="276" w:lineRule="auto"/>
        <w:jc w:val="center"/>
        <w:rPr>
          <w:b/>
          <w:sz w:val="24"/>
          <w:szCs w:val="24"/>
        </w:rPr>
      </w:pPr>
      <w:r w:rsidRPr="00AF3B2B">
        <w:rPr>
          <w:b/>
          <w:sz w:val="24"/>
          <w:szCs w:val="24"/>
        </w:rPr>
        <w:t xml:space="preserve">5. СПИСОК </w:t>
      </w:r>
      <w:bookmarkEnd w:id="0"/>
      <w:r w:rsidRPr="00AF3B2B">
        <w:rPr>
          <w:b/>
          <w:sz w:val="24"/>
          <w:szCs w:val="24"/>
        </w:rPr>
        <w:t>РЕКОМЕНДУЕМОЙ ЛИТЕРАТУРЫ</w:t>
      </w:r>
    </w:p>
    <w:p w:rsidR="001B7360" w:rsidRPr="00665A87" w:rsidRDefault="001B7360" w:rsidP="001B7360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Кодекс </w:t>
      </w:r>
      <w:r w:rsidRPr="00AF3B2B">
        <w:rPr>
          <w:rFonts w:eastAsia="Calibri"/>
          <w:sz w:val="24"/>
          <w:szCs w:val="24"/>
        </w:rPr>
        <w:t>Республики Беларусь об образовании</w:t>
      </w:r>
      <w:r>
        <w:rPr>
          <w:rFonts w:eastAsia="Calibri"/>
          <w:sz w:val="24"/>
          <w:szCs w:val="24"/>
        </w:rPr>
        <w:t>,</w:t>
      </w:r>
      <w:r w:rsidRPr="00AF3B2B">
        <w:rPr>
          <w:rFonts w:eastAsia="Calibri"/>
          <w:sz w:val="24"/>
          <w:szCs w:val="24"/>
        </w:rPr>
        <w:t xml:space="preserve"> 13 января 2011 г.</w:t>
      </w:r>
      <w:r>
        <w:rPr>
          <w:rFonts w:eastAsia="Calibri"/>
          <w:sz w:val="24"/>
          <w:szCs w:val="24"/>
        </w:rPr>
        <w:t>,</w:t>
      </w:r>
      <w:r w:rsidRPr="00AF3B2B">
        <w:rPr>
          <w:rFonts w:eastAsia="Calibri"/>
          <w:sz w:val="24"/>
          <w:szCs w:val="24"/>
        </w:rPr>
        <w:t xml:space="preserve"> № 243-3 (в ред. Законов Республики Беларусь от 26.05.2012</w:t>
      </w:r>
      <w:r w:rsidRPr="00CB2684">
        <w:rPr>
          <w:rFonts w:eastAsia="Calibri"/>
          <w:sz w:val="24"/>
          <w:szCs w:val="24"/>
        </w:rPr>
        <w:t>).</w:t>
      </w:r>
      <w:r w:rsidRPr="00CB2684">
        <w:rPr>
          <w:sz w:val="24"/>
          <w:szCs w:val="24"/>
        </w:rPr>
        <w:t xml:space="preserve"> [Электронный ресурс] / Режим доступа:  </w:t>
      </w:r>
      <w:hyperlink r:id="rId11" w:history="1">
        <w:r w:rsidRPr="00CB2684">
          <w:rPr>
            <w:rStyle w:val="a8"/>
            <w:rFonts w:eastAsia="Calibri"/>
            <w:sz w:val="24"/>
            <w:szCs w:val="24"/>
          </w:rPr>
          <w:t>http://kodeksy.by/kodeks-ob-obrazovanii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Государственной </w:t>
      </w:r>
      <w:r w:rsidRPr="007857F2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7857F2">
        <w:rPr>
          <w:sz w:val="24"/>
          <w:szCs w:val="24"/>
        </w:rPr>
        <w:t xml:space="preserve"> «Образование и молодежна</w:t>
      </w:r>
      <w:r>
        <w:rPr>
          <w:sz w:val="24"/>
          <w:szCs w:val="24"/>
        </w:rPr>
        <w:t xml:space="preserve">я политика на 2016 – 2020 годы»: </w:t>
      </w:r>
      <w:r w:rsidRPr="004A12B7">
        <w:rPr>
          <w:rFonts w:eastAsia="Calibri"/>
          <w:sz w:val="24"/>
          <w:szCs w:val="24"/>
        </w:rPr>
        <w:t xml:space="preserve">постановление </w:t>
      </w:r>
      <w:r>
        <w:rPr>
          <w:rFonts w:eastAsia="Calibri"/>
          <w:sz w:val="24"/>
          <w:szCs w:val="24"/>
        </w:rPr>
        <w:t>Совета Министров</w:t>
      </w:r>
      <w:r w:rsidRPr="004A12B7">
        <w:rPr>
          <w:rFonts w:eastAsia="Calibri"/>
          <w:sz w:val="24"/>
          <w:szCs w:val="24"/>
        </w:rPr>
        <w:t xml:space="preserve"> Республики </w:t>
      </w:r>
      <w:r>
        <w:rPr>
          <w:rFonts w:eastAsia="Calibri"/>
          <w:sz w:val="24"/>
          <w:szCs w:val="24"/>
        </w:rPr>
        <w:t>Беларусь от 28.03.2016 г. № 250 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A548A0">
        <w:t xml:space="preserve"> </w:t>
      </w:r>
      <w:hyperlink r:id="rId12" w:history="1">
        <w:r w:rsidRPr="00A548A0">
          <w:rPr>
            <w:rStyle w:val="a8"/>
            <w:sz w:val="24"/>
            <w:szCs w:val="24"/>
          </w:rPr>
          <w:t>http://www.government.by/ru/solutions/2450</w:t>
        </w:r>
      </w:hyperlink>
    </w:p>
    <w:p w:rsidR="001B7360" w:rsidRPr="000D6405" w:rsidRDefault="001B7360" w:rsidP="001B7360">
      <w:pPr>
        <w:pStyle w:val="a5"/>
        <w:numPr>
          <w:ilvl w:val="0"/>
          <w:numId w:val="2"/>
        </w:numPr>
        <w:spacing w:after="160" w:line="259" w:lineRule="auto"/>
        <w:jc w:val="both"/>
        <w:rPr>
          <w:rStyle w:val="a8"/>
          <w:sz w:val="24"/>
          <w:szCs w:val="24"/>
        </w:rPr>
      </w:pPr>
      <w:r w:rsidRPr="00082730">
        <w:rPr>
          <w:sz w:val="24"/>
          <w:szCs w:val="24"/>
        </w:rPr>
        <w:t xml:space="preserve">Программа непрерывного воспитания детей и учащейся молодежи в Республике </w:t>
      </w:r>
      <w:r w:rsidRPr="000D6405">
        <w:rPr>
          <w:sz w:val="24"/>
          <w:szCs w:val="24"/>
        </w:rPr>
        <w:t xml:space="preserve">Беларусь на 2016 – 2020 годы: </w:t>
      </w:r>
      <w:r w:rsidRPr="000D6405">
        <w:rPr>
          <w:rFonts w:eastAsia="Calibri"/>
          <w:sz w:val="24"/>
          <w:szCs w:val="24"/>
        </w:rPr>
        <w:t>постановление Министерства Образования</w:t>
      </w:r>
      <w:r w:rsidRPr="00082730">
        <w:rPr>
          <w:rFonts w:eastAsia="Calibri"/>
          <w:sz w:val="24"/>
          <w:szCs w:val="24"/>
        </w:rPr>
        <w:t xml:space="preserve"> Республики Беларусь от 22.02.2016 г. № 9  //</w:t>
      </w:r>
      <w:r w:rsidRPr="00082730">
        <w:rPr>
          <w:sz w:val="24"/>
          <w:szCs w:val="24"/>
        </w:rPr>
        <w:t xml:space="preserve"> [Электронный ресурс] / Режим доступа:</w:t>
      </w:r>
      <w:r>
        <w:rPr>
          <w:sz w:val="24"/>
          <w:szCs w:val="24"/>
        </w:rPr>
        <w:t xml:space="preserve"> </w:t>
      </w:r>
      <w:r w:rsidRPr="00082730">
        <w:rPr>
          <w:sz w:val="24"/>
          <w:szCs w:val="24"/>
        </w:rPr>
        <w:t xml:space="preserve"> </w:t>
      </w:r>
      <w:hyperlink r:id="rId13" w:history="1">
        <w:r w:rsidRPr="00082730">
          <w:rPr>
            <w:rStyle w:val="a8"/>
            <w:sz w:val="24"/>
            <w:szCs w:val="24"/>
          </w:rPr>
          <w:t>http://www.adu.by/ru/uchitelyu/organizatsiya-vospitaniya.html</w:t>
        </w:r>
      </w:hyperlink>
    </w:p>
    <w:p w:rsidR="001B7360" w:rsidRPr="000D6405" w:rsidRDefault="001B7360" w:rsidP="001B7360">
      <w:pPr>
        <w:pStyle w:val="a5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0D6405">
        <w:rPr>
          <w:sz w:val="24"/>
          <w:szCs w:val="24"/>
        </w:rPr>
        <w:t xml:space="preserve">Об утверждении Концепции непрерывного воспитания детей и учащейся молодежи в Республике Беларусь: </w:t>
      </w:r>
      <w:r w:rsidRPr="000D6405">
        <w:rPr>
          <w:rFonts w:eastAsia="Calibri"/>
          <w:sz w:val="24"/>
          <w:szCs w:val="24"/>
        </w:rPr>
        <w:t>постановление Министерства Образования Республики Беларусь от 15.07.2015 г. № 82  //</w:t>
      </w:r>
      <w:r w:rsidRPr="000D6405">
        <w:rPr>
          <w:sz w:val="24"/>
          <w:szCs w:val="24"/>
        </w:rPr>
        <w:t xml:space="preserve"> [Электронный ресурс] / Режим доступа: </w:t>
      </w:r>
      <w:hyperlink r:id="rId14" w:history="1">
        <w:r w:rsidRPr="000D6405">
          <w:rPr>
            <w:rStyle w:val="a8"/>
            <w:sz w:val="24"/>
            <w:szCs w:val="24"/>
          </w:rPr>
          <w:t>www.adu.by/wp-content/uploads/2015/.../koncept-vospit-detej-i-molodioji.do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Аб зацвярджэнні Палажэння аб установе агульнай сярэдняй адукацыі: постанова Міністэрства Адукацыі Рэспублікі Беларусь ад 20.12.2011 г. № 283 </w:t>
      </w:r>
      <w:r w:rsidRPr="00E85D27">
        <w:rPr>
          <w:sz w:val="24"/>
          <w:szCs w:val="24"/>
        </w:rPr>
        <w:t>(в ред. постановлений Минобразования от 04.02.2014</w:t>
      </w:r>
      <w:r>
        <w:rPr>
          <w:sz w:val="24"/>
          <w:szCs w:val="24"/>
          <w:lang w:val="be-BY"/>
        </w:rPr>
        <w:t xml:space="preserve"> № 9</w:t>
      </w:r>
      <w:r w:rsidRPr="00E85D27">
        <w:rPr>
          <w:sz w:val="24"/>
          <w:szCs w:val="24"/>
        </w:rPr>
        <w:t>,</w:t>
      </w:r>
      <w:r w:rsidRPr="00E85D27">
        <w:rPr>
          <w:sz w:val="24"/>
          <w:szCs w:val="24"/>
          <w:lang w:val="be-BY"/>
        </w:rPr>
        <w:t xml:space="preserve"> </w:t>
      </w:r>
      <w:r w:rsidRPr="00E85D27">
        <w:rPr>
          <w:sz w:val="24"/>
          <w:szCs w:val="24"/>
        </w:rPr>
        <w:t>от 10.04.2014</w:t>
      </w:r>
      <w:r>
        <w:rPr>
          <w:sz w:val="24"/>
          <w:szCs w:val="24"/>
          <w:lang w:val="be-BY"/>
        </w:rPr>
        <w:t xml:space="preserve"> № 38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15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Pr="004E5007" w:rsidRDefault="001B7360" w:rsidP="001B7360">
      <w:pPr>
        <w:pStyle w:val="a5"/>
        <w:numPr>
          <w:ilvl w:val="0"/>
          <w:numId w:val="2"/>
        </w:numPr>
        <w:spacing w:line="280" w:lineRule="exact"/>
        <w:jc w:val="both"/>
        <w:rPr>
          <w:sz w:val="24"/>
          <w:szCs w:val="24"/>
        </w:rPr>
      </w:pPr>
      <w:r w:rsidRPr="00961314">
        <w:rPr>
          <w:sz w:val="24"/>
          <w:szCs w:val="24"/>
        </w:rPr>
        <w:lastRenderedPageBreak/>
        <w:t>Правила проведения аттестации учащихся при освоении содержания образовательных программ общего среднего образования</w:t>
      </w:r>
      <w:r>
        <w:rPr>
          <w:sz w:val="24"/>
          <w:szCs w:val="24"/>
        </w:rPr>
        <w:t xml:space="preserve">: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 w:rsidRPr="00961314">
        <w:rPr>
          <w:sz w:val="24"/>
          <w:szCs w:val="24"/>
        </w:rPr>
        <w:t>20.06.2011 №38</w:t>
      </w:r>
      <w:r>
        <w:rPr>
          <w:rFonts w:eastAsia="Calibri"/>
          <w:sz w:val="24"/>
          <w:szCs w:val="24"/>
        </w:rPr>
        <w:t xml:space="preserve">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16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Pr="003307FC" w:rsidRDefault="001B7360" w:rsidP="001B73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00D52">
        <w:rPr>
          <w:sz w:val="24"/>
          <w:szCs w:val="24"/>
        </w:rPr>
        <w:t>О некоторых вопросах профессионально-технического образования</w:t>
      </w:r>
      <w:r>
        <w:rPr>
          <w:sz w:val="24"/>
          <w:szCs w:val="24"/>
        </w:rPr>
        <w:t>:</w:t>
      </w:r>
      <w:r w:rsidRPr="003307FC">
        <w:rPr>
          <w:rFonts w:eastAsia="Calibri"/>
          <w:sz w:val="24"/>
          <w:szCs w:val="24"/>
        </w:rPr>
        <w:t xml:space="preserve">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14.07</w:t>
      </w:r>
      <w:r w:rsidRPr="00B845F1">
        <w:rPr>
          <w:sz w:val="24"/>
          <w:szCs w:val="24"/>
        </w:rPr>
        <w:t>.2011 №</w:t>
      </w:r>
      <w:r>
        <w:rPr>
          <w:sz w:val="24"/>
          <w:szCs w:val="24"/>
        </w:rPr>
        <w:t xml:space="preserve"> 953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17" w:history="1">
        <w:r w:rsidRPr="003307FC">
          <w:rPr>
            <w:rStyle w:val="a8"/>
            <w:sz w:val="24"/>
            <w:szCs w:val="24"/>
          </w:rPr>
          <w:t>http://edu.gov.by/sistema-obrazovaniya/prof-obr/professionalno-tekhnicheskoe-obrazovanie/normativnye-pravovye-dokumenty/index.php</w:t>
        </w:r>
      </w:hyperlink>
    </w:p>
    <w:p w:rsidR="001B7360" w:rsidRPr="00C5231F" w:rsidRDefault="001B7360" w:rsidP="001B73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00D52">
        <w:rPr>
          <w:sz w:val="24"/>
          <w:szCs w:val="24"/>
        </w:rPr>
        <w:t>О некоторых вопросах профессионально-технического образования</w:t>
      </w:r>
      <w:r>
        <w:rPr>
          <w:sz w:val="24"/>
          <w:szCs w:val="24"/>
        </w:rPr>
        <w:t>:</w:t>
      </w:r>
      <w:r w:rsidRPr="003307FC">
        <w:rPr>
          <w:rFonts w:eastAsia="Calibri"/>
          <w:sz w:val="24"/>
          <w:szCs w:val="24"/>
        </w:rPr>
        <w:t xml:space="preserve">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05.08</w:t>
      </w:r>
      <w:r w:rsidRPr="00B845F1">
        <w:rPr>
          <w:sz w:val="24"/>
          <w:szCs w:val="24"/>
        </w:rPr>
        <w:t>.2011 №</w:t>
      </w:r>
      <w:r>
        <w:rPr>
          <w:sz w:val="24"/>
          <w:szCs w:val="24"/>
        </w:rPr>
        <w:t xml:space="preserve"> </w:t>
      </w:r>
      <w:r w:rsidRPr="00B845F1">
        <w:rPr>
          <w:sz w:val="24"/>
          <w:szCs w:val="24"/>
        </w:rPr>
        <w:t>2</w:t>
      </w:r>
      <w:r>
        <w:rPr>
          <w:sz w:val="24"/>
          <w:szCs w:val="24"/>
        </w:rPr>
        <w:t>16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18" w:history="1">
        <w:r w:rsidRPr="003307FC">
          <w:rPr>
            <w:rStyle w:val="a8"/>
            <w:sz w:val="24"/>
            <w:szCs w:val="24"/>
          </w:rPr>
          <w:t>http://edu.gov.by/sistema-obrazovaniya/prof-obr/professionalno-tekhnicheskoe-obrazovanie/normativnye-pravovye-dokumenty/index.php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 w:rsidRPr="00100D52">
        <w:rPr>
          <w:sz w:val="24"/>
          <w:szCs w:val="24"/>
        </w:rPr>
        <w:t xml:space="preserve">О некоторых вопросах </w:t>
      </w:r>
      <w:r>
        <w:rPr>
          <w:sz w:val="24"/>
          <w:szCs w:val="24"/>
        </w:rPr>
        <w:t>среднего специального</w:t>
      </w:r>
      <w:r w:rsidRPr="00100D52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  <w:r w:rsidRPr="003307FC">
        <w:rPr>
          <w:rFonts w:eastAsia="Calibri"/>
          <w:sz w:val="24"/>
          <w:szCs w:val="24"/>
        </w:rPr>
        <w:t xml:space="preserve">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22.07</w:t>
      </w:r>
      <w:r w:rsidRPr="00B845F1">
        <w:rPr>
          <w:sz w:val="24"/>
          <w:szCs w:val="24"/>
        </w:rPr>
        <w:t>.2011 №</w:t>
      </w:r>
      <w:r>
        <w:rPr>
          <w:sz w:val="24"/>
          <w:szCs w:val="24"/>
        </w:rPr>
        <w:t xml:space="preserve"> 106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D40CD0">
        <w:t xml:space="preserve"> </w:t>
      </w:r>
      <w:hyperlink r:id="rId19" w:history="1">
        <w:r w:rsidRPr="00D40CD0">
          <w:rPr>
            <w:rStyle w:val="a8"/>
            <w:sz w:val="24"/>
            <w:szCs w:val="24"/>
          </w:rPr>
          <w:t>http://edu.gov.by/sistema-obrazovaniya/prof-obr/srednee-spetsialnoe-obrazovanie/normativnye-pravovye-dokumenty/index.php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 w:rsidRPr="00100D52">
        <w:rPr>
          <w:sz w:val="24"/>
          <w:szCs w:val="24"/>
        </w:rPr>
        <w:t xml:space="preserve">О некоторых вопросах </w:t>
      </w:r>
      <w:r>
        <w:rPr>
          <w:sz w:val="24"/>
          <w:szCs w:val="24"/>
        </w:rPr>
        <w:t>среднего специального</w:t>
      </w:r>
      <w:r w:rsidRPr="00100D52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  <w:r w:rsidRPr="003307FC">
        <w:rPr>
          <w:rFonts w:eastAsia="Calibri"/>
          <w:sz w:val="24"/>
          <w:szCs w:val="24"/>
        </w:rPr>
        <w:t xml:space="preserve">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11.07</w:t>
      </w:r>
      <w:r w:rsidRPr="00B845F1">
        <w:rPr>
          <w:sz w:val="24"/>
          <w:szCs w:val="24"/>
        </w:rPr>
        <w:t>.2011 №</w:t>
      </w:r>
      <w:r>
        <w:rPr>
          <w:sz w:val="24"/>
          <w:szCs w:val="24"/>
        </w:rPr>
        <w:t xml:space="preserve"> 941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D40CD0">
        <w:t xml:space="preserve"> </w:t>
      </w:r>
      <w:hyperlink r:id="rId20" w:history="1">
        <w:r w:rsidRPr="00D40CD0">
          <w:rPr>
            <w:rStyle w:val="a8"/>
            <w:sz w:val="24"/>
            <w:szCs w:val="24"/>
          </w:rPr>
          <w:t>http://edu.gov.by/sistema-obrazovaniya/prof-obr/srednee-spetsialnoe-obrazovanie/normativnye-pravovye-dokumenty/index.php</w:t>
        </w:r>
      </w:hyperlink>
    </w:p>
    <w:p w:rsidR="001B7360" w:rsidRPr="007D4274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об учреждении высшего образования:</w:t>
      </w:r>
      <w:r w:rsidRPr="00D40CD0">
        <w:rPr>
          <w:rFonts w:eastAsia="Calibri"/>
          <w:sz w:val="24"/>
          <w:szCs w:val="24"/>
        </w:rPr>
        <w:t xml:space="preserve">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01.08.2012</w:t>
      </w:r>
      <w:r w:rsidRPr="00B845F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93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21" w:history="1">
        <w:r w:rsidRPr="00D40CD0">
          <w:rPr>
            <w:rStyle w:val="a8"/>
            <w:sz w:val="24"/>
            <w:szCs w:val="24"/>
          </w:rPr>
          <w:t>http://edu.gov.by/sistema-obrazovaniya/vysshee-obrazovanie/norm-akty/organizatsii-deyat/index.php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попечительском совете учреждения образования: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25.06.2011 г. № 146 </w:t>
      </w:r>
      <w:r w:rsidRPr="00E734C1">
        <w:rPr>
          <w:sz w:val="24"/>
          <w:szCs w:val="24"/>
        </w:rPr>
        <w:t xml:space="preserve">(в ред. </w:t>
      </w:r>
      <w:hyperlink r:id="rId22" w:history="1">
        <w:r w:rsidRPr="00E734C1">
          <w:rPr>
            <w:sz w:val="24"/>
            <w:szCs w:val="24"/>
          </w:rPr>
          <w:t>постановления</w:t>
        </w:r>
      </w:hyperlink>
      <w:r w:rsidRPr="00E734C1">
        <w:rPr>
          <w:sz w:val="24"/>
          <w:szCs w:val="24"/>
        </w:rPr>
        <w:t xml:space="preserve"> Минобразования от 28.12.2016 N 127)</w:t>
      </w:r>
      <w:r>
        <w:rPr>
          <w:rFonts w:eastAsia="Calibri"/>
          <w:sz w:val="24"/>
          <w:szCs w:val="24"/>
        </w:rPr>
        <w:t xml:space="preserve">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23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педагогическом совете учреждения общего среднего образования и родительском комитете учреждения общего среднего образования: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28.06.2011 г. № 47 </w:t>
      </w:r>
      <w:r w:rsidRPr="00EF362E">
        <w:rPr>
          <w:sz w:val="24"/>
          <w:szCs w:val="24"/>
        </w:rPr>
        <w:t>(в ред.</w:t>
      </w:r>
      <w:r>
        <w:rPr>
          <w:sz w:val="24"/>
          <w:szCs w:val="24"/>
        </w:rPr>
        <w:t xml:space="preserve"> постановления</w:t>
      </w:r>
      <w:r w:rsidRPr="00EF362E">
        <w:rPr>
          <w:sz w:val="24"/>
          <w:szCs w:val="24"/>
        </w:rPr>
        <w:t xml:space="preserve"> Минобразования от 28.12.2016 N 126)</w:t>
      </w:r>
      <w:r>
        <w:rPr>
          <w:rFonts w:eastAsia="Calibri"/>
          <w:sz w:val="24"/>
          <w:szCs w:val="24"/>
        </w:rPr>
        <w:t xml:space="preserve">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24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line="280" w:lineRule="exact"/>
        <w:jc w:val="both"/>
        <w:rPr>
          <w:sz w:val="24"/>
          <w:szCs w:val="24"/>
        </w:rPr>
      </w:pPr>
      <w:r w:rsidRPr="00961314">
        <w:rPr>
          <w:sz w:val="24"/>
          <w:szCs w:val="24"/>
        </w:rPr>
        <w:t xml:space="preserve">Об утверждении Положения о государственной организации, осуществляющей научно-методическое обеспечение образования, </w:t>
      </w:r>
      <w:r>
        <w:rPr>
          <w:sz w:val="24"/>
          <w:szCs w:val="24"/>
        </w:rPr>
        <w:t xml:space="preserve">и признании </w:t>
      </w:r>
      <w:r w:rsidRPr="00961314">
        <w:rPr>
          <w:sz w:val="24"/>
          <w:szCs w:val="24"/>
        </w:rPr>
        <w:t xml:space="preserve">утратившими силу некоторых постановлений Министерства </w:t>
      </w:r>
      <w:r>
        <w:rPr>
          <w:sz w:val="24"/>
          <w:szCs w:val="24"/>
        </w:rPr>
        <w:t>О</w:t>
      </w:r>
      <w:r w:rsidRPr="00961314">
        <w:rPr>
          <w:sz w:val="24"/>
          <w:szCs w:val="24"/>
        </w:rPr>
        <w:t>бразования Республики Беларусь</w:t>
      </w:r>
      <w:r>
        <w:rPr>
          <w:sz w:val="24"/>
          <w:szCs w:val="24"/>
        </w:rPr>
        <w:t xml:space="preserve">: </w:t>
      </w:r>
      <w:r w:rsidRPr="004A12B7">
        <w:rPr>
          <w:rFonts w:eastAsia="Calibri"/>
          <w:sz w:val="24"/>
          <w:szCs w:val="24"/>
        </w:rPr>
        <w:t xml:space="preserve">постановление Министерства образования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 w:rsidRPr="00961314">
        <w:rPr>
          <w:sz w:val="24"/>
          <w:szCs w:val="24"/>
        </w:rPr>
        <w:t>25.07.2011 № 115</w:t>
      </w:r>
      <w:r>
        <w:rPr>
          <w:rFonts w:eastAsia="Calibri"/>
          <w:sz w:val="24"/>
          <w:szCs w:val="24"/>
        </w:rPr>
        <w:t xml:space="preserve">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25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Pr="007D4274" w:rsidRDefault="001B7360" w:rsidP="001B7360">
      <w:pPr>
        <w:pStyle w:val="newncpi0"/>
        <w:numPr>
          <w:ilvl w:val="0"/>
          <w:numId w:val="2"/>
        </w:numPr>
      </w:pPr>
      <w:bookmarkStart w:id="1" w:name="a1"/>
      <w:bookmarkEnd w:id="1"/>
      <w:r w:rsidRPr="007D4274">
        <w:t>Об утверждении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</w:t>
      </w:r>
      <w:r>
        <w:t xml:space="preserve">: </w:t>
      </w:r>
      <w:r w:rsidRPr="007D4274">
        <w:rPr>
          <w:rStyle w:val="name"/>
        </w:rPr>
        <w:t>Постановление </w:t>
      </w:r>
      <w:r w:rsidRPr="007D4274">
        <w:rPr>
          <w:rStyle w:val="promulgator"/>
        </w:rPr>
        <w:t>Министерства Образования Республики Беларусь</w:t>
      </w:r>
      <w:r>
        <w:rPr>
          <w:rStyle w:val="promulgator"/>
        </w:rPr>
        <w:t xml:space="preserve"> </w:t>
      </w:r>
      <w:r w:rsidRPr="007D4274">
        <w:rPr>
          <w:rStyle w:val="datepr"/>
        </w:rPr>
        <w:t>22 августа 2012 г.</w:t>
      </w:r>
      <w:r w:rsidRPr="007D4274">
        <w:rPr>
          <w:rStyle w:val="number"/>
        </w:rPr>
        <w:t xml:space="preserve"> № 101</w:t>
      </w:r>
      <w:r>
        <w:rPr>
          <w:rStyle w:val="number"/>
        </w:rPr>
        <w:t xml:space="preserve"> </w:t>
      </w:r>
      <w:r>
        <w:rPr>
          <w:rFonts w:eastAsia="Calibri"/>
        </w:rPr>
        <w:t>//</w:t>
      </w:r>
      <w:r w:rsidRPr="00387FE4">
        <w:t xml:space="preserve"> </w:t>
      </w:r>
      <w:r w:rsidRPr="00CB2684">
        <w:t>[Электронный ресурс] / Режим доступа:</w:t>
      </w:r>
      <w:r w:rsidRPr="007D4274">
        <w:rPr>
          <w:rStyle w:val="number"/>
        </w:rPr>
        <w:t xml:space="preserve"> </w:t>
      </w:r>
      <w:hyperlink r:id="rId26" w:history="1">
        <w:r w:rsidRPr="007D4274">
          <w:rPr>
            <w:rStyle w:val="a8"/>
          </w:rPr>
          <w:t>http://www.academy.edu.by/semenarikonfer/973.html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line="280" w:lineRule="exact"/>
        <w:jc w:val="both"/>
        <w:rPr>
          <w:sz w:val="24"/>
          <w:szCs w:val="24"/>
        </w:rPr>
      </w:pPr>
      <w:r w:rsidRPr="00B845F1">
        <w:rPr>
          <w:color w:val="000000" w:themeColor="text1"/>
          <w:sz w:val="24"/>
          <w:szCs w:val="24"/>
        </w:rPr>
        <w:lastRenderedPageBreak/>
        <w:t>О документах об образовании, приложениях к ним, золотой, серебряной медалях и документах об обучении</w:t>
      </w:r>
      <w:r>
        <w:rPr>
          <w:color w:val="000000" w:themeColor="text1"/>
          <w:sz w:val="24"/>
          <w:szCs w:val="24"/>
        </w:rPr>
        <w:t xml:space="preserve">: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</w:t>
      </w:r>
      <w:r w:rsidRPr="00B845F1">
        <w:rPr>
          <w:color w:val="000000" w:themeColor="text1"/>
          <w:sz w:val="24"/>
          <w:szCs w:val="24"/>
        </w:rPr>
        <w:t xml:space="preserve">от 27 июля 2011 г. </w:t>
      </w:r>
      <w:r>
        <w:rPr>
          <w:color w:val="000000" w:themeColor="text1"/>
          <w:sz w:val="24"/>
          <w:szCs w:val="24"/>
        </w:rPr>
        <w:t>№</w:t>
      </w:r>
      <w:r w:rsidRPr="00B845F1">
        <w:rPr>
          <w:color w:val="000000" w:themeColor="text1"/>
          <w:sz w:val="24"/>
          <w:szCs w:val="24"/>
        </w:rPr>
        <w:t xml:space="preserve"> 194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9E7212">
        <w:t xml:space="preserve"> </w:t>
      </w:r>
      <w:hyperlink r:id="rId27" w:history="1">
        <w:r w:rsidRPr="009E7212">
          <w:rPr>
            <w:rStyle w:val="a8"/>
            <w:sz w:val="24"/>
            <w:szCs w:val="24"/>
          </w:rPr>
          <w:t>http://edu.gov.by/sistema-obrazovaniya/prof-obr/professionalno-tekhnicheskoe-obrazovanie/normativnye-pravovye-dokumenty/index.php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дополнения в </w:t>
      </w:r>
      <w:hyperlink r:id="rId28" w:history="1">
        <w:r w:rsidRPr="00B845F1">
          <w:rPr>
            <w:color w:val="000000" w:themeColor="text1"/>
            <w:sz w:val="24"/>
            <w:szCs w:val="24"/>
          </w:rPr>
          <w:t>постановление</w:t>
        </w:r>
      </w:hyperlink>
      <w:r w:rsidRPr="00B845F1">
        <w:rPr>
          <w:color w:val="000000" w:themeColor="text1"/>
          <w:sz w:val="24"/>
          <w:szCs w:val="24"/>
        </w:rPr>
        <w:t xml:space="preserve"> Министерства </w:t>
      </w:r>
      <w:r>
        <w:rPr>
          <w:color w:val="000000" w:themeColor="text1"/>
          <w:sz w:val="24"/>
          <w:szCs w:val="24"/>
        </w:rPr>
        <w:t>О</w:t>
      </w:r>
      <w:r w:rsidRPr="00B845F1">
        <w:rPr>
          <w:color w:val="000000" w:themeColor="text1"/>
          <w:sz w:val="24"/>
          <w:szCs w:val="24"/>
        </w:rPr>
        <w:t xml:space="preserve">бразования Республики Беларусь от 27 июля 2011 г. </w:t>
      </w:r>
      <w:r>
        <w:rPr>
          <w:color w:val="000000" w:themeColor="text1"/>
          <w:sz w:val="24"/>
          <w:szCs w:val="24"/>
        </w:rPr>
        <w:t>№</w:t>
      </w:r>
      <w:r w:rsidRPr="00B845F1">
        <w:rPr>
          <w:color w:val="000000" w:themeColor="text1"/>
          <w:sz w:val="24"/>
          <w:szCs w:val="24"/>
        </w:rPr>
        <w:t xml:space="preserve"> 194 </w:t>
      </w:r>
      <w:r>
        <w:rPr>
          <w:color w:val="000000" w:themeColor="text1"/>
          <w:sz w:val="24"/>
          <w:szCs w:val="24"/>
        </w:rPr>
        <w:t>«</w:t>
      </w:r>
      <w:r w:rsidRPr="00B845F1">
        <w:rPr>
          <w:color w:val="000000" w:themeColor="text1"/>
          <w:sz w:val="24"/>
          <w:szCs w:val="24"/>
        </w:rPr>
        <w:t>О документах об образовании, приложениях к ним, золотой, серебряной медалях и документах об обучении</w:t>
      </w:r>
      <w:r>
        <w:rPr>
          <w:color w:val="000000" w:themeColor="text1"/>
          <w:sz w:val="24"/>
          <w:szCs w:val="24"/>
        </w:rPr>
        <w:t>»</w:t>
      </w:r>
      <w:r w:rsidRPr="00B84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4A12B7">
        <w:rPr>
          <w:rFonts w:eastAsia="Calibri"/>
          <w:sz w:val="24"/>
          <w:szCs w:val="24"/>
        </w:rPr>
        <w:t xml:space="preserve">постановление Министерства образования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>
        <w:rPr>
          <w:sz w:val="24"/>
          <w:szCs w:val="24"/>
        </w:rPr>
        <w:t>08.06.2017</w:t>
      </w:r>
      <w:r w:rsidRPr="00961314">
        <w:rPr>
          <w:sz w:val="24"/>
          <w:szCs w:val="24"/>
        </w:rPr>
        <w:t xml:space="preserve"> № </w:t>
      </w:r>
      <w:r>
        <w:rPr>
          <w:sz w:val="24"/>
          <w:szCs w:val="24"/>
        </w:rPr>
        <w:t>58</w:t>
      </w:r>
      <w:r>
        <w:rPr>
          <w:rFonts w:eastAsia="Calibri"/>
          <w:sz w:val="24"/>
          <w:szCs w:val="24"/>
        </w:rPr>
        <w:t xml:space="preserve"> 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29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B845F1">
        <w:rPr>
          <w:sz w:val="24"/>
          <w:szCs w:val="24"/>
        </w:rPr>
        <w:t>утверждении  Инструкции</w:t>
      </w:r>
      <w:r w:rsidRPr="00B845F1">
        <w:rPr>
          <w:b/>
          <w:sz w:val="24"/>
          <w:szCs w:val="24"/>
        </w:rPr>
        <w:t xml:space="preserve"> </w:t>
      </w:r>
      <w:r w:rsidRPr="00B845F1">
        <w:rPr>
          <w:sz w:val="24"/>
          <w:szCs w:val="24"/>
        </w:rPr>
        <w:t xml:space="preserve">о порядке осуществления экспериментальной и   инновационной  деятельности  в  сфере образования   и    признании   утратившими силу    некоторых    постановлений Министерства </w:t>
      </w:r>
      <w:r>
        <w:rPr>
          <w:sz w:val="24"/>
          <w:szCs w:val="24"/>
        </w:rPr>
        <w:t>О</w:t>
      </w:r>
      <w:r w:rsidRPr="00B845F1">
        <w:rPr>
          <w:sz w:val="24"/>
          <w:szCs w:val="24"/>
        </w:rPr>
        <w:t>бразования  Республики Беларусь</w:t>
      </w:r>
      <w:r>
        <w:rPr>
          <w:sz w:val="24"/>
          <w:szCs w:val="24"/>
        </w:rPr>
        <w:t xml:space="preserve">: </w:t>
      </w:r>
      <w:r w:rsidRPr="004A12B7">
        <w:rPr>
          <w:rFonts w:eastAsia="Calibri"/>
          <w:sz w:val="24"/>
          <w:szCs w:val="24"/>
        </w:rPr>
        <w:t xml:space="preserve">постановление Министерства </w:t>
      </w:r>
      <w:r>
        <w:rPr>
          <w:rFonts w:eastAsia="Calibri"/>
          <w:sz w:val="24"/>
          <w:szCs w:val="24"/>
        </w:rPr>
        <w:t>О</w:t>
      </w:r>
      <w:r w:rsidRPr="004A12B7">
        <w:rPr>
          <w:rFonts w:eastAsia="Calibri"/>
          <w:sz w:val="24"/>
          <w:szCs w:val="24"/>
        </w:rPr>
        <w:t xml:space="preserve">бразования Республики </w:t>
      </w:r>
      <w:r>
        <w:rPr>
          <w:rFonts w:eastAsia="Calibri"/>
          <w:sz w:val="24"/>
          <w:szCs w:val="24"/>
        </w:rPr>
        <w:t xml:space="preserve">Беларусь от </w:t>
      </w:r>
      <w:r w:rsidRPr="00B845F1">
        <w:rPr>
          <w:sz w:val="24"/>
          <w:szCs w:val="24"/>
        </w:rPr>
        <w:t>01.09.2011 №251</w:t>
      </w:r>
      <w:r>
        <w:rPr>
          <w:sz w:val="30"/>
          <w:szCs w:val="30"/>
        </w:rPr>
        <w:t xml:space="preserve">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hyperlink r:id="rId30" w:history="1">
        <w:r w:rsidRPr="00EF362E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Инструктивно-методическое письмо Министерства Образования Республики Беларусь «Об использовании современных информационных технологий в 2017/2018 учебном году» от 30.09.2017 </w:t>
      </w:r>
      <w:r>
        <w:rPr>
          <w:rFonts w:eastAsia="Calibri"/>
          <w:sz w:val="24"/>
          <w:szCs w:val="24"/>
        </w:rPr>
        <w:t>//</w:t>
      </w:r>
      <w:r w:rsidRPr="00387FE4"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F362E">
        <w:t xml:space="preserve"> </w:t>
      </w:r>
      <w:r>
        <w:rPr>
          <w:sz w:val="24"/>
          <w:szCs w:val="24"/>
        </w:rPr>
        <w:t xml:space="preserve"> </w:t>
      </w:r>
      <w:hyperlink r:id="rId31" w:history="1">
        <w:r w:rsidRPr="00435FE8">
          <w:rPr>
            <w:rStyle w:val="a8"/>
            <w:sz w:val="24"/>
            <w:szCs w:val="24"/>
          </w:rPr>
          <w:t>http://edu.gov.by/sistema-obrazovaniya/srenee-obr/normativnye-pravovye-dokumenty/imp/IMP%202017-2018.pdf</w:t>
        </w:r>
      </w:hyperlink>
    </w:p>
    <w:p w:rsidR="001B7360" w:rsidRPr="00E13698" w:rsidRDefault="001B7360" w:rsidP="001B7360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 утверждении санитарных норм и правил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«Т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ребования для учреждений общего среднего образования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признании утратившими силу некоторых постановлений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инистерства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дравоохранения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еларусь и их отдельных структурных элементов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 п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инистерства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дравоохранения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еларусь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27 декабря 2012 г.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206 (в ред. постановлений Минздрава от 29.07.2014 </w:t>
      </w:r>
      <w:hyperlink r:id="rId32" w:history="1">
        <w:r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№</w:t>
        </w:r>
        <w:r w:rsidRPr="00435FE8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 63</w:t>
        </w:r>
      </w:hyperlink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от 25.11.2014 </w:t>
      </w:r>
      <w:hyperlink r:id="rId33" w:history="1">
        <w:r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№</w:t>
        </w:r>
        <w:r w:rsidRPr="00435FE8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 78</w:t>
        </w:r>
      </w:hyperlink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от 17.05.2017 </w:t>
      </w:r>
      <w:hyperlink r:id="rId34" w:history="1">
        <w:r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№</w:t>
        </w:r>
        <w:r w:rsidRPr="00435FE8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 35</w:t>
        </w:r>
      </w:hyperlink>
      <w:r w:rsidRPr="00435F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7A1EE3">
        <w:rPr>
          <w:sz w:val="24"/>
          <w:szCs w:val="24"/>
        </w:rPr>
        <w:t xml:space="preserve"> </w:t>
      </w:r>
      <w:r w:rsidRPr="007A1EE3">
        <w:rPr>
          <w:rFonts w:ascii="Times New Roman" w:hAnsi="Times New Roman" w:cs="Times New Roman"/>
          <w:b w:val="0"/>
          <w:sz w:val="24"/>
          <w:szCs w:val="24"/>
        </w:rPr>
        <w:t>[Электронный ресурс] / Режим доступа:</w:t>
      </w:r>
      <w:r w:rsidRPr="007A1EE3">
        <w:t xml:space="preserve"> </w:t>
      </w:r>
      <w:hyperlink r:id="rId35" w:history="1">
        <w:r w:rsidRPr="007A1EE3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http://edu.gov.by/sistema-obrazovaniya/srenee-obr/sanitarnye-normy-pravila-i-gigienicheskie-normativy/index.php</w:t>
        </w:r>
      </w:hyperlink>
    </w:p>
    <w:p w:rsidR="001B7360" w:rsidRPr="00883B47" w:rsidRDefault="001B7360" w:rsidP="001B736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9E7212">
        <w:rPr>
          <w:bCs/>
          <w:sz w:val="24"/>
          <w:szCs w:val="24"/>
        </w:rPr>
        <w:t xml:space="preserve">б утверждении санитарных норм и правил </w:t>
      </w:r>
      <w:r>
        <w:rPr>
          <w:bCs/>
          <w:sz w:val="24"/>
          <w:szCs w:val="24"/>
        </w:rPr>
        <w:t>«Т</w:t>
      </w:r>
      <w:r w:rsidRPr="009E7212">
        <w:rPr>
          <w:bCs/>
          <w:sz w:val="24"/>
          <w:szCs w:val="24"/>
        </w:rPr>
        <w:t>ребования для учреждений профессионально-технического и среднего специального образования</w:t>
      </w:r>
      <w:r>
        <w:rPr>
          <w:bCs/>
          <w:sz w:val="24"/>
          <w:szCs w:val="24"/>
        </w:rPr>
        <w:t>»</w:t>
      </w:r>
      <w:r w:rsidRPr="009E7212">
        <w:rPr>
          <w:bCs/>
          <w:sz w:val="24"/>
          <w:szCs w:val="24"/>
        </w:rPr>
        <w:t xml:space="preserve">, признании утратившими силу правового акта, отдельных структурных элементов постановлений </w:t>
      </w:r>
      <w:r>
        <w:rPr>
          <w:bCs/>
          <w:sz w:val="24"/>
          <w:szCs w:val="24"/>
        </w:rPr>
        <w:t>М</w:t>
      </w:r>
      <w:r w:rsidRPr="009E7212">
        <w:rPr>
          <w:bCs/>
          <w:sz w:val="24"/>
          <w:szCs w:val="24"/>
        </w:rPr>
        <w:t xml:space="preserve">инистерства </w:t>
      </w:r>
      <w:r>
        <w:rPr>
          <w:bCs/>
          <w:sz w:val="24"/>
          <w:szCs w:val="24"/>
        </w:rPr>
        <w:t>З</w:t>
      </w:r>
      <w:r w:rsidRPr="009E7212">
        <w:rPr>
          <w:bCs/>
          <w:sz w:val="24"/>
          <w:szCs w:val="24"/>
        </w:rPr>
        <w:t xml:space="preserve">дравоохранения </w:t>
      </w:r>
      <w:r>
        <w:rPr>
          <w:bCs/>
          <w:sz w:val="24"/>
          <w:szCs w:val="24"/>
        </w:rPr>
        <w:t>Р</w:t>
      </w:r>
      <w:r w:rsidRPr="009E7212">
        <w:rPr>
          <w:bCs/>
          <w:sz w:val="24"/>
          <w:szCs w:val="24"/>
        </w:rPr>
        <w:t xml:space="preserve">еспублики </w:t>
      </w:r>
      <w:r>
        <w:rPr>
          <w:bCs/>
          <w:sz w:val="24"/>
          <w:szCs w:val="24"/>
        </w:rPr>
        <w:t>Б</w:t>
      </w:r>
      <w:r w:rsidRPr="009E7212">
        <w:rPr>
          <w:bCs/>
          <w:sz w:val="24"/>
          <w:szCs w:val="24"/>
        </w:rPr>
        <w:t xml:space="preserve">еларусь и постановления </w:t>
      </w:r>
      <w:r>
        <w:rPr>
          <w:bCs/>
          <w:sz w:val="24"/>
          <w:szCs w:val="24"/>
        </w:rPr>
        <w:t>М</w:t>
      </w:r>
      <w:r w:rsidRPr="009E7212">
        <w:rPr>
          <w:bCs/>
          <w:sz w:val="24"/>
          <w:szCs w:val="24"/>
        </w:rPr>
        <w:t xml:space="preserve">инистерства </w:t>
      </w:r>
      <w:r>
        <w:rPr>
          <w:bCs/>
          <w:sz w:val="24"/>
          <w:szCs w:val="24"/>
        </w:rPr>
        <w:t>З</w:t>
      </w:r>
      <w:r w:rsidRPr="009E7212">
        <w:rPr>
          <w:bCs/>
          <w:sz w:val="24"/>
          <w:szCs w:val="24"/>
        </w:rPr>
        <w:t xml:space="preserve">дравоохранения </w:t>
      </w:r>
      <w:r>
        <w:rPr>
          <w:bCs/>
          <w:sz w:val="24"/>
          <w:szCs w:val="24"/>
        </w:rPr>
        <w:t>Р</w:t>
      </w:r>
      <w:r w:rsidRPr="009E7212">
        <w:rPr>
          <w:bCs/>
          <w:sz w:val="24"/>
          <w:szCs w:val="24"/>
        </w:rPr>
        <w:t xml:space="preserve">еспублики </w:t>
      </w:r>
      <w:r>
        <w:rPr>
          <w:bCs/>
          <w:sz w:val="24"/>
          <w:szCs w:val="24"/>
        </w:rPr>
        <w:t>Б</w:t>
      </w:r>
      <w:r w:rsidRPr="009E7212">
        <w:rPr>
          <w:bCs/>
          <w:sz w:val="24"/>
          <w:szCs w:val="24"/>
        </w:rPr>
        <w:t xml:space="preserve">еларусь от 27 сентября 2010 г. </w:t>
      </w:r>
      <w:r>
        <w:rPr>
          <w:bCs/>
          <w:sz w:val="24"/>
          <w:szCs w:val="24"/>
        </w:rPr>
        <w:t xml:space="preserve">№ </w:t>
      </w:r>
      <w:r w:rsidRPr="009E7212">
        <w:rPr>
          <w:bCs/>
          <w:sz w:val="24"/>
          <w:szCs w:val="24"/>
        </w:rPr>
        <w:t>129</w:t>
      </w:r>
      <w:r>
        <w:rPr>
          <w:bCs/>
          <w:sz w:val="24"/>
          <w:szCs w:val="24"/>
        </w:rPr>
        <w:t xml:space="preserve"> </w:t>
      </w:r>
      <w:r w:rsidRPr="00100D52">
        <w:rPr>
          <w:sz w:val="24"/>
          <w:szCs w:val="24"/>
        </w:rPr>
        <w:t>(в ред. постановлений Минздрава от 29.07.2014</w:t>
      </w:r>
      <w:r>
        <w:rPr>
          <w:sz w:val="24"/>
          <w:szCs w:val="24"/>
        </w:rPr>
        <w:t xml:space="preserve"> № 63</w:t>
      </w:r>
      <w:r w:rsidRPr="00100D52">
        <w:rPr>
          <w:sz w:val="24"/>
          <w:szCs w:val="24"/>
        </w:rPr>
        <w:t>, от 25.11.2014</w:t>
      </w:r>
      <w:r>
        <w:rPr>
          <w:sz w:val="24"/>
          <w:szCs w:val="24"/>
        </w:rPr>
        <w:t xml:space="preserve"> № 78</w:t>
      </w:r>
      <w:r w:rsidRPr="00100D52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9E7212">
        <w:rPr>
          <w:bCs/>
          <w:sz w:val="24"/>
          <w:szCs w:val="24"/>
        </w:rPr>
        <w:t xml:space="preserve">постановление </w:t>
      </w:r>
      <w:r>
        <w:rPr>
          <w:bCs/>
          <w:sz w:val="24"/>
          <w:szCs w:val="24"/>
        </w:rPr>
        <w:t>М</w:t>
      </w:r>
      <w:r w:rsidRPr="009E7212">
        <w:rPr>
          <w:bCs/>
          <w:sz w:val="24"/>
          <w:szCs w:val="24"/>
        </w:rPr>
        <w:t xml:space="preserve">инистерства </w:t>
      </w:r>
      <w:r>
        <w:rPr>
          <w:bCs/>
          <w:sz w:val="24"/>
          <w:szCs w:val="24"/>
        </w:rPr>
        <w:t>З</w:t>
      </w:r>
      <w:r w:rsidRPr="009E7212">
        <w:rPr>
          <w:bCs/>
          <w:sz w:val="24"/>
          <w:szCs w:val="24"/>
        </w:rPr>
        <w:t xml:space="preserve">дравоохранения </w:t>
      </w:r>
      <w:r>
        <w:rPr>
          <w:bCs/>
          <w:sz w:val="24"/>
          <w:szCs w:val="24"/>
        </w:rPr>
        <w:t>Р</w:t>
      </w:r>
      <w:r w:rsidRPr="009E7212">
        <w:rPr>
          <w:bCs/>
          <w:sz w:val="24"/>
          <w:szCs w:val="24"/>
        </w:rPr>
        <w:t xml:space="preserve">еспублики </w:t>
      </w:r>
      <w:r>
        <w:rPr>
          <w:bCs/>
          <w:sz w:val="24"/>
          <w:szCs w:val="24"/>
        </w:rPr>
        <w:t>Б</w:t>
      </w:r>
      <w:r w:rsidRPr="009E7212">
        <w:rPr>
          <w:bCs/>
          <w:sz w:val="24"/>
          <w:szCs w:val="24"/>
        </w:rPr>
        <w:t>еларусь</w:t>
      </w:r>
      <w:r>
        <w:rPr>
          <w:bCs/>
          <w:sz w:val="24"/>
          <w:szCs w:val="24"/>
        </w:rPr>
        <w:t xml:space="preserve"> от 6 </w:t>
      </w:r>
      <w:r w:rsidRPr="009E7212">
        <w:rPr>
          <w:bCs/>
          <w:sz w:val="24"/>
          <w:szCs w:val="24"/>
        </w:rPr>
        <w:t xml:space="preserve">мая 2013 г. </w:t>
      </w:r>
      <w:r>
        <w:rPr>
          <w:bCs/>
          <w:sz w:val="24"/>
          <w:szCs w:val="24"/>
        </w:rPr>
        <w:t xml:space="preserve">№ </w:t>
      </w:r>
      <w:r w:rsidRPr="009E7212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 xml:space="preserve"> </w:t>
      </w:r>
      <w:r w:rsidRPr="009E7212">
        <w:rPr>
          <w:sz w:val="24"/>
          <w:szCs w:val="24"/>
        </w:rPr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36" w:history="1">
        <w:r w:rsidRPr="00100D52">
          <w:rPr>
            <w:rStyle w:val="a8"/>
            <w:sz w:val="24"/>
            <w:szCs w:val="24"/>
          </w:rPr>
          <w:t xml:space="preserve">http://edu.gov.by/sistema-obrazovaniya/prof-obr/professionalno-tekhnicheskoe-obrazovanie/normativnye-pravovye-dokumenty/index.php </w:t>
        </w:r>
      </w:hyperlink>
    </w:p>
    <w:p w:rsidR="001B7360" w:rsidRPr="00883B47" w:rsidRDefault="001B7360" w:rsidP="001B7360">
      <w:pPr>
        <w:pStyle w:val="newncpi0"/>
        <w:numPr>
          <w:ilvl w:val="0"/>
          <w:numId w:val="2"/>
        </w:numPr>
      </w:pPr>
      <w:r>
        <w:t xml:space="preserve">Об утверждении Санитарных норм и правил «Санитарно-эпидемиологические требования для учреждений высшего образования и учреждений дополнительного образования взрослых», признании утратившими силу постановлений Главного государственного санитарного врача Республики Беларусь от 21 августа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№ 101, Министерства Здравоохранения Республики Беларусь от 9 октября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 166 и отдельного структурного элемента постановления Министерства Здравоохранения Республики Беларусь от 3 ноября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№ 111: </w:t>
      </w:r>
      <w:r>
        <w:rPr>
          <w:rStyle w:val="name"/>
        </w:rPr>
        <w:t>постановление </w:t>
      </w:r>
      <w:r>
        <w:rPr>
          <w:rStyle w:val="promulgator"/>
        </w:rPr>
        <w:t xml:space="preserve">Министерства Здравоохранения Республики Беларусь от 29 </w:t>
      </w:r>
      <w:r>
        <w:rPr>
          <w:rStyle w:val="datepr"/>
        </w:rPr>
        <w:t xml:space="preserve">октября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datepr"/>
          </w:rPr>
          <w:t>2012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167 </w:t>
      </w:r>
      <w:r w:rsidRPr="009E7212">
        <w:t>[Электронный ресурс] / Режим доступа:</w:t>
      </w:r>
      <w:r>
        <w:t xml:space="preserve"> </w:t>
      </w:r>
      <w:hyperlink r:id="rId37" w:history="1">
        <w:r w:rsidRPr="00883B47">
          <w:rPr>
            <w:rStyle w:val="a8"/>
          </w:rPr>
          <w:t>http://www.pravo.by/document/?guid=3961&amp;p0=W21226542p</w:t>
        </w:r>
      </w:hyperlink>
    </w:p>
    <w:p w:rsidR="001B7360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типовых форм договоров в сфере образования: </w:t>
      </w:r>
      <w:r w:rsidRPr="009E7212">
        <w:rPr>
          <w:color w:val="000000" w:themeColor="text1"/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Министерства Образования Республики Беларусь</w:t>
      </w:r>
      <w:r>
        <w:rPr>
          <w:color w:val="000000" w:themeColor="text1"/>
          <w:sz w:val="24"/>
          <w:szCs w:val="24"/>
        </w:rPr>
        <w:t xml:space="preserve"> от 21.07.2011 г.</w:t>
      </w:r>
      <w:r w:rsidRPr="009E7212">
        <w:rPr>
          <w:color w:val="000000" w:themeColor="text1"/>
          <w:sz w:val="24"/>
          <w:szCs w:val="24"/>
        </w:rPr>
        <w:t xml:space="preserve"> № </w:t>
      </w:r>
      <w:r>
        <w:rPr>
          <w:color w:val="000000" w:themeColor="text1"/>
          <w:sz w:val="24"/>
          <w:szCs w:val="24"/>
        </w:rPr>
        <w:t>99</w:t>
      </w:r>
      <w:r w:rsidRPr="009E7212">
        <w:rPr>
          <w:color w:val="000000" w:themeColor="text1"/>
          <w:sz w:val="24"/>
          <w:szCs w:val="24"/>
        </w:rPr>
        <w:t xml:space="preserve"> </w:t>
      </w:r>
      <w:r w:rsidRPr="009E7212">
        <w:rPr>
          <w:sz w:val="24"/>
          <w:szCs w:val="24"/>
        </w:rPr>
        <w:lastRenderedPageBreak/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38" w:history="1">
        <w:r w:rsidRPr="009E7212">
          <w:rPr>
            <w:rStyle w:val="a8"/>
            <w:sz w:val="24"/>
            <w:szCs w:val="24"/>
          </w:rPr>
          <w:t>http://edu.gov.by/sistema-obrazovaniya/prof-obr/professionalno-tekhnicheskoe-obrazovanie/normativnye-pravovye-dokumenty/index.php</w:t>
        </w:r>
      </w:hyperlink>
    </w:p>
    <w:p w:rsidR="001B7360" w:rsidRPr="00E13698" w:rsidRDefault="001B7360" w:rsidP="001B7360">
      <w:pPr>
        <w:pStyle w:val="a5"/>
        <w:numPr>
          <w:ilvl w:val="0"/>
          <w:numId w:val="2"/>
        </w:numPr>
        <w:tabs>
          <w:tab w:val="left" w:pos="6840"/>
        </w:tabs>
        <w:spacing w:line="280" w:lineRule="exact"/>
        <w:jc w:val="both"/>
        <w:rPr>
          <w:sz w:val="24"/>
          <w:szCs w:val="24"/>
        </w:rPr>
      </w:pPr>
      <w:r w:rsidRPr="00E13698">
        <w:rPr>
          <w:sz w:val="24"/>
          <w:szCs w:val="24"/>
        </w:rPr>
        <w:t>Об утверждении Инструкции о расследовании и учете несчастных случаев с обучающимися и воспитанниками</w:t>
      </w:r>
      <w:r>
        <w:rPr>
          <w:sz w:val="24"/>
          <w:szCs w:val="24"/>
        </w:rPr>
        <w:t>:</w:t>
      </w:r>
      <w:r w:rsidRPr="00E13698">
        <w:rPr>
          <w:rStyle w:val="name"/>
          <w:sz w:val="24"/>
          <w:szCs w:val="24"/>
        </w:rPr>
        <w:t xml:space="preserve"> </w:t>
      </w:r>
      <w:r>
        <w:rPr>
          <w:rStyle w:val="name"/>
          <w:sz w:val="24"/>
          <w:szCs w:val="24"/>
        </w:rPr>
        <w:t>п</w:t>
      </w:r>
      <w:r w:rsidRPr="00E13698">
        <w:rPr>
          <w:rStyle w:val="name"/>
          <w:sz w:val="24"/>
          <w:szCs w:val="24"/>
        </w:rPr>
        <w:t>остановление </w:t>
      </w:r>
      <w:r w:rsidRPr="00E13698">
        <w:rPr>
          <w:rStyle w:val="promulgator"/>
          <w:sz w:val="24"/>
          <w:szCs w:val="24"/>
        </w:rPr>
        <w:t xml:space="preserve">Министерства Образования Республики Беларусь </w:t>
      </w:r>
      <w:r>
        <w:rPr>
          <w:rStyle w:val="promulgator"/>
          <w:sz w:val="24"/>
          <w:szCs w:val="24"/>
        </w:rPr>
        <w:t xml:space="preserve">от </w:t>
      </w:r>
      <w:r w:rsidRPr="00E13698">
        <w:rPr>
          <w:rStyle w:val="datepr"/>
          <w:sz w:val="24"/>
          <w:szCs w:val="24"/>
        </w:rPr>
        <w:t>7 августа 2003 г.</w:t>
      </w:r>
      <w:r w:rsidRPr="00E13698">
        <w:rPr>
          <w:rStyle w:val="number"/>
          <w:sz w:val="24"/>
          <w:szCs w:val="24"/>
        </w:rPr>
        <w:t xml:space="preserve"> № 58</w:t>
      </w:r>
      <w:r>
        <w:rPr>
          <w:rStyle w:val="number"/>
          <w:sz w:val="24"/>
          <w:szCs w:val="24"/>
        </w:rPr>
        <w:t xml:space="preserve"> </w:t>
      </w:r>
      <w:r w:rsidRPr="009E7212">
        <w:rPr>
          <w:sz w:val="24"/>
          <w:szCs w:val="24"/>
        </w:rPr>
        <w:t>[Электронный ресурс] / Режим доступа:</w:t>
      </w:r>
      <w:r>
        <w:rPr>
          <w:sz w:val="24"/>
          <w:szCs w:val="24"/>
        </w:rPr>
        <w:t xml:space="preserve"> </w:t>
      </w:r>
      <w:hyperlink r:id="rId39" w:history="1">
        <w:r w:rsidRPr="00E13698">
          <w:rPr>
            <w:rStyle w:val="a8"/>
            <w:sz w:val="24"/>
            <w:szCs w:val="24"/>
          </w:rPr>
          <w:t>http://www.levonevski.net/pravo/razdel8/num2/8d2531.html</w:t>
        </w:r>
      </w:hyperlink>
    </w:p>
    <w:p w:rsidR="001B7360" w:rsidRPr="003307FC" w:rsidRDefault="001B7360" w:rsidP="001B7360">
      <w:pPr>
        <w:pStyle w:val="a5"/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B7360" w:rsidRDefault="001B7360" w:rsidP="001B7360">
      <w:pPr>
        <w:pStyle w:val="a5"/>
        <w:spacing w:after="200" w:line="276" w:lineRule="auto"/>
        <w:jc w:val="both"/>
        <w:rPr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B7360" w:rsidRDefault="001B7360" w:rsidP="001B736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1B7360" w:rsidRPr="00FA77E2" w:rsidTr="00C80F1E">
        <w:tc>
          <w:tcPr>
            <w:tcW w:w="3368" w:type="dxa"/>
          </w:tcPr>
          <w:p w:rsidR="001B7360" w:rsidRPr="00FA77E2" w:rsidRDefault="001B7360" w:rsidP="00C80F1E">
            <w:pPr>
              <w:rPr>
                <w:bCs/>
                <w:sz w:val="26"/>
                <w:szCs w:val="26"/>
              </w:rPr>
            </w:pPr>
            <w:r w:rsidRPr="00FA77E2">
              <w:rPr>
                <w:b/>
                <w:bCs/>
                <w:iCs/>
                <w:sz w:val="26"/>
                <w:szCs w:val="26"/>
              </w:rPr>
              <w:lastRenderedPageBreak/>
              <w:br w:type="page"/>
            </w:r>
            <w:r w:rsidRPr="00FA77E2">
              <w:rPr>
                <w:sz w:val="26"/>
                <w:szCs w:val="26"/>
              </w:rPr>
              <w:br w:type="page"/>
            </w:r>
            <w:r w:rsidRPr="00FA77E2">
              <w:rPr>
                <w:bCs/>
                <w:sz w:val="26"/>
                <w:szCs w:val="26"/>
              </w:rPr>
              <w:t>УТВЕРЖДАЮ</w:t>
            </w:r>
          </w:p>
          <w:p w:rsidR="001B7360" w:rsidRPr="00FA77E2" w:rsidRDefault="001B7360" w:rsidP="00C80F1E">
            <w:pPr>
              <w:rPr>
                <w:bCs/>
                <w:sz w:val="26"/>
                <w:szCs w:val="26"/>
              </w:rPr>
            </w:pPr>
            <w:r w:rsidRPr="00FA77E2">
              <w:rPr>
                <w:bCs/>
                <w:sz w:val="26"/>
                <w:szCs w:val="26"/>
              </w:rPr>
              <w:t>Директор института</w:t>
            </w:r>
          </w:p>
          <w:p w:rsidR="001B7360" w:rsidRPr="00FA77E2" w:rsidRDefault="001B7360" w:rsidP="00C80F1E">
            <w:pPr>
              <w:rPr>
                <w:bCs/>
                <w:sz w:val="26"/>
                <w:szCs w:val="26"/>
              </w:rPr>
            </w:pPr>
            <w:r w:rsidRPr="00FA77E2">
              <w:rPr>
                <w:bCs/>
                <w:sz w:val="26"/>
                <w:szCs w:val="26"/>
              </w:rPr>
              <w:t xml:space="preserve">повышения квалификации и переподготовки </w:t>
            </w:r>
            <w:proofErr w:type="spellStart"/>
            <w:r w:rsidRPr="00FA77E2">
              <w:rPr>
                <w:bCs/>
                <w:sz w:val="26"/>
                <w:szCs w:val="26"/>
              </w:rPr>
              <w:t>БарГУ</w:t>
            </w:r>
            <w:proofErr w:type="spellEnd"/>
          </w:p>
          <w:p w:rsidR="001B7360" w:rsidRPr="00FA77E2" w:rsidRDefault="001B7360" w:rsidP="00C80F1E">
            <w:pPr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  <w:lang w:val="en-US"/>
              </w:rPr>
              <w:t xml:space="preserve">________ </w:t>
            </w:r>
          </w:p>
          <w:p w:rsidR="001B7360" w:rsidRPr="00FA77E2" w:rsidRDefault="001B7360" w:rsidP="001B7360">
            <w:pPr>
              <w:rPr>
                <w:b/>
                <w:bCs/>
                <w:iCs/>
                <w:sz w:val="26"/>
                <w:szCs w:val="26"/>
              </w:rPr>
            </w:pPr>
            <w:r w:rsidRPr="00FA77E2">
              <w:rPr>
                <w:sz w:val="26"/>
                <w:szCs w:val="26"/>
                <w:lang w:val="en-US"/>
              </w:rPr>
              <w:t>«___» __________</w:t>
            </w:r>
            <w:r w:rsidRPr="00FA77E2">
              <w:rPr>
                <w:sz w:val="26"/>
                <w:szCs w:val="26"/>
              </w:rPr>
              <w:t xml:space="preserve"> </w:t>
            </w:r>
          </w:p>
        </w:tc>
      </w:tr>
    </w:tbl>
    <w:p w:rsidR="001B7360" w:rsidRPr="00FC7222" w:rsidRDefault="001B7360" w:rsidP="001B7360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B7360" w:rsidRPr="00CF443A" w:rsidRDefault="001B7360" w:rsidP="001B736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1B7360" w:rsidRDefault="001B7360" w:rsidP="001B7360">
      <w:pPr>
        <w:jc w:val="center"/>
        <w:rPr>
          <w:sz w:val="26"/>
          <w:szCs w:val="26"/>
          <w:u w:val="single"/>
        </w:rPr>
      </w:pPr>
      <w:r w:rsidRPr="00CF443A">
        <w:rPr>
          <w:b/>
          <w:sz w:val="24"/>
          <w:szCs w:val="24"/>
        </w:rPr>
        <w:t xml:space="preserve">по дисциплине </w:t>
      </w:r>
      <w:r w:rsidRPr="00CF443A">
        <w:rPr>
          <w:sz w:val="24"/>
          <w:szCs w:val="24"/>
          <w:u w:val="single"/>
        </w:rPr>
        <w:t>«</w:t>
      </w:r>
      <w:r>
        <w:rPr>
          <w:sz w:val="26"/>
          <w:szCs w:val="26"/>
          <w:u w:val="single"/>
        </w:rPr>
        <w:t>НОРМАТИВНОЕ ПРАВОВОЕ ОБЕСПЕЧЕНИЕ</w:t>
      </w:r>
    </w:p>
    <w:p w:rsidR="001B7360" w:rsidRPr="00CF443A" w:rsidRDefault="001B7360" w:rsidP="001B7360">
      <w:pPr>
        <w:jc w:val="center"/>
        <w:rPr>
          <w:sz w:val="24"/>
          <w:szCs w:val="24"/>
          <w:u w:val="single"/>
        </w:rPr>
      </w:pPr>
      <w:r>
        <w:rPr>
          <w:sz w:val="26"/>
          <w:szCs w:val="26"/>
          <w:u w:val="single"/>
        </w:rPr>
        <w:t xml:space="preserve"> ОБРАЗОВАНИЯ</w:t>
      </w:r>
      <w:r w:rsidRPr="00CF443A">
        <w:rPr>
          <w:sz w:val="24"/>
          <w:szCs w:val="24"/>
          <w:u w:val="single"/>
        </w:rPr>
        <w:t>»</w:t>
      </w:r>
    </w:p>
    <w:p w:rsidR="001B7360" w:rsidRPr="00CF443A" w:rsidRDefault="001B7360" w:rsidP="001B7360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CF443A">
        <w:rPr>
          <w:iCs/>
          <w:color w:val="000000"/>
          <w:spacing w:val="-1"/>
          <w:sz w:val="24"/>
          <w:szCs w:val="24"/>
          <w:u w:val="single"/>
        </w:rPr>
        <w:t>1 0</w:t>
      </w:r>
      <w:r>
        <w:rPr>
          <w:iCs/>
          <w:color w:val="000000"/>
          <w:spacing w:val="-1"/>
          <w:sz w:val="24"/>
          <w:szCs w:val="24"/>
          <w:u w:val="single"/>
        </w:rPr>
        <w:t>8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0</w:t>
      </w:r>
      <w:r>
        <w:rPr>
          <w:iCs/>
          <w:color w:val="000000"/>
          <w:spacing w:val="-1"/>
          <w:sz w:val="24"/>
          <w:szCs w:val="24"/>
          <w:u w:val="single"/>
        </w:rPr>
        <w:t>1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7</w:t>
      </w:r>
      <w:r>
        <w:rPr>
          <w:iCs/>
          <w:color w:val="000000"/>
          <w:spacing w:val="-1"/>
          <w:sz w:val="24"/>
          <w:szCs w:val="24"/>
          <w:u w:val="single"/>
        </w:rPr>
        <w:t>1 Педагогическая деятельность специалистов</w:t>
      </w:r>
    </w:p>
    <w:p w:rsidR="001B7360" w:rsidRDefault="001B7360" w:rsidP="001B7360">
      <w:pPr>
        <w:jc w:val="center"/>
        <w:rPr>
          <w:b/>
        </w:rPr>
      </w:pPr>
    </w:p>
    <w:p w:rsidR="001B7360" w:rsidRPr="00FD59D4" w:rsidRDefault="001B7360" w:rsidP="001B7360">
      <w:pPr>
        <w:jc w:val="center"/>
        <w:rPr>
          <w:b/>
          <w:sz w:val="24"/>
          <w:szCs w:val="24"/>
        </w:rPr>
      </w:pPr>
      <w:r w:rsidRPr="00FD59D4">
        <w:rPr>
          <w:b/>
          <w:sz w:val="24"/>
          <w:szCs w:val="24"/>
        </w:rPr>
        <w:t>Вопросы к зачету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Кодекс Республики Беларусь об образовании (общая характеристика)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Принципы государственной политики в сфере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Государственная программа «Образование и молодежная политика» на 2016 – 2020 годы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и направления реализации подпрограммы 2 «Развитие общего среднего образования» Государственной программы «Образование и молодежная политика» на 2016 – 2020 годы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и направления реализации подпрограммы 4 «Развитие системы профессионально-технического и среднего специального образования» Государственной программы «Образование и молодежная политика» на 2016 – 2020 годы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и направления реализации подпрограммы 5 «Развитие системы высшего образования» Государственной программы «Образование и молодежная политика» на 2016 – 2020 годы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Программа непрерывного воспитания детей и учащейся молодежи в Республике Беларусь на 2016 – 2020 годы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Концепция непрерывного воспитания детей и учащейся молодежи в Республике Беларусь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системы образования Республики Беларусь, её цели и компоненты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Образовательные программы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Формы получения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Субъекты и объекты образовательных отношений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Учреждения образования. Типы учреждений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Обучающиеся. Основные права и обязанности обучающихся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Законные представители несовершеннолетних обучающихся. Основные права и обязанности законных представителей несовершеннолетних обучающихся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Педагогические работники. Требования, предъявляемые к педагогическим работникам. Права и обязанности педагогических работников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Аттестация педагогических работников. 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общего среднего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профессионально-технического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среднего специального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высшего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дополнительного образования взрослых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учреждении дополнительного образования детей и молодежи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Устав учреждения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Научно-методическое обеспечение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Санитарные нормы и правила для учреждений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Инструктивно-методические письма Министерства образования Республики Беларусь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Порядок осуществления экспериментальной и инновационной деятельности в сфере образования</w:t>
      </w:r>
    </w:p>
    <w:p w:rsidR="00757338" w:rsidRDefault="00757338" w:rsidP="00757338">
      <w:pPr>
        <w:pStyle w:val="a5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Расследование и учет несчастных случаев с обучающимися и воспитанниками</w:t>
      </w:r>
    </w:p>
    <w:p w:rsidR="001B7360" w:rsidRPr="00AF3B2B" w:rsidRDefault="001B7360" w:rsidP="001B7360">
      <w:pPr>
        <w:pStyle w:val="a3"/>
        <w:spacing w:line="259" w:lineRule="auto"/>
        <w:jc w:val="both"/>
      </w:pPr>
      <w:bookmarkStart w:id="2" w:name="_GoBack"/>
      <w:bookmarkEnd w:id="2"/>
      <w:r w:rsidRPr="00F026C8">
        <w:lastRenderedPageBreak/>
        <w:t xml:space="preserve">Рассмотрены и рекомендованы к утверждению кафедрой </w:t>
      </w:r>
      <w:r>
        <w:rPr>
          <w:u w:val="single"/>
        </w:rPr>
        <w:t>педагогики</w:t>
      </w:r>
      <w:r>
        <w:t xml:space="preserve"> </w:t>
      </w:r>
    </w:p>
    <w:p w:rsidR="00EF7382" w:rsidRDefault="00EF7382"/>
    <w:sectPr w:rsidR="00EF7382" w:rsidSect="00BA4FE4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59" w:rsidRDefault="00097E59">
      <w:r>
        <w:separator/>
      </w:r>
    </w:p>
  </w:endnote>
  <w:endnote w:type="continuationSeparator" w:id="0">
    <w:p w:rsidR="00097E59" w:rsidRDefault="000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7391"/>
      <w:docPartObj>
        <w:docPartGallery w:val="Page Numbers (Bottom of Page)"/>
        <w:docPartUnique/>
      </w:docPartObj>
    </w:sdtPr>
    <w:sdtEndPr/>
    <w:sdtContent>
      <w:p w:rsidR="00C64FAE" w:rsidRDefault="001B73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3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4FAE" w:rsidRDefault="00097E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59" w:rsidRDefault="00097E59">
      <w:r>
        <w:separator/>
      </w:r>
    </w:p>
  </w:footnote>
  <w:footnote w:type="continuationSeparator" w:id="0">
    <w:p w:rsidR="00097E59" w:rsidRDefault="0009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C41"/>
    <w:multiLevelType w:val="hybridMultilevel"/>
    <w:tmpl w:val="A8F8C664"/>
    <w:lvl w:ilvl="0" w:tplc="DE98EC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F753E"/>
    <w:multiLevelType w:val="hybridMultilevel"/>
    <w:tmpl w:val="6358BBD6"/>
    <w:lvl w:ilvl="0" w:tplc="FDD438B0">
      <w:start w:val="1"/>
      <w:numFmt w:val="bullet"/>
      <w:lvlText w:val="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42015C78"/>
    <w:multiLevelType w:val="hybridMultilevel"/>
    <w:tmpl w:val="5184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0"/>
    <w:rsid w:val="00097E59"/>
    <w:rsid w:val="001B7360"/>
    <w:rsid w:val="00757338"/>
    <w:rsid w:val="00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40DB-BF85-4F3E-B399-29E28AA3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7360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1B73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B736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B73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73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B7360"/>
    <w:rPr>
      <w:color w:val="0563C1" w:themeColor="hyperlink"/>
      <w:u w:val="single"/>
    </w:rPr>
  </w:style>
  <w:style w:type="paragraph" w:customStyle="1" w:styleId="ConsPlusNormal">
    <w:name w:val="ConsPlusNormal"/>
    <w:rsid w:val="001B7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ewncpi0">
    <w:name w:val="newncpi0"/>
    <w:basedOn w:val="a"/>
    <w:rsid w:val="001B7360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1B73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73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73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736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ru/" TargetMode="External"/><Relationship Id="rId13" Type="http://schemas.openxmlformats.org/officeDocument/2006/relationships/hyperlink" Target="http://www.adu.by/ru/uchitelyu/organizatsiya-vospitaniya.html" TargetMode="External"/><Relationship Id="rId18" Type="http://schemas.openxmlformats.org/officeDocument/2006/relationships/hyperlink" Target="http://edu.gov.by/sistema-obrazovaniya/prof-obr/professionalno-tekhnicheskoe-obrazovanie/normativnye-pravovye-dokumenty/index.php" TargetMode="External"/><Relationship Id="rId26" Type="http://schemas.openxmlformats.org/officeDocument/2006/relationships/hyperlink" Target="http://www.academy.edu.by/semenarikonfer/973.html" TargetMode="External"/><Relationship Id="rId39" Type="http://schemas.openxmlformats.org/officeDocument/2006/relationships/hyperlink" Target="http://www.levonevski.net/pravo/razdel8/num2/8d253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gov.by/sistema-obrazovaniya/vysshee-obrazovanie/norm-akty/organizatsii-deyat/index.php" TargetMode="External"/><Relationship Id="rId34" Type="http://schemas.openxmlformats.org/officeDocument/2006/relationships/hyperlink" Target="consultantplus://offline/ref=006BC81240C83748C30607418B971C3FA4723A01C7F6F4C13010DD7F92821F33FB83C516224E3E5768C5E5BC55KFS9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du.gov.by/" TargetMode="External"/><Relationship Id="rId12" Type="http://schemas.openxmlformats.org/officeDocument/2006/relationships/hyperlink" Target="http://www.government.by/ru/solutions/2450" TargetMode="External"/><Relationship Id="rId17" Type="http://schemas.openxmlformats.org/officeDocument/2006/relationships/hyperlink" Target="http://edu.gov.by/sistema-obrazovaniya/prof-obr/professionalno-tekhnicheskoe-obrazovanie/normativnye-pravovye-dokumenty/index.php" TargetMode="External"/><Relationship Id="rId25" Type="http://schemas.openxmlformats.org/officeDocument/2006/relationships/hyperlink" Target="http://edu.gov.by/sistema-obrazovaniya/srenee-obr/normativnye-pravovye-dokumenty/postanovleniya/" TargetMode="External"/><Relationship Id="rId33" Type="http://schemas.openxmlformats.org/officeDocument/2006/relationships/hyperlink" Target="consultantplus://offline/ref=006BC81240C83748C30607418B971C3FA4723A01C7F6F2CC3912DA7F92821F33FB83C516224E3E5768C5E5BC57KFS8P" TargetMode="External"/><Relationship Id="rId38" Type="http://schemas.openxmlformats.org/officeDocument/2006/relationships/hyperlink" Target="http://edu.gov.by/sistema-obrazovaniya/prof-obr/professionalno-tekhnicheskoe-obrazovanie/normativnye-pravovye-dokumenty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gov.by/sistema-obrazovaniya/srenee-obr/normativnye-pravovye-dokumenty/postanovleniya/" TargetMode="External"/><Relationship Id="rId20" Type="http://schemas.openxmlformats.org/officeDocument/2006/relationships/hyperlink" Target="http://edu.gov.by/sistema-obrazovaniya/prof-obr/srednee-spetsialnoe-obrazovanie/normativnye-pravovye-dokumenty/index.php" TargetMode="External"/><Relationship Id="rId29" Type="http://schemas.openxmlformats.org/officeDocument/2006/relationships/hyperlink" Target="http://edu.gov.by/sistema-obrazovaniya/srenee-obr/normativnye-pravovye-dokumenty/postanovleniya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deksy.by/kodeks-ob-obrazovanii" TargetMode="External"/><Relationship Id="rId24" Type="http://schemas.openxmlformats.org/officeDocument/2006/relationships/hyperlink" Target="http://edu.gov.by/sistema-obrazovaniya/srenee-obr/normativnye-pravovye-dokumenty/postanovleniya/" TargetMode="External"/><Relationship Id="rId32" Type="http://schemas.openxmlformats.org/officeDocument/2006/relationships/hyperlink" Target="consultantplus://offline/ref=006BC81240C83748C30607418B971C3FA4723A01C7F6F2C23414D87F92821F33FB83C516224E3E5768C5E5BC53KFSBP" TargetMode="External"/><Relationship Id="rId37" Type="http://schemas.openxmlformats.org/officeDocument/2006/relationships/hyperlink" Target="http://www.pravo.by/document/?guid=3961&amp;p0=W21226542p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du.gov.by/sistema-obrazovaniya/srenee-obr/normativnye-pravovye-dokumenty/postanovleniya/" TargetMode="External"/><Relationship Id="rId23" Type="http://schemas.openxmlformats.org/officeDocument/2006/relationships/hyperlink" Target="http://edu.gov.by/sistema-obrazovaniya/srenee-obr/normativnye-pravovye-dokumenty/postanovleniya/" TargetMode="External"/><Relationship Id="rId28" Type="http://schemas.openxmlformats.org/officeDocument/2006/relationships/hyperlink" Target="consultantplus://offline/ref=45B25765AFDD8EFF23C4129BA057F7A74743DF58358B7492EFF74EB980F7FFDC9AF0v4iEG" TargetMode="External"/><Relationship Id="rId36" Type="http://schemas.openxmlformats.org/officeDocument/2006/relationships/hyperlink" Target="http://edu.gov.by/sistema-obrazovaniya/prof-obr/professionalno-tekhnicheskoe-obrazovanie/normativnye-pravovye-dokumenty/index.php%20%20" TargetMode="External"/><Relationship Id="rId10" Type="http://schemas.openxmlformats.org/officeDocument/2006/relationships/hyperlink" Target="http://adu.by/ru/" TargetMode="External"/><Relationship Id="rId19" Type="http://schemas.openxmlformats.org/officeDocument/2006/relationships/hyperlink" Target="http://edu.gov.by/sistema-obrazovaniya/prof-obr/srednee-spetsialnoe-obrazovanie/normativnye-pravovye-dokumenty/index.php" TargetMode="External"/><Relationship Id="rId31" Type="http://schemas.openxmlformats.org/officeDocument/2006/relationships/hyperlink" Target="http://edu.gov.by/sistema-obrazovaniya/srenee-obr/normativnye-pravovye-dokumenty/imp/IMP%202017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gov.by/" TargetMode="External"/><Relationship Id="rId14" Type="http://schemas.openxmlformats.org/officeDocument/2006/relationships/hyperlink" Target="www.adu.by/wp-content/uploads/2015/.../koncept-vospit-detej-i-molodioji.do%20" TargetMode="External"/><Relationship Id="rId22" Type="http://schemas.openxmlformats.org/officeDocument/2006/relationships/hyperlink" Target="consultantplus://offline/ref=462A7E5E50283AAE52938B5EFC7FEE427357BC710D8874A6A79273A91A4EF2BFDEFBDDB25955B382A1C68D6A19l6lAP" TargetMode="External"/><Relationship Id="rId27" Type="http://schemas.openxmlformats.org/officeDocument/2006/relationships/hyperlink" Target="http://edu.gov.by/sistema-obrazovaniya/prof-obr/professionalno-tekhnicheskoe-obrazovanie/normativnye-pravovye-dokumenty/index.php" TargetMode="External"/><Relationship Id="rId30" Type="http://schemas.openxmlformats.org/officeDocument/2006/relationships/hyperlink" Target="http://edu.gov.by/sistema-obrazovaniya/srenee-obr/normativnye-pravovye-dokumenty/postanovleniya/" TargetMode="External"/><Relationship Id="rId35" Type="http://schemas.openxmlformats.org/officeDocument/2006/relationships/hyperlink" Target="http://edu.gov.by/sistema-obrazovaniya/srenee-obr/sanitarnye-normy-pravila-i-gigienicheskie-normativ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2018-01-29T08:11:00Z</dcterms:created>
  <dcterms:modified xsi:type="dcterms:W3CDTF">2018-02-06T12:04:00Z</dcterms:modified>
</cp:coreProperties>
</file>