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A" w:rsidRPr="00FF6C90" w:rsidRDefault="00E31ABA" w:rsidP="00E31ABA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FF6C90">
        <w:rPr>
          <w:b/>
          <w:sz w:val="22"/>
        </w:rPr>
        <w:t>. ВОПРОСЫ И ЗАДАНИЯ ДЛЯ САМОСТОЯТЕЛЬНОЙ РАБОТЫ СЛУШАТЕЛЕЙ</w:t>
      </w:r>
    </w:p>
    <w:p w:rsidR="00E31ABA" w:rsidRPr="00FF6C90" w:rsidRDefault="00E31ABA" w:rsidP="00E31ABA">
      <w:pPr>
        <w:jc w:val="center"/>
        <w:rPr>
          <w:b/>
          <w:sz w:val="22"/>
        </w:rPr>
      </w:pPr>
      <w:r w:rsidRPr="00FF6C90">
        <w:rPr>
          <w:b/>
          <w:sz w:val="22"/>
        </w:rPr>
        <w:t xml:space="preserve">ЗАОЧНОЙ </w:t>
      </w:r>
      <w:r>
        <w:rPr>
          <w:b/>
          <w:sz w:val="22"/>
        </w:rPr>
        <w:t xml:space="preserve">(в т.ч. ДИСТАНЦИОННОЙ) </w:t>
      </w:r>
      <w:r w:rsidRPr="00FF6C90">
        <w:rPr>
          <w:b/>
          <w:sz w:val="22"/>
        </w:rPr>
        <w:t>ФОРМЫ ПОЛУЧЕНИЯ ОБРАЗОВАНИЯ</w:t>
      </w:r>
    </w:p>
    <w:p w:rsidR="00E31ABA" w:rsidRPr="00FF6C90" w:rsidRDefault="00E31ABA" w:rsidP="00E31ABA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8"/>
        <w:gridCol w:w="2252"/>
        <w:gridCol w:w="10"/>
        <w:gridCol w:w="3135"/>
        <w:gridCol w:w="748"/>
        <w:gridCol w:w="26"/>
        <w:gridCol w:w="722"/>
        <w:gridCol w:w="52"/>
        <w:gridCol w:w="1859"/>
      </w:tblGrid>
      <w:tr w:rsidR="00E31ABA" w:rsidRPr="00FF6C90" w:rsidTr="00E31ABA">
        <w:trPr>
          <w:cantSplit/>
          <w:trHeight w:val="2092"/>
        </w:trPr>
        <w:tc>
          <w:tcPr>
            <w:tcW w:w="289" w:type="pct"/>
            <w:gridSpan w:val="2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211" w:type="pct"/>
            <w:gridSpan w:val="2"/>
          </w:tcPr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678" w:type="pct"/>
          </w:tcPr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</w:p>
          <w:p w:rsidR="00E31ABA" w:rsidRPr="00FF6C90" w:rsidRDefault="00E31ABA" w:rsidP="009A1880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14" w:type="pct"/>
            <w:gridSpan w:val="2"/>
            <w:textDirection w:val="btLr"/>
          </w:tcPr>
          <w:p w:rsidR="00E31ABA" w:rsidRPr="00FF6C90" w:rsidRDefault="00E31ABA" w:rsidP="009A1880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E31ABA" w:rsidRPr="00FF6C90" w:rsidRDefault="00E31ABA" w:rsidP="009A1880">
            <w:pPr>
              <w:ind w:left="113" w:right="113"/>
              <w:jc w:val="center"/>
            </w:pPr>
          </w:p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414" w:type="pct"/>
            <w:gridSpan w:val="2"/>
            <w:textDirection w:val="btLr"/>
          </w:tcPr>
          <w:p w:rsidR="00E31ABA" w:rsidRPr="00FF6C90" w:rsidRDefault="00E31ABA" w:rsidP="009A1880">
            <w:pPr>
              <w:ind w:left="113" w:right="113"/>
              <w:jc w:val="center"/>
            </w:pPr>
            <w:r w:rsidRPr="00FF6C90">
              <w:t>Формы контроля</w:t>
            </w:r>
          </w:p>
          <w:p w:rsidR="00E31ABA" w:rsidRPr="00FF6C90" w:rsidRDefault="00E31ABA" w:rsidP="009A1880">
            <w:pPr>
              <w:ind w:left="113" w:right="113"/>
              <w:jc w:val="center"/>
            </w:pPr>
            <w:r w:rsidRPr="00FF6C90">
              <w:t>СРС</w:t>
            </w:r>
          </w:p>
        </w:tc>
        <w:tc>
          <w:tcPr>
            <w:tcW w:w="994" w:type="pct"/>
          </w:tcPr>
          <w:p w:rsidR="00E31ABA" w:rsidRPr="00FF6C90" w:rsidRDefault="00E31ABA" w:rsidP="009A1880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E31ABA" w:rsidRPr="00FF6C90" w:rsidRDefault="00E31ABA" w:rsidP="009A1880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E31ABA" w:rsidRPr="00FF6C90" w:rsidTr="00E31ABA">
        <w:trPr>
          <w:cantSplit/>
          <w:trHeight w:val="1195"/>
        </w:trPr>
        <w:tc>
          <w:tcPr>
            <w:tcW w:w="289" w:type="pct"/>
            <w:gridSpan w:val="2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pct"/>
            <w:gridSpan w:val="2"/>
          </w:tcPr>
          <w:p w:rsidR="00E31ABA" w:rsidRPr="002C1493" w:rsidRDefault="00E31ABA" w:rsidP="009A1880">
            <w:pPr>
              <w:rPr>
                <w:b/>
                <w:sz w:val="20"/>
                <w:szCs w:val="20"/>
              </w:rPr>
            </w:pPr>
            <w:r w:rsidRPr="002C1493">
              <w:rPr>
                <w:b/>
                <w:sz w:val="20"/>
                <w:szCs w:val="20"/>
              </w:rPr>
              <w:t>Тема 2. Основные положения  законодательства о труде Республики Беларусь</w:t>
            </w:r>
          </w:p>
        </w:tc>
        <w:tc>
          <w:tcPr>
            <w:tcW w:w="1678" w:type="pct"/>
          </w:tcPr>
          <w:p w:rsidR="00E31ABA" w:rsidRPr="002C1493" w:rsidRDefault="00E31ABA" w:rsidP="009A1880">
            <w:pPr>
              <w:rPr>
                <w:sz w:val="20"/>
                <w:szCs w:val="20"/>
              </w:rPr>
            </w:pPr>
            <w:r w:rsidRPr="002C1493">
              <w:rPr>
                <w:sz w:val="20"/>
                <w:szCs w:val="20"/>
              </w:rPr>
              <w:t>Трудовой договор и особенности контрактной форм найма.</w:t>
            </w:r>
          </w:p>
          <w:p w:rsidR="00E31ABA" w:rsidRDefault="00E31ABA" w:rsidP="009A1880">
            <w:pPr>
              <w:jc w:val="both"/>
              <w:rPr>
                <w:sz w:val="20"/>
                <w:szCs w:val="20"/>
              </w:rPr>
            </w:pPr>
            <w:r w:rsidRPr="002C1493">
              <w:rPr>
                <w:sz w:val="20"/>
                <w:szCs w:val="20"/>
              </w:rPr>
              <w:t>Правовое регулирование рабочего времени и времени отдыха.</w:t>
            </w:r>
          </w:p>
          <w:p w:rsidR="00E31ABA" w:rsidRPr="008F43D4" w:rsidRDefault="00E31ABA" w:rsidP="009A1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 в сфере трудовых отношений.</w:t>
            </w:r>
            <w:r w:rsidRPr="002C1493">
              <w:rPr>
                <w:sz w:val="20"/>
                <w:szCs w:val="20"/>
              </w:rPr>
              <w:t xml:space="preserve"> Порядок рассмотрения индивидуальных трудовых споров</w:t>
            </w:r>
          </w:p>
        </w:tc>
        <w:tc>
          <w:tcPr>
            <w:tcW w:w="414" w:type="pct"/>
            <w:gridSpan w:val="2"/>
          </w:tcPr>
          <w:p w:rsidR="00E31ABA" w:rsidRDefault="00E31ABA" w:rsidP="009A1880">
            <w:pPr>
              <w:jc w:val="center"/>
            </w:pPr>
            <w:r>
              <w:t>2</w:t>
            </w:r>
          </w:p>
        </w:tc>
        <w:tc>
          <w:tcPr>
            <w:tcW w:w="414" w:type="pct"/>
            <w:gridSpan w:val="2"/>
            <w:vMerge w:val="restart"/>
            <w:textDirection w:val="btLr"/>
            <w:vAlign w:val="center"/>
          </w:tcPr>
          <w:p w:rsidR="00E31ABA" w:rsidRDefault="00E31ABA" w:rsidP="009A1880">
            <w:pPr>
              <w:ind w:left="113" w:right="113"/>
              <w:jc w:val="center"/>
            </w:pPr>
            <w:r>
              <w:t xml:space="preserve">Тренинг умений с использованием компьютерной программы </w:t>
            </w:r>
            <w:r w:rsidRPr="00C227B5">
              <w:t>Н.В.</w:t>
            </w:r>
            <w:r>
              <w:t>Богдаренко</w:t>
            </w:r>
          </w:p>
        </w:tc>
        <w:tc>
          <w:tcPr>
            <w:tcW w:w="994" w:type="pct"/>
          </w:tcPr>
          <w:p w:rsidR="00E31ABA" w:rsidRDefault="00E31ABA" w:rsidP="009A1880">
            <w:pPr>
              <w:rPr>
                <w:lang w:val="en-US"/>
              </w:rPr>
            </w:pPr>
            <w:r w:rsidRPr="0003166E">
              <w:rPr>
                <w:sz w:val="22"/>
                <w:szCs w:val="22"/>
              </w:rPr>
              <w:t>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</w:p>
          <w:p w:rsidR="00E31ABA" w:rsidRDefault="00E31ABA" w:rsidP="009A1880">
            <w:r>
              <w:t>Основная</w:t>
            </w:r>
          </w:p>
          <w:p w:rsidR="00E31ABA" w:rsidRPr="008F43D4" w:rsidRDefault="00E31ABA" w:rsidP="009A1880">
            <w:pPr>
              <w:rPr>
                <w:b/>
                <w:sz w:val="22"/>
                <w:szCs w:val="22"/>
              </w:rPr>
            </w:pPr>
            <w:r w:rsidRPr="00FF6C90">
              <w:rPr>
                <w:lang w:val="en-US"/>
              </w:rPr>
              <w:t>[</w:t>
            </w:r>
            <w:r>
              <w:t>1</w:t>
            </w:r>
            <w:r w:rsidRPr="00FF6C90">
              <w:rPr>
                <w:lang w:val="en-US"/>
              </w:rPr>
              <w:t>]</w:t>
            </w:r>
            <w:r>
              <w:t>,</w:t>
            </w:r>
            <w:r w:rsidRPr="00FF6C90">
              <w:rPr>
                <w:lang w:val="en-US"/>
              </w:rPr>
              <w:t xml:space="preserve"> [</w:t>
            </w:r>
            <w:r>
              <w:t>2</w:t>
            </w:r>
            <w:r w:rsidRPr="00FF6C90"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E31ABA" w:rsidRPr="00FF6C90" w:rsidTr="00E31ABA">
        <w:trPr>
          <w:cantSplit/>
          <w:trHeight w:val="1195"/>
        </w:trPr>
        <w:tc>
          <w:tcPr>
            <w:tcW w:w="289" w:type="pct"/>
            <w:gridSpan w:val="2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gridSpan w:val="2"/>
          </w:tcPr>
          <w:p w:rsidR="00E31ABA" w:rsidRPr="00FF6C90" w:rsidRDefault="00E31ABA" w:rsidP="009A1880">
            <w:r w:rsidRPr="002C149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2C1493">
              <w:rPr>
                <w:b/>
                <w:sz w:val="20"/>
                <w:szCs w:val="20"/>
              </w:rPr>
              <w:t xml:space="preserve">. </w:t>
            </w:r>
            <w:r w:rsidRPr="00A13A8C">
              <w:rPr>
                <w:b/>
                <w:sz w:val="20"/>
                <w:szCs w:val="20"/>
              </w:rPr>
              <w:t>Правовые основы охраны труда. Основные законодательные акты Республики Беларусь по охране труда</w:t>
            </w:r>
          </w:p>
        </w:tc>
        <w:tc>
          <w:tcPr>
            <w:tcW w:w="1678" w:type="pct"/>
          </w:tcPr>
          <w:p w:rsidR="00E31ABA" w:rsidRPr="008F43D4" w:rsidRDefault="00E31ABA" w:rsidP="009A1880">
            <w:pPr>
              <w:spacing w:before="120"/>
              <w:jc w:val="both"/>
              <w:rPr>
                <w:sz w:val="20"/>
                <w:szCs w:val="20"/>
              </w:rPr>
            </w:pPr>
            <w:r w:rsidRPr="008F43D4">
              <w:rPr>
                <w:sz w:val="20"/>
                <w:szCs w:val="20"/>
              </w:rPr>
              <w:t xml:space="preserve"> Основные нормативные правовые акты Республики Беларусь по охране труда. Концепция государственного управления охраной труда в Республике Беларусь. Органы государственного управления охраной труда. Органы государственного надзора и контроля за соблюдением правил и норм по охране труда.</w:t>
            </w:r>
          </w:p>
          <w:p w:rsidR="00E31ABA" w:rsidRPr="008F43D4" w:rsidRDefault="00E31ABA" w:rsidP="009A1880">
            <w:pPr>
              <w:jc w:val="both"/>
              <w:rPr>
                <w:sz w:val="20"/>
                <w:szCs w:val="20"/>
              </w:rPr>
            </w:pPr>
            <w:r w:rsidRPr="008F43D4">
              <w:rPr>
                <w:sz w:val="20"/>
                <w:szCs w:val="20"/>
              </w:rPr>
              <w:t>Обязанности нанимателя по обеспечению охраны труда работников и обязанности работника по охране труда. Виды ответственности за нарушение законодательства об охране труда.</w:t>
            </w:r>
          </w:p>
          <w:p w:rsidR="00E31ABA" w:rsidRPr="008F43D4" w:rsidRDefault="00E31ABA" w:rsidP="009A1880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:rsidR="00E31ABA" w:rsidRPr="00FF6C90" w:rsidRDefault="00E31ABA" w:rsidP="009A1880">
            <w:pPr>
              <w:jc w:val="center"/>
            </w:pPr>
            <w:r>
              <w:t>2</w:t>
            </w:r>
          </w:p>
        </w:tc>
        <w:tc>
          <w:tcPr>
            <w:tcW w:w="414" w:type="pct"/>
            <w:gridSpan w:val="2"/>
            <w:vMerge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994" w:type="pct"/>
          </w:tcPr>
          <w:p w:rsidR="00E31ABA" w:rsidRDefault="00E31ABA" w:rsidP="009A1880">
            <w:pPr>
              <w:rPr>
                <w:lang w:val="en-US"/>
              </w:rPr>
            </w:pPr>
            <w:r w:rsidRPr="0003166E">
              <w:rPr>
                <w:sz w:val="22"/>
                <w:szCs w:val="22"/>
              </w:rPr>
              <w:t xml:space="preserve">НПА </w:t>
            </w: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- </w:t>
            </w:r>
            <w:r w:rsidRPr="00FF6C90">
              <w:rPr>
                <w:lang w:val="en-US"/>
              </w:rPr>
              <w:t>[</w:t>
            </w:r>
            <w:r>
              <w:t>11</w:t>
            </w:r>
            <w:r w:rsidRPr="00FF6C90">
              <w:rPr>
                <w:lang w:val="en-US"/>
              </w:rPr>
              <w:t>]</w:t>
            </w:r>
          </w:p>
          <w:p w:rsidR="00E31ABA" w:rsidRPr="008F43D4" w:rsidRDefault="00E31ABA" w:rsidP="009A1880"/>
          <w:p w:rsidR="00E31ABA" w:rsidRDefault="00E31ABA" w:rsidP="009A1880">
            <w:r>
              <w:t>Основная</w:t>
            </w:r>
          </w:p>
          <w:p w:rsidR="00E31ABA" w:rsidRDefault="00E31ABA" w:rsidP="009A1880">
            <w:pPr>
              <w:rPr>
                <w:b/>
              </w:rPr>
            </w:pPr>
            <w:r w:rsidRPr="00FF6C90">
              <w:rPr>
                <w:lang w:val="en-US"/>
              </w:rPr>
              <w:t xml:space="preserve"> 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E31ABA" w:rsidRPr="00FF6C90" w:rsidRDefault="00E31ABA" w:rsidP="009A1880">
            <w:pPr>
              <w:rPr>
                <w:sz w:val="22"/>
                <w:szCs w:val="22"/>
              </w:rPr>
            </w:pPr>
          </w:p>
        </w:tc>
      </w:tr>
      <w:tr w:rsidR="00E31ABA" w:rsidRPr="00FF6C90" w:rsidTr="00E31ABA">
        <w:trPr>
          <w:cantSplit/>
          <w:trHeight w:val="1195"/>
        </w:trPr>
        <w:tc>
          <w:tcPr>
            <w:tcW w:w="279" w:type="pct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gridSpan w:val="2"/>
          </w:tcPr>
          <w:p w:rsidR="00E31ABA" w:rsidRPr="00FF6C90" w:rsidRDefault="00E31ABA" w:rsidP="009A1880">
            <w:r w:rsidRPr="002C1493">
              <w:rPr>
                <w:b/>
                <w:sz w:val="20"/>
                <w:szCs w:val="20"/>
              </w:rPr>
              <w:t>Тема 4. Опасные и вредные производственные факторы и меры защиты от них</w:t>
            </w:r>
          </w:p>
        </w:tc>
        <w:tc>
          <w:tcPr>
            <w:tcW w:w="1683" w:type="pct"/>
            <w:gridSpan w:val="2"/>
          </w:tcPr>
          <w:p w:rsidR="00E31ABA" w:rsidRPr="004F63F8" w:rsidRDefault="00E31ABA" w:rsidP="009A1880">
            <w:pPr>
              <w:spacing w:before="120"/>
              <w:rPr>
                <w:sz w:val="20"/>
                <w:szCs w:val="20"/>
              </w:rPr>
            </w:pPr>
            <w:r w:rsidRPr="004F63F8">
              <w:rPr>
                <w:sz w:val="20"/>
                <w:szCs w:val="20"/>
              </w:rPr>
              <w:t>Классификация основных опасных и вредных производственных факторов. Понятие о предельно допустимых концентрациях вредных веществ в воздухе рабочей зоны. Вредные вещества: классификация, примерный перечень. Средства индивидуальной и</w:t>
            </w:r>
            <w:r>
              <w:rPr>
                <w:sz w:val="20"/>
                <w:szCs w:val="20"/>
              </w:rPr>
              <w:t xml:space="preserve"> коллективной защиты работающих,</w:t>
            </w:r>
            <w:r w:rsidRPr="004F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4F63F8">
              <w:rPr>
                <w:sz w:val="20"/>
                <w:szCs w:val="20"/>
              </w:rPr>
              <w:t xml:space="preserve">орядок обеспечения </w:t>
            </w:r>
            <w:r>
              <w:rPr>
                <w:sz w:val="20"/>
                <w:szCs w:val="20"/>
              </w:rPr>
              <w:t xml:space="preserve">ими </w:t>
            </w:r>
            <w:r w:rsidRPr="004F63F8">
              <w:rPr>
                <w:sz w:val="20"/>
                <w:szCs w:val="20"/>
              </w:rPr>
              <w:t>работников.</w:t>
            </w:r>
          </w:p>
          <w:p w:rsidR="00E31ABA" w:rsidRPr="00FF6C90" w:rsidRDefault="00E31ABA" w:rsidP="009A1880">
            <w:r>
              <w:rPr>
                <w:sz w:val="20"/>
                <w:szCs w:val="20"/>
              </w:rPr>
              <w:t>Пояса предохранительные</w:t>
            </w:r>
          </w:p>
        </w:tc>
        <w:tc>
          <w:tcPr>
            <w:tcW w:w="400" w:type="pct"/>
            <w:vAlign w:val="center"/>
          </w:tcPr>
          <w:p w:rsidR="00E31ABA" w:rsidRPr="00FF6C90" w:rsidRDefault="00E31ABA" w:rsidP="009A1880">
            <w:pPr>
              <w:jc w:val="center"/>
            </w:pPr>
            <w:r>
              <w:t>1</w:t>
            </w:r>
          </w:p>
        </w:tc>
        <w:tc>
          <w:tcPr>
            <w:tcW w:w="400" w:type="pct"/>
            <w:gridSpan w:val="2"/>
            <w:vMerge w:val="restart"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  <w:r>
              <w:t xml:space="preserve">Тренинг умений с использованием компьютерной программы </w:t>
            </w:r>
            <w:r w:rsidRPr="00C227B5">
              <w:t>Н.В.</w:t>
            </w:r>
            <w:r>
              <w:t>Богдаренко</w:t>
            </w:r>
          </w:p>
        </w:tc>
        <w:tc>
          <w:tcPr>
            <w:tcW w:w="1023" w:type="pct"/>
            <w:gridSpan w:val="2"/>
          </w:tcPr>
          <w:p w:rsidR="00E31ABA" w:rsidRDefault="00E31ABA" w:rsidP="009A1880">
            <w:r>
              <w:t>Основная</w:t>
            </w:r>
          </w:p>
          <w:p w:rsidR="00E31ABA" w:rsidRDefault="00E31ABA" w:rsidP="009A1880">
            <w:pPr>
              <w:rPr>
                <w:b/>
              </w:rPr>
            </w:pPr>
            <w:r w:rsidRPr="00FF6C90">
              <w:rPr>
                <w:lang w:val="en-US"/>
              </w:rPr>
              <w:t xml:space="preserve"> 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E31ABA" w:rsidRPr="00832009" w:rsidRDefault="00E31ABA" w:rsidP="009A1880">
            <w:pPr>
              <w:rPr>
                <w:b/>
              </w:rPr>
            </w:pPr>
          </w:p>
          <w:p w:rsidR="00E31ABA" w:rsidRPr="00FF6C90" w:rsidRDefault="00E31ABA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E31ABA" w:rsidRPr="00FF6C90" w:rsidTr="00E31ABA">
        <w:trPr>
          <w:cantSplit/>
          <w:trHeight w:val="1195"/>
        </w:trPr>
        <w:tc>
          <w:tcPr>
            <w:tcW w:w="279" w:type="pct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6" w:type="pct"/>
            <w:gridSpan w:val="2"/>
          </w:tcPr>
          <w:p w:rsidR="00E31ABA" w:rsidRPr="00FF6C90" w:rsidRDefault="00E31ABA" w:rsidP="009A1880">
            <w:r w:rsidRPr="004F63F8">
              <w:rPr>
                <w:b/>
                <w:sz w:val="20"/>
                <w:szCs w:val="20"/>
              </w:rPr>
              <w:t>Тема 5. Электробезопасность. Пожаробезопасность. Оказание первой медицинской помощи</w:t>
            </w:r>
          </w:p>
        </w:tc>
        <w:tc>
          <w:tcPr>
            <w:tcW w:w="1683" w:type="pct"/>
            <w:gridSpan w:val="2"/>
          </w:tcPr>
          <w:p w:rsidR="00E31ABA" w:rsidRPr="004F63F8" w:rsidRDefault="00E31ABA" w:rsidP="009A1880">
            <w:pPr>
              <w:rPr>
                <w:sz w:val="20"/>
                <w:szCs w:val="20"/>
              </w:rPr>
            </w:pPr>
            <w:r w:rsidRPr="00622FA3"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НПА и ТНПА</w:t>
            </w:r>
            <w:r w:rsidRPr="00622FA3">
              <w:rPr>
                <w:sz w:val="20"/>
                <w:szCs w:val="20"/>
              </w:rPr>
              <w:t xml:space="preserve"> по обеспечению </w:t>
            </w:r>
            <w:r>
              <w:rPr>
                <w:sz w:val="20"/>
                <w:szCs w:val="20"/>
              </w:rPr>
              <w:t>э</w:t>
            </w:r>
            <w:r w:rsidRPr="00622FA3">
              <w:rPr>
                <w:sz w:val="20"/>
                <w:szCs w:val="20"/>
              </w:rPr>
              <w:t>лектробезопасности</w:t>
            </w:r>
            <w:r>
              <w:rPr>
                <w:sz w:val="20"/>
                <w:szCs w:val="20"/>
              </w:rPr>
              <w:t xml:space="preserve"> Органы Энергонадзора. </w:t>
            </w:r>
            <w:r w:rsidRPr="004F63F8">
              <w:rPr>
                <w:sz w:val="20"/>
                <w:szCs w:val="20"/>
              </w:rPr>
              <w:t>Классификация производственных помещений по опасности поражения персонала электрическим током. Способы и средства защиты от поражения электрическим током</w:t>
            </w:r>
          </w:p>
          <w:p w:rsidR="00E31ABA" w:rsidRPr="004F63F8" w:rsidRDefault="00E31ABA" w:rsidP="009A1880">
            <w:pPr>
              <w:rPr>
                <w:sz w:val="20"/>
                <w:szCs w:val="20"/>
              </w:rPr>
            </w:pPr>
            <w:r w:rsidRPr="004F63F8">
              <w:rPr>
                <w:sz w:val="20"/>
                <w:szCs w:val="20"/>
              </w:rPr>
              <w:t>Правовое регулирование деятельности по обеспечению пожарной безопасности в Республике Беларусь.</w:t>
            </w:r>
          </w:p>
          <w:p w:rsidR="00E31ABA" w:rsidRPr="00FF6C90" w:rsidRDefault="00E31ABA" w:rsidP="009A1880">
            <w:r w:rsidRPr="004F63F8">
              <w:rPr>
                <w:sz w:val="20"/>
                <w:szCs w:val="20"/>
              </w:rPr>
              <w:t xml:space="preserve">Органы государственного пожарного надзора. </w:t>
            </w:r>
            <w:r>
              <w:rPr>
                <w:sz w:val="20"/>
                <w:szCs w:val="20"/>
              </w:rPr>
              <w:t xml:space="preserve">Организация эвакуации людей и материальных ценностей. </w:t>
            </w:r>
            <w:r w:rsidRPr="004F63F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ервичные средства пожаротушения</w:t>
            </w:r>
          </w:p>
        </w:tc>
        <w:tc>
          <w:tcPr>
            <w:tcW w:w="400" w:type="pct"/>
            <w:vAlign w:val="center"/>
          </w:tcPr>
          <w:p w:rsidR="00E31ABA" w:rsidRPr="00FF6C90" w:rsidRDefault="00E31ABA" w:rsidP="009A1880">
            <w:pPr>
              <w:jc w:val="center"/>
            </w:pPr>
            <w:r>
              <w:t>1</w:t>
            </w:r>
          </w:p>
        </w:tc>
        <w:tc>
          <w:tcPr>
            <w:tcW w:w="400" w:type="pct"/>
            <w:gridSpan w:val="2"/>
            <w:vMerge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1023" w:type="pct"/>
            <w:gridSpan w:val="2"/>
          </w:tcPr>
          <w:p w:rsidR="00E31ABA" w:rsidRDefault="00E31ABA" w:rsidP="009A188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НПА </w:t>
            </w:r>
            <w:r w:rsidRPr="00FF6C90">
              <w:rPr>
                <w:lang w:val="en-US"/>
              </w:rPr>
              <w:t>[</w:t>
            </w:r>
            <w:r>
              <w:t>16</w:t>
            </w:r>
            <w:r w:rsidRPr="00FF6C90">
              <w:rPr>
                <w:lang w:val="en-US"/>
              </w:rPr>
              <w:t>]</w:t>
            </w:r>
          </w:p>
          <w:p w:rsidR="00E31ABA" w:rsidRDefault="00E31ABA" w:rsidP="009A1880">
            <w:r>
              <w:t>Основная</w:t>
            </w:r>
          </w:p>
          <w:p w:rsidR="00E31ABA" w:rsidRDefault="00E31ABA" w:rsidP="009A1880">
            <w:pPr>
              <w:rPr>
                <w:b/>
              </w:rPr>
            </w:pPr>
            <w:r w:rsidRPr="00FF6C90">
              <w:rPr>
                <w:lang w:val="en-US"/>
              </w:rPr>
              <w:t xml:space="preserve"> [</w:t>
            </w:r>
            <w:r>
              <w:t>3</w:t>
            </w:r>
            <w:r w:rsidRPr="00FF6C90">
              <w:rPr>
                <w:lang w:val="en-US"/>
              </w:rPr>
              <w:t>]</w:t>
            </w:r>
            <w:r>
              <w:t xml:space="preserve">, </w:t>
            </w:r>
            <w:r w:rsidRPr="00FF6C90">
              <w:rPr>
                <w:lang w:val="en-US"/>
              </w:rPr>
              <w:t>[</w:t>
            </w:r>
            <w:r>
              <w:t>4</w:t>
            </w:r>
            <w:r w:rsidRPr="00FF6C90">
              <w:rPr>
                <w:lang w:val="en-US"/>
              </w:rPr>
              <w:t>]</w:t>
            </w:r>
          </w:p>
          <w:p w:rsidR="00E31ABA" w:rsidRPr="00FF6C90" w:rsidRDefault="00E31ABA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E31ABA" w:rsidRPr="00FF6C90" w:rsidTr="00E31ABA">
        <w:trPr>
          <w:cantSplit/>
          <w:trHeight w:val="1195"/>
        </w:trPr>
        <w:tc>
          <w:tcPr>
            <w:tcW w:w="279" w:type="pct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16" w:type="pct"/>
            <w:gridSpan w:val="2"/>
          </w:tcPr>
          <w:p w:rsidR="00E31ABA" w:rsidRPr="009B3AE2" w:rsidRDefault="00E31ABA" w:rsidP="009A1880">
            <w:pPr>
              <w:rPr>
                <w:b/>
                <w:sz w:val="20"/>
                <w:szCs w:val="20"/>
              </w:rPr>
            </w:pPr>
            <w:r w:rsidRPr="009B3AE2">
              <w:rPr>
                <w:b/>
                <w:sz w:val="20"/>
                <w:szCs w:val="20"/>
              </w:rPr>
              <w:t xml:space="preserve">Тема 8. </w:t>
            </w:r>
            <w:r w:rsidRPr="009B3AE2">
              <w:rPr>
                <w:b/>
                <w:iCs/>
                <w:sz w:val="20"/>
                <w:szCs w:val="20"/>
              </w:rPr>
              <w:t>Материалы для изготовления и ремонта мобильных подъемных рабочих платформ</w:t>
            </w:r>
          </w:p>
        </w:tc>
        <w:tc>
          <w:tcPr>
            <w:tcW w:w="1683" w:type="pct"/>
            <w:gridSpan w:val="2"/>
          </w:tcPr>
          <w:p w:rsidR="00E31ABA" w:rsidRPr="00622FA3" w:rsidRDefault="00E31ABA" w:rsidP="009A1880">
            <w:pPr>
              <w:rPr>
                <w:sz w:val="20"/>
                <w:szCs w:val="20"/>
              </w:rPr>
            </w:pPr>
            <w:r w:rsidRPr="00B506DB">
              <w:rPr>
                <w:sz w:val="20"/>
                <w:szCs w:val="20"/>
              </w:rPr>
              <w:t xml:space="preserve">Металлы, применяемые для изготовления и ремонта </w:t>
            </w:r>
            <w:r>
              <w:rPr>
                <w:sz w:val="20"/>
                <w:szCs w:val="20"/>
              </w:rPr>
              <w:t>мобильных подъемных рабочих платформ</w:t>
            </w:r>
            <w:r w:rsidRPr="00B506DB">
              <w:rPr>
                <w:sz w:val="20"/>
                <w:szCs w:val="20"/>
              </w:rPr>
              <w:t>. Углеродистые и легированные стали</w:t>
            </w:r>
            <w:r>
              <w:rPr>
                <w:sz w:val="20"/>
                <w:szCs w:val="20"/>
              </w:rPr>
              <w:t xml:space="preserve"> их</w:t>
            </w:r>
            <w:r w:rsidRPr="00B50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B506DB">
              <w:rPr>
                <w:sz w:val="20"/>
                <w:szCs w:val="20"/>
              </w:rPr>
              <w:t xml:space="preserve">аркировка. Механические характеристики </w:t>
            </w:r>
            <w:r>
              <w:rPr>
                <w:sz w:val="20"/>
                <w:szCs w:val="20"/>
              </w:rPr>
              <w:t xml:space="preserve">стали. </w:t>
            </w:r>
            <w:r w:rsidRPr="00B506DB">
              <w:rPr>
                <w:sz w:val="20"/>
                <w:szCs w:val="20"/>
              </w:rPr>
              <w:t xml:space="preserve">Чугун. Требования к сварке и болтовым соединениям. Дефекты сварных швов и болтовых соединений, методы контроля. Защита конструкций от коррозии. Особенности устройства сварных конструкций </w:t>
            </w:r>
            <w:r>
              <w:rPr>
                <w:sz w:val="20"/>
                <w:szCs w:val="20"/>
              </w:rPr>
              <w:t>мобильных подъемных рабочих платформ</w:t>
            </w:r>
            <w:r w:rsidRPr="00B506DB">
              <w:rPr>
                <w:sz w:val="20"/>
                <w:szCs w:val="20"/>
              </w:rPr>
              <w:t>. Дефекты и повреждения.</w:t>
            </w:r>
          </w:p>
        </w:tc>
        <w:tc>
          <w:tcPr>
            <w:tcW w:w="400" w:type="pct"/>
            <w:vAlign w:val="center"/>
          </w:tcPr>
          <w:p w:rsidR="00E31ABA" w:rsidRDefault="00E31ABA" w:rsidP="009A1880">
            <w:pPr>
              <w:jc w:val="center"/>
            </w:pPr>
            <w:r>
              <w:t>2</w:t>
            </w:r>
          </w:p>
        </w:tc>
        <w:tc>
          <w:tcPr>
            <w:tcW w:w="400" w:type="pct"/>
            <w:gridSpan w:val="2"/>
            <w:vMerge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1023" w:type="pct"/>
            <w:gridSpan w:val="2"/>
          </w:tcPr>
          <w:p w:rsidR="00E31ABA" w:rsidRDefault="00E31ABA" w:rsidP="009A1880">
            <w:r>
              <w:t>Основная</w:t>
            </w:r>
          </w:p>
          <w:p w:rsidR="00E31ABA" w:rsidRDefault="00E31ABA" w:rsidP="009A1880">
            <w:pPr>
              <w:rPr>
                <w:b/>
              </w:rPr>
            </w:pPr>
            <w:r w:rsidRPr="00FF6C90">
              <w:rPr>
                <w:lang w:val="en-US"/>
              </w:rPr>
              <w:t xml:space="preserve"> [</w:t>
            </w:r>
            <w:r>
              <w:t>4</w:t>
            </w:r>
            <w:r w:rsidRPr="00FF6C90">
              <w:rPr>
                <w:lang w:val="en-US"/>
              </w:rPr>
              <w:t>]</w:t>
            </w:r>
            <w:r>
              <w:t xml:space="preserve">- </w:t>
            </w:r>
            <w:r w:rsidRPr="00FF6C90">
              <w:rPr>
                <w:lang w:val="en-US"/>
              </w:rPr>
              <w:t>[</w:t>
            </w:r>
            <w:r>
              <w:t>6</w:t>
            </w:r>
            <w:r w:rsidRPr="00FF6C90">
              <w:rPr>
                <w:lang w:val="en-US"/>
              </w:rPr>
              <w:t>]</w:t>
            </w:r>
          </w:p>
          <w:p w:rsidR="00E31ABA" w:rsidRDefault="00E31ABA" w:rsidP="009A1880"/>
          <w:p w:rsidR="00E31ABA" w:rsidRDefault="00E31ABA" w:rsidP="009A1880">
            <w:r>
              <w:t>Дополнительная</w:t>
            </w:r>
          </w:p>
          <w:p w:rsidR="00E31ABA" w:rsidRDefault="00E31ABA" w:rsidP="009A1880">
            <w:pPr>
              <w:rPr>
                <w:b/>
              </w:rPr>
            </w:pPr>
            <w:r w:rsidRPr="00FF6C90">
              <w:rPr>
                <w:lang w:val="en-US"/>
              </w:rPr>
              <w:t>[</w:t>
            </w:r>
            <w:r>
              <w:t>3</w:t>
            </w:r>
            <w:r w:rsidRPr="00FF6C90">
              <w:rPr>
                <w:lang w:val="en-US"/>
              </w:rPr>
              <w:t>]</w:t>
            </w:r>
          </w:p>
          <w:p w:rsidR="00E31ABA" w:rsidRDefault="00E31ABA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E31ABA" w:rsidRPr="00FF6C90" w:rsidTr="00E31ABA">
        <w:trPr>
          <w:cantSplit/>
          <w:trHeight w:val="1195"/>
        </w:trPr>
        <w:tc>
          <w:tcPr>
            <w:tcW w:w="279" w:type="pct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gridSpan w:val="2"/>
          </w:tcPr>
          <w:p w:rsidR="00E31ABA" w:rsidRPr="004F63F8" w:rsidRDefault="00E31ABA" w:rsidP="009A1880">
            <w:pPr>
              <w:rPr>
                <w:b/>
                <w:sz w:val="20"/>
                <w:szCs w:val="20"/>
              </w:rPr>
            </w:pPr>
            <w:r w:rsidRPr="00B506DB">
              <w:rPr>
                <w:b/>
                <w:sz w:val="20"/>
                <w:szCs w:val="20"/>
              </w:rPr>
              <w:t xml:space="preserve">Тема 9. Устройство </w:t>
            </w:r>
            <w:r>
              <w:rPr>
                <w:b/>
                <w:sz w:val="20"/>
                <w:szCs w:val="20"/>
              </w:rPr>
              <w:t>мобильных подъемных рабочих платформ</w:t>
            </w:r>
          </w:p>
        </w:tc>
        <w:tc>
          <w:tcPr>
            <w:tcW w:w="1683" w:type="pct"/>
            <w:gridSpan w:val="2"/>
          </w:tcPr>
          <w:p w:rsidR="00E31ABA" w:rsidRPr="00622FA3" w:rsidRDefault="00E31ABA" w:rsidP="009A1880">
            <w:pPr>
              <w:rPr>
                <w:sz w:val="20"/>
                <w:szCs w:val="20"/>
              </w:rPr>
            </w:pPr>
            <w:r w:rsidRPr="001071DF">
              <w:rPr>
                <w:sz w:val="20"/>
                <w:szCs w:val="20"/>
              </w:rPr>
              <w:t>Основные сведения об устройстве мобильных подъемных рабочих платформ. Назначение мобильных подъемных рабочих платформ, область применения. Характеристики различных типов мобильных подъемных рабочих платформ (механического, электрического, гидравлического), их преимущества и недостатки. Подъемники автомобильные, гусеничные, железнодорожные, пневмоколесные, на специальном шасси, прицепные и т.д.</w:t>
            </w:r>
          </w:p>
        </w:tc>
        <w:tc>
          <w:tcPr>
            <w:tcW w:w="400" w:type="pct"/>
            <w:vAlign w:val="center"/>
          </w:tcPr>
          <w:p w:rsidR="00E31ABA" w:rsidRDefault="00E31ABA" w:rsidP="009A1880">
            <w:pPr>
              <w:jc w:val="center"/>
            </w:pPr>
            <w:r>
              <w:t>2</w:t>
            </w:r>
          </w:p>
        </w:tc>
        <w:tc>
          <w:tcPr>
            <w:tcW w:w="400" w:type="pct"/>
            <w:gridSpan w:val="2"/>
            <w:vMerge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1023" w:type="pct"/>
            <w:gridSpan w:val="2"/>
          </w:tcPr>
          <w:p w:rsidR="00E31ABA" w:rsidRDefault="00E31ABA" w:rsidP="009A1880">
            <w:pPr>
              <w:rPr>
                <w:lang w:val="en-US"/>
              </w:rPr>
            </w:pPr>
            <w:r w:rsidRPr="0003166E">
              <w:rPr>
                <w:sz w:val="22"/>
                <w:szCs w:val="22"/>
              </w:rPr>
              <w:t>ТНПА</w:t>
            </w:r>
            <w:r>
              <w:rPr>
                <w:sz w:val="22"/>
                <w:szCs w:val="22"/>
              </w:rPr>
              <w:t xml:space="preserve"> </w:t>
            </w:r>
            <w:r w:rsidRPr="00FF6C90">
              <w:rPr>
                <w:lang w:val="en-US"/>
              </w:rPr>
              <w:t>[</w:t>
            </w:r>
            <w:r>
              <w:t>1</w:t>
            </w:r>
            <w:r w:rsidRPr="00FF6C90">
              <w:rPr>
                <w:lang w:val="en-US"/>
              </w:rPr>
              <w:t>]</w:t>
            </w:r>
          </w:p>
          <w:p w:rsidR="00E31ABA" w:rsidRDefault="00E31ABA" w:rsidP="009A1880">
            <w:pPr>
              <w:jc w:val="center"/>
              <w:rPr>
                <w:sz w:val="22"/>
                <w:szCs w:val="22"/>
              </w:rPr>
            </w:pPr>
          </w:p>
        </w:tc>
      </w:tr>
      <w:tr w:rsidR="00E31ABA" w:rsidRPr="00FF6C90" w:rsidTr="00E31ABA">
        <w:trPr>
          <w:cantSplit/>
          <w:trHeight w:val="329"/>
        </w:trPr>
        <w:tc>
          <w:tcPr>
            <w:tcW w:w="279" w:type="pct"/>
          </w:tcPr>
          <w:p w:rsidR="00E31ABA" w:rsidRPr="00FF6C90" w:rsidRDefault="00E31ABA" w:rsidP="009A188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gridSpan w:val="2"/>
          </w:tcPr>
          <w:p w:rsidR="00E31ABA" w:rsidRPr="004F63F8" w:rsidRDefault="00E31ABA" w:rsidP="009A188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E31ABA" w:rsidRPr="00622FA3" w:rsidRDefault="00E31ABA" w:rsidP="009A1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00" w:type="pct"/>
            <w:vAlign w:val="center"/>
          </w:tcPr>
          <w:p w:rsidR="00E31ABA" w:rsidRDefault="00E31ABA" w:rsidP="009A1880">
            <w:pPr>
              <w:jc w:val="center"/>
            </w:pPr>
            <w:r>
              <w:t>10</w:t>
            </w:r>
          </w:p>
        </w:tc>
        <w:tc>
          <w:tcPr>
            <w:tcW w:w="400" w:type="pct"/>
            <w:gridSpan w:val="2"/>
            <w:textDirection w:val="btLr"/>
            <w:vAlign w:val="center"/>
          </w:tcPr>
          <w:p w:rsidR="00E31ABA" w:rsidRPr="00FF6C90" w:rsidRDefault="00E31ABA" w:rsidP="009A1880">
            <w:pPr>
              <w:ind w:left="113" w:right="113"/>
              <w:jc w:val="center"/>
            </w:pPr>
          </w:p>
        </w:tc>
        <w:tc>
          <w:tcPr>
            <w:tcW w:w="1023" w:type="pct"/>
            <w:gridSpan w:val="2"/>
          </w:tcPr>
          <w:p w:rsidR="00E31ABA" w:rsidRDefault="00E31ABA" w:rsidP="009A18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ABA" w:rsidRDefault="00E31ABA" w:rsidP="00E31ABA">
      <w:pPr>
        <w:jc w:val="center"/>
        <w:rPr>
          <w:b/>
        </w:rPr>
      </w:pPr>
    </w:p>
    <w:p w:rsidR="00E31ABA" w:rsidRPr="007979B8" w:rsidRDefault="00E31ABA" w:rsidP="00E31ABA">
      <w:pPr>
        <w:jc w:val="center"/>
        <w:rPr>
          <w:b/>
        </w:rPr>
      </w:pPr>
      <w:r w:rsidRPr="00B0702A">
        <w:rPr>
          <w:b/>
        </w:rPr>
        <w:t>4. СПИСОК РЕКОЕНДУЕМОЙ ЛИТЕРАТУРЫ</w:t>
      </w:r>
    </w:p>
    <w:p w:rsidR="00E31ABA" w:rsidRDefault="00E31ABA" w:rsidP="00E31ABA">
      <w:pPr>
        <w:jc w:val="center"/>
        <w:rPr>
          <w:b/>
          <w:sz w:val="28"/>
          <w:szCs w:val="28"/>
        </w:rPr>
      </w:pPr>
    </w:p>
    <w:p w:rsidR="00E31ABA" w:rsidRPr="007979B8" w:rsidRDefault="00E31ABA" w:rsidP="00E31ABA">
      <w:pPr>
        <w:rPr>
          <w:b/>
        </w:rPr>
      </w:pPr>
      <w:r w:rsidRPr="007979B8">
        <w:rPr>
          <w:b/>
        </w:rPr>
        <w:t>Нормативные правовые акты</w:t>
      </w:r>
    </w:p>
    <w:p w:rsidR="00E31ABA" w:rsidRPr="00F42029" w:rsidRDefault="00E31ABA" w:rsidP="00E31AB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F42029">
        <w:t xml:space="preserve">Конституция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F42029">
          <w:t>1994 г</w:t>
        </w:r>
      </w:smartTag>
      <w:r w:rsidRPr="00F42029">
        <w:t xml:space="preserve">., </w:t>
      </w:r>
      <w:r w:rsidRPr="00F42029">
        <w:rPr>
          <w:rFonts w:cs="Courier New CYR"/>
        </w:rPr>
        <w:t xml:space="preserve">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F42029">
          <w:rPr>
            <w:rFonts w:cs="Courier New CYR"/>
          </w:rPr>
          <w:t>1996 г</w:t>
        </w:r>
      </w:smartTag>
      <w:r w:rsidRPr="00F42029">
        <w:rPr>
          <w:rFonts w:cs="Courier New CYR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F42029">
          <w:rPr>
            <w:rFonts w:cs="Courier New CYR"/>
          </w:rPr>
          <w:t>2004 г</w:t>
        </w:r>
      </w:smartTag>
      <w:r w:rsidRPr="00F42029">
        <w:rPr>
          <w:rFonts w:cs="Courier New CYR"/>
        </w:rPr>
        <w:t>.</w:t>
      </w:r>
      <w:r w:rsidRPr="00F42029">
        <w:t xml:space="preserve"> // Нац</w:t>
      </w:r>
      <w:r>
        <w:t>.</w:t>
      </w:r>
      <w:r w:rsidRPr="00F42029">
        <w:t xml:space="preserve"> реестр правовых актов Респ</w:t>
      </w:r>
      <w:r>
        <w:t>.</w:t>
      </w:r>
      <w:r w:rsidRPr="00F42029">
        <w:t xml:space="preserve"> Беларусь. —  </w:t>
      </w:r>
      <w:smartTag w:uri="urn:schemas-microsoft-com:office:smarttags" w:element="metricconverter">
        <w:smartTagPr>
          <w:attr w:name="ProductID" w:val="1999 г"/>
        </w:smartTagPr>
        <w:r w:rsidRPr="00F42029">
          <w:t>1999 г</w:t>
        </w:r>
      </w:smartTag>
      <w:r w:rsidRPr="00F42029">
        <w:t>., № 1, 1/0);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Трудовой кодекс Республики Беларусь: принят Палатой представителей 08 июня 1999 г.: Одобр. Советом Респ. 30 июня 1999 г. : текст по состоянию на 15 июля 2015 г. //  Нац. реестр правовых актов Респ. Беларусь — 1999., — № 80. – 2/70.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lastRenderedPageBreak/>
        <w:t>Об утверждении межотраслевых общих правил по охране труда: пост. Министерства труда и социальной защиты Респ. Беларусь, 3 июня 2003 г. № 70: в ред. пост. Министерства труда и социальной защиты Респ. Беларусь от 30.09.2011 № 96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О внесении изменений и дополнений в Закон Республики Беларусь «Об охране труда»: Закон Респ. Беларусь, 12 июля 2013 года № 61-3 : принят Палатой представителей 26 июня 2013 г.: Одобр. Советом Респ. 28 июня 2013 г. 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Инструкция о порядке подготовки (обучения), переподготовки, стажировки, инструктажа, повышения квалификации и проверки знаний, работающих по вопросам охраны труда: пост. Министерства труда и социальной защиты Респ. Беларусь, 28 нояб.2008 г. № 175: в ред. пост. Минтруда и соцзащиты Респ. Беларусь от 24.12.2013 № 131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Pr="00F42029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Инструкция о порядке проведения обязательных медицинских осмотров, работающих: п</w:t>
      </w:r>
      <w:r w:rsidRPr="00F42029">
        <w:t>ост</w:t>
      </w:r>
      <w:r>
        <w:t>.</w:t>
      </w:r>
      <w:r w:rsidRPr="00F42029">
        <w:t xml:space="preserve"> Министерства </w:t>
      </w:r>
      <w:r>
        <w:t>здравоохранения</w:t>
      </w:r>
      <w:r w:rsidRPr="00F42029">
        <w:t xml:space="preserve"> Респ</w:t>
      </w:r>
      <w:r>
        <w:t>.</w:t>
      </w:r>
      <w:r w:rsidRPr="00F42029">
        <w:t xml:space="preserve"> Беларусь от 28.</w:t>
      </w:r>
      <w:r>
        <w:t>04</w:t>
      </w:r>
      <w:r w:rsidRPr="00F42029">
        <w:t>.20</w:t>
      </w:r>
      <w:r>
        <w:t>10</w:t>
      </w:r>
      <w:r w:rsidRPr="00F42029">
        <w:t xml:space="preserve"> г. № </w:t>
      </w:r>
      <w:r>
        <w:t xml:space="preserve">47 </w:t>
      </w:r>
      <w:r w:rsidRPr="00F42029">
        <w:t>// Нац</w:t>
      </w:r>
      <w:r>
        <w:t>.</w:t>
      </w:r>
      <w:r w:rsidRPr="00F42029">
        <w:t xml:space="preserve"> реестр правовых актов Респ</w:t>
      </w:r>
      <w:r>
        <w:t>.</w:t>
      </w:r>
      <w:r w:rsidRPr="00F42029">
        <w:t xml:space="preserve"> Беларусь</w:t>
      </w:r>
      <w:r>
        <w:t>., -</w:t>
      </w:r>
      <w:r w:rsidRPr="00F42029">
        <w:t xml:space="preserve"> 20</w:t>
      </w:r>
      <w:r>
        <w:t>11</w:t>
      </w:r>
      <w:r w:rsidRPr="00F42029">
        <w:t>.</w:t>
      </w:r>
      <w:r>
        <w:t>,</w:t>
      </w:r>
      <w:r w:rsidRPr="00F42029">
        <w:t xml:space="preserve"> - №</w:t>
      </w:r>
      <w:r>
        <w:t xml:space="preserve"> 18. – 8</w:t>
      </w:r>
      <w:r w:rsidRPr="00F42029">
        <w:t>/</w:t>
      </w:r>
      <w:r>
        <w:t>23220.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Положение о комиссиях для проверки знаний по вопросам охраны труда: п</w:t>
      </w:r>
      <w:r w:rsidRPr="00F42029">
        <w:t>ост</w:t>
      </w:r>
      <w:r>
        <w:t>. Минтруда и соцзащиты Респ. Беларусь,</w:t>
      </w:r>
      <w:r w:rsidRPr="00F42029">
        <w:t xml:space="preserve"> </w:t>
      </w:r>
      <w:r>
        <w:t xml:space="preserve">30 декаб. </w:t>
      </w:r>
      <w:r w:rsidRPr="00F42029">
        <w:t xml:space="preserve">2008 г. № </w:t>
      </w:r>
      <w:r>
        <w:t>210: в ред. пост. Минтруда и соцзащиты Респ. Беларусь, 24 декаб.2013 № 132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Default="00E31ABA" w:rsidP="00E31ABA">
      <w:pPr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</w:t>
      </w:r>
      <w:r>
        <w:t>,</w:t>
      </w:r>
      <w:r w:rsidRPr="00F42029">
        <w:t xml:space="preserve"> 30 декаб</w:t>
      </w:r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</w:p>
    <w:p w:rsidR="00E31ABA" w:rsidRPr="00FB7495" w:rsidRDefault="00E31ABA" w:rsidP="00E31ABA">
      <w:pPr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Респ</w:t>
      </w:r>
      <w:r>
        <w:t>.</w:t>
      </w:r>
      <w:r w:rsidRPr="00F42029">
        <w:t xml:space="preserve"> Беларусь</w:t>
      </w:r>
      <w:r>
        <w:t>,</w:t>
      </w:r>
      <w:r w:rsidRPr="00F42029">
        <w:t xml:space="preserve"> 30 декаб</w:t>
      </w:r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Респ</w:t>
      </w:r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28</w:t>
      </w:r>
      <w:r w:rsidRPr="00F42029">
        <w:t xml:space="preserve"> </w:t>
      </w:r>
      <w:r>
        <w:t>сент.</w:t>
      </w:r>
      <w:r w:rsidRPr="00F42029">
        <w:t xml:space="preserve"> 20</w:t>
      </w:r>
      <w:r>
        <w:t>12</w:t>
      </w:r>
      <w:r w:rsidRPr="00F42029">
        <w:t xml:space="preserve"> г. № </w:t>
      </w:r>
      <w:r>
        <w:t xml:space="preserve">106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FB7495">
        <w:t>.</w:t>
      </w:r>
    </w:p>
    <w:p w:rsidR="00E31ABA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 w:rsidRPr="00FB7495">
        <w:rPr>
          <w:rFonts w:cs="Courier New CYR"/>
          <w:bCs/>
        </w:rPr>
        <w:t xml:space="preserve">Правила расследования и учета несчастных случаев на производстве и профессиональных заболеваний: </w:t>
      </w:r>
      <w:r>
        <w:rPr>
          <w:rFonts w:cs="Courier New CYR"/>
          <w:bCs/>
        </w:rPr>
        <w:t>п</w:t>
      </w:r>
      <w:r w:rsidRPr="00FB7495">
        <w:rPr>
          <w:rFonts w:cs="Courier New CYR"/>
        </w:rPr>
        <w:t>ост</w:t>
      </w:r>
      <w:r>
        <w:rPr>
          <w:rFonts w:cs="Courier New CYR"/>
        </w:rPr>
        <w:t>.</w:t>
      </w:r>
      <w:r w:rsidRPr="00FB7495">
        <w:rPr>
          <w:rFonts w:cs="Courier New CYR"/>
        </w:rPr>
        <w:t xml:space="preserve"> Совета Министров Респ</w:t>
      </w:r>
      <w:r>
        <w:rPr>
          <w:rFonts w:cs="Courier New CYR"/>
        </w:rPr>
        <w:t>.</w:t>
      </w:r>
      <w:r w:rsidRPr="00FB7495">
        <w:rPr>
          <w:rFonts w:cs="Courier New CYR"/>
        </w:rPr>
        <w:t xml:space="preserve"> Беларусь</w:t>
      </w:r>
      <w:r>
        <w:rPr>
          <w:rFonts w:cs="Courier New CYR"/>
        </w:rPr>
        <w:t>,</w:t>
      </w:r>
      <w:r w:rsidRPr="00FB7495">
        <w:rPr>
          <w:rFonts w:cs="Courier New CYR"/>
        </w:rPr>
        <w:t xml:space="preserve"> 15 янв</w:t>
      </w:r>
      <w:r>
        <w:rPr>
          <w:rFonts w:cs="Courier New CYR"/>
        </w:rPr>
        <w:t>.</w:t>
      </w:r>
      <w:r w:rsidRPr="00FB7495">
        <w:rPr>
          <w:rFonts w:cs="Courier New CYR"/>
        </w:rPr>
        <w:t xml:space="preserve"> 2004 г. </w:t>
      </w:r>
      <w:r w:rsidRPr="00FB7495">
        <w:rPr>
          <w:rFonts w:cs="Courier New"/>
        </w:rPr>
        <w:t>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Минтруда и соцзащиты Респ</w:t>
      </w:r>
      <w:r>
        <w:t>.</w:t>
      </w:r>
      <w:r w:rsidRPr="00F42029">
        <w:t xml:space="preserve"> Беларусь от</w:t>
      </w:r>
      <w:r>
        <w:t xml:space="preserve"> 31.07.2015 № 654</w:t>
      </w:r>
      <w:r w:rsidRPr="00FB7495">
        <w:rPr>
          <w:rFonts w:cs="Courier New"/>
        </w:rPr>
        <w:t xml:space="preserve"> </w:t>
      </w:r>
      <w:r w:rsidRPr="00FB7495">
        <w:rPr>
          <w:rFonts w:cs="Courier New CYR"/>
        </w:rPr>
        <w:t xml:space="preserve">//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 w:rsidRPr="00CF1F1D">
        <w:t>Межотраслевые правила по охране труда при эксплуатации мобильных подъемных рабочих платформ: пост</w:t>
      </w:r>
      <w:r>
        <w:t>.</w:t>
      </w:r>
      <w:r w:rsidRPr="00CF1F1D">
        <w:t xml:space="preserve"> Министерства труда и социальной защиты Респ. Беларусь</w:t>
      </w:r>
      <w:r>
        <w:t>,</w:t>
      </w:r>
      <w:r w:rsidRPr="00CF1F1D">
        <w:t xml:space="preserve"> 31 мая 2011 г. № 38 //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>
        <w:t>О</w:t>
      </w:r>
      <w:r w:rsidRPr="007931AA">
        <w:t xml:space="preserve"> внесении изменений и дополнений в некоторые нормативные правовые акты Министерства труда и социальной защиты Республики Беларусь по вопросам охраны труда</w:t>
      </w:r>
      <w:r>
        <w:t xml:space="preserve">: </w:t>
      </w:r>
      <w:r w:rsidRPr="00CF1F1D">
        <w:t>пост</w:t>
      </w:r>
      <w:r>
        <w:t xml:space="preserve">. </w:t>
      </w:r>
      <w:r w:rsidRPr="00CF1F1D">
        <w:t>Министерства труда и социальной защиты Респ. Беларусь</w:t>
      </w:r>
      <w:r>
        <w:t>,</w:t>
      </w:r>
      <w:r w:rsidRPr="00CF1F1D">
        <w:t xml:space="preserve"> 27.06.2011 г. № </w:t>
      </w:r>
      <w:r>
        <w:t>52</w:t>
      </w:r>
      <w:r w:rsidRPr="00CF1F1D">
        <w:t xml:space="preserve"> //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Pr="009E50E5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>
        <w:t>Об утверждении п</w:t>
      </w:r>
      <w:r w:rsidRPr="00650827">
        <w:t>равил охраны труда при работе на высоте</w:t>
      </w:r>
      <w:r>
        <w:t>:</w:t>
      </w:r>
      <w:r w:rsidRPr="00650827">
        <w:t xml:space="preserve"> </w:t>
      </w:r>
      <w:r>
        <w:t>п</w:t>
      </w:r>
      <w:r w:rsidRPr="00F42029">
        <w:t>ост</w:t>
      </w:r>
      <w:r>
        <w:t>.</w:t>
      </w:r>
      <w:r w:rsidRPr="00F42029">
        <w:t xml:space="preserve"> </w:t>
      </w:r>
      <w:r w:rsidRPr="00CF1F1D">
        <w:t>Министерства труда и социальной защиты Респ. Беларусь</w:t>
      </w:r>
      <w:r>
        <w:t>,</w:t>
      </w:r>
      <w:r w:rsidRPr="00F42029">
        <w:t xml:space="preserve"> </w:t>
      </w:r>
      <w:r>
        <w:t>28</w:t>
      </w:r>
      <w:r w:rsidRPr="00F42029">
        <w:t>.</w:t>
      </w:r>
      <w:r>
        <w:t>04</w:t>
      </w:r>
      <w:r w:rsidRPr="00F42029">
        <w:t>.200</w:t>
      </w:r>
      <w:r>
        <w:t>1</w:t>
      </w:r>
      <w:r w:rsidRPr="00F42029">
        <w:t xml:space="preserve"> г. № </w:t>
      </w:r>
      <w:r>
        <w:t xml:space="preserve">52: в ред. </w:t>
      </w:r>
      <w:r w:rsidRPr="00F42029">
        <w:t>пост</w:t>
      </w:r>
      <w:r>
        <w:t>.</w:t>
      </w:r>
      <w:r w:rsidRPr="00F42029">
        <w:t xml:space="preserve"> </w:t>
      </w:r>
      <w:r w:rsidRPr="00CF1F1D">
        <w:t>Министерства труда и социальной защиты Респ. Беларусь</w:t>
      </w:r>
      <w:r>
        <w:t xml:space="preserve">, 19.11.2007 № 150   </w:t>
      </w:r>
      <w:r w:rsidRPr="00F42029">
        <w:t xml:space="preserve">// </w:t>
      </w:r>
      <w:r w:rsidRPr="009E50E5">
        <w:t xml:space="preserve">Консультант Плюс: </w:t>
      </w:r>
      <w:r w:rsidRPr="009E50E5">
        <w:lastRenderedPageBreak/>
        <w:t>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Pr="009E50E5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>
        <w:t>И</w:t>
      </w:r>
      <w:r w:rsidRPr="00D16E76">
        <w:t>нструкци</w:t>
      </w:r>
      <w:r>
        <w:t>я</w:t>
      </w:r>
      <w:r w:rsidRPr="00D16E76">
        <w:t xml:space="preserve">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</w:t>
      </w:r>
      <w:r>
        <w:t xml:space="preserve">: </w:t>
      </w:r>
      <w:r w:rsidRPr="00F42029">
        <w:t>пост</w:t>
      </w:r>
      <w:r>
        <w:t>.</w:t>
      </w:r>
      <w:r w:rsidRPr="00F42029">
        <w:t xml:space="preserve"> Минтруда и соцзащиты Респ</w:t>
      </w:r>
      <w:r>
        <w:t>.</w:t>
      </w:r>
      <w:r w:rsidRPr="00F42029">
        <w:t xml:space="preserve"> Беларусь</w:t>
      </w:r>
      <w:r>
        <w:t>,</w:t>
      </w:r>
      <w:r w:rsidRPr="00F42029">
        <w:t xml:space="preserve"> 28.11.2008 г. № 176</w:t>
      </w:r>
      <w:r>
        <w:t xml:space="preserve">: в ред. </w:t>
      </w:r>
      <w:r w:rsidRPr="00F42029">
        <w:t>пост</w:t>
      </w:r>
      <w:r>
        <w:t>.</w:t>
      </w:r>
      <w:r w:rsidRPr="00F42029">
        <w:t xml:space="preserve"> Минтруда и соцзащиты Респ</w:t>
      </w:r>
      <w:r>
        <w:t>.</w:t>
      </w:r>
      <w:r w:rsidRPr="00F42029">
        <w:t xml:space="preserve"> Беларусь</w:t>
      </w:r>
      <w:r>
        <w:t>, 24.12.2013 № 128 /</w:t>
      </w:r>
      <w:r w:rsidRPr="00F42029">
        <w:t xml:space="preserve">/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Pr="00FB7495" w:rsidRDefault="00E31ABA" w:rsidP="00E31ABA">
      <w:pPr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 w:rsidRPr="009915E7">
        <w:t>Об утверждении Правил пожарной безопасности Республики Беларусь. ППБ Беларуси 01-2014: пост</w:t>
      </w:r>
      <w:r>
        <w:t>.</w:t>
      </w:r>
      <w:r w:rsidRPr="009915E7">
        <w:t xml:space="preserve"> Министерства по чрезвычайным ситуациям</w:t>
      </w:r>
      <w:r>
        <w:t xml:space="preserve"> </w:t>
      </w:r>
      <w:r w:rsidRPr="00F42029">
        <w:t>Респ</w:t>
      </w:r>
      <w:r>
        <w:t>.</w:t>
      </w:r>
      <w:r w:rsidRPr="00F42029">
        <w:t xml:space="preserve"> Беларусь</w:t>
      </w:r>
      <w:r>
        <w:t>, 14.03.2014 № 3:</w:t>
      </w:r>
      <w:r w:rsidRPr="00F42029">
        <w:t xml:space="preserve"> </w:t>
      </w:r>
      <w:r>
        <w:t xml:space="preserve">в ред. пост </w:t>
      </w:r>
      <w:r w:rsidRPr="009915E7">
        <w:t>Министерства по чрезвычайным ситуациям</w:t>
      </w:r>
      <w:r>
        <w:t xml:space="preserve"> </w:t>
      </w:r>
      <w:r w:rsidRPr="00F42029">
        <w:t>Респ</w:t>
      </w:r>
      <w:r>
        <w:t>.</w:t>
      </w:r>
      <w:r w:rsidRPr="00F42029">
        <w:t xml:space="preserve"> Беларусь</w:t>
      </w:r>
      <w:r>
        <w:t>, 01.06.2015 № 27 //</w:t>
      </w:r>
      <w:r w:rsidRPr="009915E7">
        <w:t xml:space="preserve"> </w:t>
      </w:r>
      <w:r w:rsidRPr="00FB749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FB7495">
        <w:t>.</w:t>
      </w:r>
    </w:p>
    <w:p w:rsidR="00E31ABA" w:rsidRPr="00FB7495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 w:rsidRPr="009915E7">
        <w:t xml:space="preserve"> </w:t>
      </w:r>
      <w:r w:rsidRPr="00F42029">
        <w:t>Об утверждении положения о государственном энергетическом надзоре в Республике Беларусь</w:t>
      </w:r>
      <w:r>
        <w:t>: п</w:t>
      </w:r>
      <w:r w:rsidRPr="00F42029">
        <w:t>ост</w:t>
      </w:r>
      <w:r>
        <w:t>.</w:t>
      </w:r>
      <w:r w:rsidRPr="00F42029">
        <w:t xml:space="preserve"> Совета Министров Респ</w:t>
      </w:r>
      <w:r>
        <w:t>.</w:t>
      </w:r>
      <w:r w:rsidRPr="00F42029">
        <w:t xml:space="preserve"> Беларусь</w:t>
      </w:r>
      <w:r>
        <w:t>,</w:t>
      </w:r>
      <w:r w:rsidRPr="00F42029">
        <w:t xml:space="preserve"> 10</w:t>
      </w:r>
      <w:r>
        <w:t xml:space="preserve"> янв. </w:t>
      </w:r>
      <w:r w:rsidRPr="00F42029">
        <w:t>1998 г. № 26</w:t>
      </w:r>
      <w:r>
        <w:t>:</w:t>
      </w:r>
      <w:r w:rsidRPr="00F42029">
        <w:t xml:space="preserve"> </w:t>
      </w:r>
      <w:r>
        <w:t>в ред. пост.</w:t>
      </w:r>
      <w:r w:rsidRPr="00F42029">
        <w:t xml:space="preserve"> Совета Министров Респ</w:t>
      </w:r>
      <w:r>
        <w:t>.</w:t>
      </w:r>
      <w:r w:rsidRPr="00F42029">
        <w:t xml:space="preserve"> Беларусь</w:t>
      </w:r>
      <w:r>
        <w:t xml:space="preserve">, </w:t>
      </w:r>
      <w:r w:rsidRPr="009915E7">
        <w:t>12 февр</w:t>
      </w:r>
      <w:r>
        <w:t>.</w:t>
      </w:r>
      <w:r w:rsidRPr="009915E7">
        <w:t xml:space="preserve"> 2014 г. № 122</w:t>
      </w:r>
      <w:r>
        <w:t xml:space="preserve"> </w:t>
      </w:r>
      <w:r w:rsidRPr="009915E7">
        <w:t>/</w:t>
      </w:r>
      <w:r w:rsidRPr="00F42029">
        <w:t xml:space="preserve">/ </w:t>
      </w:r>
      <w:r w:rsidRPr="00FB749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FB7495">
        <w:t>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 w:rsidRPr="007B763B">
        <w:t>О внесении изменений и дополнений в некоторые нормативные правовые акты Министерства труда и социальной защиты Республики Беларусь по вопросам охраны труда:</w:t>
      </w:r>
      <w:r>
        <w:rPr>
          <w:b/>
        </w:rPr>
        <w:t xml:space="preserve"> </w:t>
      </w:r>
      <w:r>
        <w:t>пост. Министерства труда и социальной защиты Респ. Беларусь, 27.06.2011 г. № 52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Pr="009E50E5" w:rsidRDefault="00E31ABA" w:rsidP="00E31ABA">
      <w:pPr>
        <w:pStyle w:val="a8"/>
        <w:numPr>
          <w:ilvl w:val="0"/>
          <w:numId w:val="1"/>
        </w:numPr>
        <w:tabs>
          <w:tab w:val="clear" w:pos="1210"/>
          <w:tab w:val="num" w:pos="780"/>
          <w:tab w:val="left" w:pos="993"/>
          <w:tab w:val="left" w:pos="1134"/>
        </w:tabs>
        <w:ind w:left="0" w:firstLine="709"/>
        <w:contextualSpacing/>
        <w:jc w:val="both"/>
      </w:pPr>
      <w:r w:rsidRPr="00FB7495">
        <w:rPr>
          <w:rFonts w:cs="Courier New CYR"/>
        </w:rPr>
        <w:t>О</w:t>
      </w:r>
      <w:r>
        <w:rPr>
          <w:rFonts w:cs="Courier New CYR"/>
          <w:bCs/>
        </w:rPr>
        <w:t xml:space="preserve"> промышленной безопасности</w:t>
      </w:r>
      <w:r w:rsidRPr="00FB7495">
        <w:rPr>
          <w:rFonts w:cs="Courier New CYR"/>
          <w:bCs/>
        </w:rPr>
        <w:t xml:space="preserve">: </w:t>
      </w:r>
      <w:r w:rsidRPr="00FB7495">
        <w:rPr>
          <w:rFonts w:cs="Courier New CYR"/>
        </w:rPr>
        <w:t>Закон Респ. Беларусь</w:t>
      </w:r>
      <w:r>
        <w:rPr>
          <w:rFonts w:cs="Courier New CYR"/>
        </w:rPr>
        <w:t xml:space="preserve">, </w:t>
      </w:r>
      <w:r>
        <w:rPr>
          <w:rFonts w:cs="Courier New CYR"/>
          <w:bCs/>
        </w:rPr>
        <w:t>05</w:t>
      </w:r>
      <w:r w:rsidRPr="00FB7495">
        <w:rPr>
          <w:rFonts w:cs="Courier New CYR"/>
          <w:bCs/>
        </w:rPr>
        <w:t xml:space="preserve"> янв</w:t>
      </w:r>
      <w:r>
        <w:rPr>
          <w:rFonts w:cs="Courier New CYR"/>
          <w:bCs/>
        </w:rPr>
        <w:t>.</w:t>
      </w:r>
      <w:r w:rsidRPr="00FB7495">
        <w:rPr>
          <w:rFonts w:cs="Courier New CYR"/>
          <w:bCs/>
        </w:rPr>
        <w:t xml:space="preserve"> 20</w:t>
      </w:r>
      <w:r>
        <w:rPr>
          <w:rFonts w:cs="Courier New CYR"/>
          <w:bCs/>
        </w:rPr>
        <w:t>16</w:t>
      </w:r>
      <w:r w:rsidRPr="00FB7495">
        <w:rPr>
          <w:rFonts w:cs="Courier New CYR"/>
          <w:bCs/>
        </w:rPr>
        <w:t xml:space="preserve"> г. № 3</w:t>
      </w:r>
      <w:r>
        <w:rPr>
          <w:rFonts w:cs="Courier New CYR"/>
          <w:bCs/>
        </w:rPr>
        <w:t>54</w:t>
      </w:r>
      <w:r w:rsidRPr="00FB7495">
        <w:rPr>
          <w:rFonts w:cs="Courier New CYR"/>
          <w:bCs/>
        </w:rPr>
        <w:t xml:space="preserve"> –З: </w:t>
      </w:r>
      <w:r w:rsidRPr="0028446D">
        <w:t>принят Палатой представителей 1</w:t>
      </w:r>
      <w:r>
        <w:t>0</w:t>
      </w:r>
      <w:r w:rsidRPr="0028446D">
        <w:t xml:space="preserve"> декаб</w:t>
      </w:r>
      <w:r>
        <w:t>.</w:t>
      </w:r>
      <w:r w:rsidRPr="0028446D">
        <w:t xml:space="preserve"> </w:t>
      </w:r>
      <w:r>
        <w:t>2015</w:t>
      </w:r>
      <w:r w:rsidRPr="0028446D">
        <w:t xml:space="preserve"> г.: </w:t>
      </w:r>
      <w:r>
        <w:t>о</w:t>
      </w:r>
      <w:r w:rsidRPr="0028446D">
        <w:t xml:space="preserve">добр. Советом Респ. </w:t>
      </w:r>
      <w:r>
        <w:t>18</w:t>
      </w:r>
      <w:r w:rsidRPr="0028446D">
        <w:t xml:space="preserve"> декаб</w:t>
      </w:r>
      <w:r>
        <w:t>.</w:t>
      </w:r>
      <w:r w:rsidRPr="0028446D">
        <w:t xml:space="preserve"> </w:t>
      </w:r>
      <w:r>
        <w:t>2015</w:t>
      </w:r>
      <w:r w:rsidRPr="0028446D">
        <w:t xml:space="preserve"> г.</w:t>
      </w:r>
      <w:r w:rsidRPr="00FB7495">
        <w:rPr>
          <w:rFonts w:cs="Courier New CYR"/>
        </w:rPr>
        <w:t xml:space="preserve">  //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7</w:t>
      </w:r>
      <w:r w:rsidRPr="009E50E5">
        <w:t>.</w:t>
      </w:r>
    </w:p>
    <w:p w:rsidR="00E31ABA" w:rsidRDefault="00E31ABA" w:rsidP="00E31ABA">
      <w:pPr>
        <w:numPr>
          <w:ilvl w:val="0"/>
          <w:numId w:val="1"/>
        </w:numPr>
        <w:shd w:val="clear" w:color="auto" w:fill="FFFFFF"/>
        <w:tabs>
          <w:tab w:val="clear" w:pos="1210"/>
          <w:tab w:val="num" w:pos="780"/>
          <w:tab w:val="left" w:pos="993"/>
          <w:tab w:val="left" w:pos="1134"/>
        </w:tabs>
        <w:ind w:left="0" w:firstLine="709"/>
        <w:jc w:val="both"/>
      </w:pPr>
      <w:r>
        <w:t>Межотраслевые правила по охране труда при проведении погрузочно-разгрузочных работ: пост. Министерства труда и социальной защиты Респ. Беларусь, 12.12.2005 г. № 173: в ред. пост. Минтруда и соцзащиты Респ. Беларусь, 19.11.2007 № 150   // Консультант Плюс: Беларусь. Технология 3000 [Электронный ресурс] / ООО «ЮрСпектр», Нац. центр правовой информ. Респ. Беларусь. — Минск, 2017.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E31ABA" w:rsidRDefault="00E31ABA" w:rsidP="00E31ABA">
      <w:pPr>
        <w:tabs>
          <w:tab w:val="left" w:pos="993"/>
          <w:tab w:val="left" w:pos="1134"/>
        </w:tabs>
        <w:jc w:val="both"/>
        <w:rPr>
          <w:b/>
        </w:rPr>
      </w:pPr>
      <w:r w:rsidRPr="004E23A2">
        <w:rPr>
          <w:b/>
        </w:rPr>
        <w:t>Технические</w:t>
      </w:r>
      <w:r>
        <w:t xml:space="preserve"> </w:t>
      </w:r>
      <w:r>
        <w:rPr>
          <w:b/>
        </w:rPr>
        <w:t>н</w:t>
      </w:r>
      <w:r w:rsidRPr="007979B8">
        <w:rPr>
          <w:b/>
        </w:rPr>
        <w:t>ормативные правовые акты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80728B">
        <w:t>Платформы рабочие мобильные подъемные. Расчет. Критерии устойчивости. Конструкция. Безопасность. Контроль и испытания: СТБ ЕН 280 – 2006. – введен   2</w:t>
      </w:r>
      <w:r>
        <w:t>8</w:t>
      </w:r>
      <w:r w:rsidRPr="0080728B">
        <w:t xml:space="preserve">.02.2006. – Минск: </w:t>
      </w:r>
      <w:r>
        <w:t>Комитет по стандартизации, метрологии и сертификации при Совете Министров Республики Беларусь</w:t>
      </w:r>
      <w:r w:rsidRPr="0080728B">
        <w:t>: Бел</w:t>
      </w:r>
      <w:r>
        <w:t>о</w:t>
      </w:r>
      <w:r w:rsidRPr="0080728B">
        <w:t>рус</w:t>
      </w:r>
      <w:r>
        <w:t>.</w:t>
      </w:r>
      <w:r w:rsidRPr="0080728B">
        <w:t xml:space="preserve"> Гос. ин-т стандартизации и сертификации, 2006 – 20 с.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Pr="007979B8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 xml:space="preserve">Правила технической эксплуатации электроустановок потребителей: ТКП 181 – 2009 (02230): [утв. Министерством энергетики Респ. Беларусь 20.05.2009]. – Минск: </w:t>
      </w:r>
      <w:r w:rsidRPr="0080728B">
        <w:t>Госстандарт Респ. Беларусь: Бел</w:t>
      </w:r>
      <w:r>
        <w:t>о</w:t>
      </w:r>
      <w:r w:rsidRPr="0080728B">
        <w:t>рус</w:t>
      </w:r>
      <w:r>
        <w:t>.</w:t>
      </w:r>
      <w:r w:rsidRPr="0080728B">
        <w:t xml:space="preserve"> Гос. ин-т стандартизации и сертификации, 200</w:t>
      </w:r>
      <w:r>
        <w:t>9</w:t>
      </w:r>
      <w:r w:rsidRPr="0080728B">
        <w:t xml:space="preserve"> – </w:t>
      </w:r>
      <w:r>
        <w:t>32</w:t>
      </w:r>
      <w:r w:rsidRPr="0080728B">
        <w:t xml:space="preserve"> с.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Строительство. Нормы освещенности строительных площадок: ГОСТ 12.1.046 ССБТ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Строительство. Электробезопасность общие требования: ГОСТ 12.1.013 ССБТ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Цвета сигнальные и знаки безопасности: ГОСТ 12.4.026 ССБТ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Безопасность труда в строительстве. Общие требования: ТКП 45-1.03-40-2006. – Изменение № 1</w:t>
      </w:r>
      <w:r w:rsidRPr="00D45885">
        <w:t xml:space="preserve"> </w:t>
      </w:r>
      <w:r w:rsidRPr="00937701">
        <w:t>ТКП 45-1.03-40-2006</w:t>
      </w:r>
      <w:r>
        <w:t xml:space="preserve">: </w:t>
      </w:r>
      <w:r w:rsidRPr="00937701">
        <w:t>вве</w:t>
      </w:r>
      <w:r>
        <w:t>дено</w:t>
      </w:r>
      <w:r w:rsidRPr="00937701">
        <w:t xml:space="preserve"> в действие с </w:t>
      </w:r>
      <w:r>
        <w:t>0</w:t>
      </w:r>
      <w:r w:rsidRPr="00937701">
        <w:t>1</w:t>
      </w:r>
      <w:r>
        <w:t>.01.</w:t>
      </w:r>
      <w:r w:rsidRPr="00937701">
        <w:t>2013 г.</w:t>
      </w:r>
      <w:r>
        <w:t xml:space="preserve"> – Минск:</w:t>
      </w:r>
      <w:r w:rsidRPr="00937701">
        <w:t xml:space="preserve"> Технически</w:t>
      </w:r>
      <w:r>
        <w:t>й</w:t>
      </w:r>
      <w:r w:rsidRPr="00937701">
        <w:t xml:space="preserve"> комитет по стандартизации в области архитектуры и строительства </w:t>
      </w:r>
      <w:r w:rsidRPr="00937701">
        <w:lastRenderedPageBreak/>
        <w:t>«Производство работ» (ТКС 11) и внесенное главным управлением научно-технической и инновационной политики Минстройархитектуры.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Электроустановки мощностью до 750 Ква : ТКП 339-2011</w:t>
      </w:r>
    </w:p>
    <w:p w:rsidR="00E31ABA" w:rsidRDefault="00E31ABA" w:rsidP="00E31AB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Эксплуатация строительных машин. Общие требования: ГОСТ 25646 – 95 – </w:t>
      </w:r>
      <w:r w:rsidRPr="00AE2EE9">
        <w:t xml:space="preserve">Введ. </w:t>
      </w:r>
      <w:r>
        <w:t>01</w:t>
      </w:r>
      <w:r w:rsidRPr="00AE2EE9">
        <w:t>.0</w:t>
      </w:r>
      <w:r>
        <w:t>4</w:t>
      </w:r>
      <w:r w:rsidRPr="00AE2EE9">
        <w:t>.</w:t>
      </w:r>
      <w:r>
        <w:t>199</w:t>
      </w:r>
      <w:r w:rsidRPr="00AE2EE9">
        <w:t>8</w:t>
      </w:r>
      <w:r>
        <w:t>. –  Минск: Белгосстандарт Республики Беларусь, 1998. – 12 с.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Строительные машины. Общие требования безопасности при эксплуатации: ГОСТ 12.3.033 ССБТ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Электробезопасность. Расстояние безопасности в охранной зоне линий электропередачи напряжением свыше 1000В: ГОСТ 12.1.051-90 ССБТ</w:t>
      </w:r>
    </w:p>
    <w:p w:rsidR="00E31ABA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>
        <w:t>Правила технической эксплуатации электроустановок потребителей с учетом изменений № 1 ТКП 181-2009 (02230))</w:t>
      </w:r>
    </w:p>
    <w:p w:rsidR="00E31ABA" w:rsidRPr="00B447BB" w:rsidRDefault="00E31ABA" w:rsidP="00E31ABA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B447BB">
        <w:t>Система технического обслуживания и ремонта техники.</w:t>
      </w:r>
      <w:r>
        <w:t xml:space="preserve"> </w:t>
      </w:r>
      <w:r w:rsidRPr="00B447BB">
        <w:t>Термины и определения ГОСТ 187322</w:t>
      </w:r>
      <w:r>
        <w:rPr>
          <w:sz w:val="28"/>
        </w:rPr>
        <w:t xml:space="preserve"> </w:t>
      </w:r>
      <w:r w:rsidRPr="0080728B">
        <w:t xml:space="preserve">– введен   </w:t>
      </w:r>
      <w:r w:rsidRPr="00B447BB">
        <w:t>01.01.</w:t>
      </w:r>
      <w:r>
        <w:t>19</w:t>
      </w:r>
      <w:r w:rsidRPr="00B447BB">
        <w:t>80</w:t>
      </w:r>
      <w:r>
        <w:t xml:space="preserve">. </w:t>
      </w:r>
      <w:r w:rsidRPr="00F045E9">
        <w:t>Взамен ГОСТ 13322-73</w:t>
      </w:r>
      <w:r w:rsidRPr="0080728B">
        <w:t>. – М</w:t>
      </w:r>
      <w:r>
        <w:t>осква</w:t>
      </w:r>
      <w:r w:rsidRPr="0080728B">
        <w:t xml:space="preserve">: </w:t>
      </w:r>
      <w:r w:rsidRPr="00B447BB">
        <w:t>Государственный Комитет СССР по стандартам</w:t>
      </w:r>
      <w:r>
        <w:t>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</w:p>
    <w:p w:rsidR="00E31ABA" w:rsidRPr="008F43D4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  <w:rPr>
          <w:b/>
        </w:rPr>
      </w:pPr>
      <w:r>
        <w:rPr>
          <w:b/>
        </w:rPr>
        <w:t>Основ</w:t>
      </w:r>
      <w:r w:rsidRPr="008F43D4">
        <w:rPr>
          <w:b/>
        </w:rPr>
        <w:t>ная литература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1. Курс трудового права. Особенная часть: пособие. Кн. 1: Индивидуальное трудовое право. В 3 т. Т. 2 / [под общ. ред.: О. С. Курылевой, К. Л. Томашевского]. - Минск: Амалфея, 2014. - 456 с. 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2. Курс трудового права. Особенная часть: пособие. Кн. 1: Индивидуальное трудовое право. В 3 т. Т. 1 / [под общ. ред.: О. С. Курылевой, К. Л. Томашевского]. - Минск: Амалфея, 2014. - 371 с. 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 xml:space="preserve">3. </w:t>
      </w:r>
      <w:r w:rsidRPr="00832009">
        <w:t>Охрана труда в вопросах и ответах / [сост.: А.В. Семич, В. П. Семич]. - Минск: Национальный центр правовой информации Республики Беларусь, 2014. - 927 с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4. Вершина, Г. А. Охрана труда: учебное пособие / Г. А. Вершина, А. М. Лазаренков. - Минск: ИВЦ Минфина, 2014. - 487 с.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5.</w:t>
      </w:r>
      <w:r w:rsidRPr="00BC737E">
        <w:t>Технология конструкционных материалов</w:t>
      </w:r>
      <w:r>
        <w:t xml:space="preserve"> [Текст] : учебник / под общ. ред. О. С. Комарова ; [О. С. Комаров и др.]. - Минск : Новое знание, 2005. - 559 с.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6. Солнцев, Ю.П.</w:t>
      </w:r>
      <w:r w:rsidRPr="00BC737E">
        <w:t xml:space="preserve"> </w:t>
      </w:r>
      <w:r>
        <w:t xml:space="preserve">  </w:t>
      </w:r>
      <w:r w:rsidRPr="00BC737E">
        <w:t xml:space="preserve">Материаловедение </w:t>
      </w:r>
      <w:r>
        <w:t>специальных отраслей машиностроения: учебное пособие / Ю. П. Солнцев, В. Ю. Пирайнен, С. А. Вологжанина ; под ред. Ю. П. Солнцева. - Санкт-Петербург : ХИМИЗДАТ, 2007. - 783 с.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  <w:rPr>
          <w:b/>
        </w:rPr>
      </w:pPr>
    </w:p>
    <w:p w:rsidR="00E31ABA" w:rsidRPr="008F43D4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  <w:rPr>
          <w:b/>
        </w:rPr>
      </w:pPr>
      <w:r w:rsidRPr="008F43D4">
        <w:rPr>
          <w:b/>
        </w:rPr>
        <w:t>Дополнительная литература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1.</w:t>
      </w:r>
      <w:r w:rsidRPr="00BC737E">
        <w:t xml:space="preserve">Материаловедение </w:t>
      </w:r>
      <w:r>
        <w:t>[Текст] : учебник для студентов вузов / Ю. П. Солнцев, Е. И. Пряхин, Ф. Войткун ; под ред. Ю. П. Солнцева. - Москва : Мисис, 1999. - 600 с. : ил.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t>2. Мозберг, Р.К.</w:t>
      </w:r>
      <w:r w:rsidRPr="00BC737E">
        <w:t xml:space="preserve"> Материаловедение</w:t>
      </w:r>
      <w:r>
        <w:t>: учебное пособие для студентов технических вузов / Р. К. Мозберг. - 2-е изд., перераб. - Москва : Высшая школа, 1991. - 448 с. : ил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>
        <w:rPr>
          <w:bCs/>
        </w:rPr>
        <w:t>3</w:t>
      </w:r>
      <w:r w:rsidRPr="00150F90">
        <w:rPr>
          <w:bCs/>
        </w:rPr>
        <w:t>. Сварка и резка</w:t>
      </w:r>
      <w:r>
        <w:t xml:space="preserve"> в промышленном строительстве/ Б.Д.Малышев, А.И.Акулов, Е.К.Алексеев и др. [Текст] : справочное издание / под ред. Б. Д. Малышева. - 2-е изд., перераб. и доп. - Москва : Стройиздат, 1980. - 782 с.</w:t>
      </w: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p w:rsidR="00E31ABA" w:rsidRDefault="00E31ABA" w:rsidP="00E31ABA">
      <w:pPr>
        <w:shd w:val="clear" w:color="auto" w:fill="FFFFFF"/>
        <w:tabs>
          <w:tab w:val="left" w:pos="993"/>
          <w:tab w:val="left" w:pos="1134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31ABA" w:rsidRPr="001B00E7" w:rsidTr="009A1880">
        <w:tc>
          <w:tcPr>
            <w:tcW w:w="3508" w:type="dxa"/>
          </w:tcPr>
          <w:p w:rsidR="00E31ABA" w:rsidRPr="001B00E7" w:rsidRDefault="00E31ABA" w:rsidP="009A1880">
            <w:pPr>
              <w:rPr>
                <w:bCs/>
              </w:rPr>
            </w:pPr>
            <w:r w:rsidRPr="001B00E7">
              <w:br w:type="page"/>
            </w:r>
            <w:r w:rsidRPr="001B00E7">
              <w:rPr>
                <w:bCs/>
              </w:rPr>
              <w:t>УТВЕРЖДАЮ</w:t>
            </w:r>
          </w:p>
          <w:p w:rsidR="00E31ABA" w:rsidRPr="001B00E7" w:rsidRDefault="00E31ABA" w:rsidP="009A1880">
            <w:pPr>
              <w:pStyle w:val="a9"/>
              <w:spacing w:after="0"/>
              <w:rPr>
                <w:bCs/>
              </w:rPr>
            </w:pPr>
            <w:r w:rsidRPr="001B00E7">
              <w:rPr>
                <w:bCs/>
              </w:rPr>
              <w:t>Директор института</w:t>
            </w:r>
          </w:p>
          <w:p w:rsidR="00E31ABA" w:rsidRPr="001B00E7" w:rsidRDefault="00E31ABA" w:rsidP="009A1880">
            <w:pPr>
              <w:pStyle w:val="a9"/>
              <w:spacing w:after="0"/>
              <w:rPr>
                <w:bCs/>
              </w:rPr>
            </w:pPr>
            <w:r w:rsidRPr="001B00E7">
              <w:rPr>
                <w:bCs/>
              </w:rPr>
              <w:t>повышения квалификации и переподготовки БарГУ</w:t>
            </w:r>
          </w:p>
          <w:p w:rsidR="00E31ABA" w:rsidRPr="001B00E7" w:rsidRDefault="00E31ABA" w:rsidP="009A1880">
            <w:r w:rsidRPr="001B00E7">
              <w:t xml:space="preserve">__________ </w:t>
            </w:r>
          </w:p>
          <w:p w:rsidR="00E31ABA" w:rsidRPr="001B00E7" w:rsidRDefault="00E31ABA" w:rsidP="009A1880">
            <w:pPr>
              <w:rPr>
                <w:b/>
                <w:bCs/>
                <w:iCs/>
              </w:rPr>
            </w:pPr>
            <w:r>
              <w:t>«___» ___________</w:t>
            </w:r>
            <w:r w:rsidRPr="001B00E7">
              <w:t xml:space="preserve"> 201</w:t>
            </w:r>
            <w:r>
              <w:t>7</w:t>
            </w:r>
            <w:r w:rsidRPr="001B00E7">
              <w:t xml:space="preserve"> г</w:t>
            </w:r>
            <w:r>
              <w:t>.</w:t>
            </w:r>
          </w:p>
        </w:tc>
      </w:tr>
    </w:tbl>
    <w:p w:rsidR="00E31ABA" w:rsidRDefault="00E31ABA" w:rsidP="00E31AB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31ABA" w:rsidRPr="00AF741E" w:rsidRDefault="00E31ABA" w:rsidP="00E31ABA">
      <w:pPr>
        <w:spacing w:before="120"/>
        <w:jc w:val="center"/>
        <w:rPr>
          <w:spacing w:val="7"/>
        </w:rPr>
      </w:pPr>
      <w:r w:rsidRPr="00AF741E">
        <w:rPr>
          <w:b/>
          <w:bCs/>
          <w:iCs/>
        </w:rPr>
        <w:t xml:space="preserve"> МАТЕРИАЛЫ К</w:t>
      </w:r>
      <w:r>
        <w:rPr>
          <w:b/>
          <w:bCs/>
          <w:iCs/>
        </w:rPr>
        <w:t xml:space="preserve"> </w:t>
      </w:r>
      <w:r w:rsidRPr="00AF741E">
        <w:rPr>
          <w:b/>
          <w:bCs/>
          <w:iCs/>
        </w:rPr>
        <w:t>ИТОГОВОЙ АТТЕСТАЦИИ СЛУШАТЕЛЕЙ</w:t>
      </w:r>
      <w:r w:rsidRPr="00AF741E">
        <w:rPr>
          <w:b/>
        </w:rPr>
        <w:t xml:space="preserve">                                                </w:t>
      </w:r>
      <w:r w:rsidRPr="00AF741E">
        <w:t xml:space="preserve">         </w:t>
      </w:r>
      <w:r w:rsidRPr="00AF741E">
        <w:tab/>
        <w:t xml:space="preserve">       </w:t>
      </w:r>
    </w:p>
    <w:p w:rsidR="00E31ABA" w:rsidRDefault="00E31ABA" w:rsidP="00E31ABA">
      <w:pPr>
        <w:jc w:val="center"/>
      </w:pPr>
      <w:r>
        <w:t>освоивших содержание образовательной программы повышения квалификации</w:t>
      </w:r>
      <w:r w:rsidRPr="00CD0F83">
        <w:t xml:space="preserve"> </w:t>
      </w:r>
      <w:r>
        <w:t>руководящих работников и специалистов</w:t>
      </w:r>
    </w:p>
    <w:p w:rsidR="00E31ABA" w:rsidRDefault="00E31ABA" w:rsidP="00E31ABA">
      <w:pPr>
        <w:jc w:val="center"/>
      </w:pPr>
    </w:p>
    <w:p w:rsidR="00E31ABA" w:rsidRPr="00F2707C" w:rsidRDefault="00E31ABA" w:rsidP="00E31ABA">
      <w:pPr>
        <w:jc w:val="center"/>
        <w:rPr>
          <w:sz w:val="20"/>
          <w:szCs w:val="20"/>
        </w:rPr>
      </w:pPr>
      <w:r w:rsidRPr="00666E20">
        <w:rPr>
          <w:b/>
          <w:u w:val="single"/>
        </w:rPr>
        <w:t xml:space="preserve">Надзор за безопасной эксплуатацией мобильных подъемных рабочих платформ </w:t>
      </w:r>
      <w:r w:rsidRPr="00F2707C">
        <w:rPr>
          <w:bCs/>
          <w:sz w:val="20"/>
          <w:szCs w:val="20"/>
        </w:rPr>
        <w:t>(наименование учебной программы повышения квалификации)</w:t>
      </w:r>
    </w:p>
    <w:p w:rsidR="00E31ABA" w:rsidRDefault="00E31ABA" w:rsidP="00E31ABA">
      <w:pPr>
        <w:jc w:val="center"/>
      </w:pPr>
    </w:p>
    <w:p w:rsidR="00E31ABA" w:rsidRDefault="00E31ABA" w:rsidP="00E31ABA">
      <w:pPr>
        <w:jc w:val="center"/>
      </w:pPr>
      <w:r w:rsidRPr="00CD0F83">
        <w:t>Вопросы к экзамену</w:t>
      </w:r>
      <w:r>
        <w:t>: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На какие </w:t>
      </w:r>
      <w:r w:rsidRPr="00F83725">
        <w:rPr>
          <w:iCs/>
        </w:rPr>
        <w:t xml:space="preserve">мобильные подъемные рабочие платформы </w:t>
      </w:r>
      <w:r w:rsidRPr="00F83725">
        <w:t xml:space="preserve">распространяются Межотраслевые правила по охране труда при эксплуатации </w:t>
      </w:r>
      <w:r w:rsidRPr="00F83725">
        <w:rPr>
          <w:iCs/>
        </w:rPr>
        <w:t>мобильных подъемных рабочих платформ</w:t>
      </w:r>
      <w:r w:rsidRPr="00F83725">
        <w:t>?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Цель технического освидетельствования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 xml:space="preserve">    Основные нормативные правовые акты Республики Беларусь по охране труда.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к металлам, применяемым для изготовления и ремонта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На какие </w:t>
      </w:r>
      <w:r w:rsidRPr="00F83725">
        <w:rPr>
          <w:iCs/>
        </w:rPr>
        <w:t xml:space="preserve">мобильные подъемные рабочие платформы </w:t>
      </w:r>
      <w:r w:rsidRPr="00F83725">
        <w:t xml:space="preserve">не распространяются Межотраслевые правила по охране труда при эксплуатации </w:t>
      </w:r>
      <w:r w:rsidRPr="00F83725">
        <w:rPr>
          <w:iCs/>
        </w:rPr>
        <w:t>мобильных подъемных рабочих платформ</w:t>
      </w:r>
      <w:r w:rsidRPr="00F83725">
        <w:t>?</w:t>
      </w:r>
    </w:p>
    <w:p w:rsidR="00E31ABA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безопасности для машиниста </w:t>
      </w:r>
      <w:r w:rsidRPr="00F83725">
        <w:rPr>
          <w:iCs/>
        </w:rPr>
        <w:t xml:space="preserve">мобильных подъемных рабочих платформ </w:t>
      </w:r>
      <w:r w:rsidRPr="00F83725">
        <w:t>перед началом работы.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 xml:space="preserve">    Специальное расследование несчастных случаев.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Ввод в эксплуатацию (пуск в работу)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Кто проводит первичное техническое освидетельствование </w:t>
      </w:r>
      <w:r w:rsidRPr="00F83725">
        <w:rPr>
          <w:iCs/>
        </w:rPr>
        <w:t>мобильных подъемных рабочих платформ</w:t>
      </w:r>
      <w:r w:rsidRPr="00F83725">
        <w:t>?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Порядок допуска работников, выполняющих работы из люльки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Углеродистые и легированные стали. Маркировка.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Расследование причин аварий при эксплуатации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Основные операции технического обслуживания канатов.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>Требования безопасности перед началом работ для работников, выполняющих работы из люльки.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Механические характеристики стали (предел прочности, предел текучести, относительное удлинение, ударная вязкость, предел усталостной прочности).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Обязанности и права лица по надзору, за безопасной эксплуатацией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Техническое освидетельствование </w:t>
      </w:r>
      <w:r w:rsidRPr="00F83725">
        <w:rPr>
          <w:iCs/>
        </w:rPr>
        <w:t>мобильных подъемных рабочих платформ</w:t>
      </w:r>
      <w:r w:rsidRPr="00F83725">
        <w:t>, состав и сроки проведения.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Понятие охраны труда. Основные принципы государственной политики в области охраны труда.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Разъемные и неразъемные соединения. Требования правил к болтам опорно-поворотного устройства.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lastRenderedPageBreak/>
        <w:t xml:space="preserve">Обязанности и права лица ответственного за содержание </w:t>
      </w:r>
      <w:r w:rsidRPr="00F83725">
        <w:rPr>
          <w:iCs/>
        </w:rPr>
        <w:t>мобильных подъемных рабочих платформ</w:t>
      </w:r>
      <w:r w:rsidRPr="00F83725">
        <w:t xml:space="preserve"> в исправном состоянии.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Порядок проведения частичного технического освидетельствования </w:t>
      </w:r>
      <w:r w:rsidRPr="00F83725">
        <w:rPr>
          <w:iCs/>
        </w:rPr>
        <w:t>мобильных подъемных рабочих платформ</w:t>
      </w:r>
      <w:r w:rsidRPr="00F83725">
        <w:t>.  Кто проводит?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Органы государственного надзора и контроля за соблюдением правил и норм охраны труда.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Основные операции технического обслуживания электрооборудования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Порядок обучения и аттестации персонала, обслуживающего </w:t>
      </w:r>
      <w:r w:rsidRPr="00F83725">
        <w:rPr>
          <w:iCs/>
        </w:rPr>
        <w:t>мобильные подъемные рабочие платформы</w:t>
      </w:r>
      <w:r w:rsidRPr="00F83725">
        <w:t xml:space="preserve"> (машинисты, работники выполняющие работы из люльки).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Порядок проведения статического и динамического испытания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к аппаратам и пультам управления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Общее устройство и классификация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Условия перевода машиниста с </w:t>
      </w:r>
      <w:r w:rsidRPr="00F83725">
        <w:rPr>
          <w:iCs/>
        </w:rPr>
        <w:t xml:space="preserve">мобильной подъемной рабочей платформы </w:t>
      </w:r>
      <w:r w:rsidRPr="00F83725">
        <w:t xml:space="preserve">одного типа на </w:t>
      </w:r>
      <w:r w:rsidRPr="00F83725">
        <w:rPr>
          <w:iCs/>
        </w:rPr>
        <w:t xml:space="preserve">мобильную подъемную рабочую платформу </w:t>
      </w:r>
      <w:r w:rsidRPr="00F83725">
        <w:t>другого типа, не указанную в удостоверении.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Приборы и устройства безопасности </w:t>
      </w:r>
      <w:r w:rsidRPr="00F83725">
        <w:rPr>
          <w:iCs/>
        </w:rPr>
        <w:t>мобильных подъемных рабочих платформ</w:t>
      </w:r>
      <w:r w:rsidRPr="00F83725">
        <w:t>, их назначения и места установки.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Факторы влияющие на исход поражения электрическим током.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Основные параметры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Порядок назначения стропальщиков.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безопасности для машинистов </w:t>
      </w:r>
      <w:r w:rsidRPr="00F83725">
        <w:rPr>
          <w:iCs/>
        </w:rPr>
        <w:t>мобильных подъемных рабочих платформ</w:t>
      </w:r>
      <w:r w:rsidRPr="00F83725">
        <w:t xml:space="preserve"> по окончании работы.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Сведения об устойчивости </w:t>
      </w:r>
      <w:r w:rsidRPr="00F83725">
        <w:rPr>
          <w:iCs/>
        </w:rPr>
        <w:t>мобильных подъемных рабочих платформ</w:t>
      </w:r>
      <w:r w:rsidRPr="00F83725">
        <w:t>.  Коэффициенты грузовой и собственной устойчивости.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Электрооборудование </w:t>
      </w:r>
      <w:r w:rsidRPr="00F83725">
        <w:rPr>
          <w:iCs/>
        </w:rPr>
        <w:t>мобильных подъемных рабочих платформ</w:t>
      </w:r>
      <w:r w:rsidRPr="00F83725">
        <w:t>.  Световые приборы.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Обязанности и права головной организации по </w:t>
      </w:r>
      <w:r w:rsidRPr="00F83725">
        <w:rPr>
          <w:iCs/>
        </w:rPr>
        <w:t>мобильным подъемным рабочим платформам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Назначение и устройство блокировки подъемных опор при рабочем положении стрелы.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Требования безопасности во время работы для работников, выполняющих работы из люльки.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Состав гидропривода.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Внеочередное полное техническое освидетельствование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безопасности для машиниста </w:t>
      </w:r>
      <w:r w:rsidRPr="00F83725">
        <w:rPr>
          <w:iCs/>
        </w:rPr>
        <w:t>мобильных подъемных рабочих платформ</w:t>
      </w:r>
      <w:r w:rsidRPr="00F83725">
        <w:t xml:space="preserve"> в аварийных ситуациях.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Факторы, влияющие на исход поражения электрическим током.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Насосы, гидромоторы и гидроцилиндры.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Знаковая сигнализация, применяемая при работе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Обязанности работающего по охране труда.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Действие электрического тока на органы человека.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Гидрораспределители, клапаны, трубопроводы.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Назначение и принцип работы анемометра. На каких </w:t>
      </w:r>
      <w:r w:rsidRPr="00F83725">
        <w:rPr>
          <w:iCs/>
        </w:rPr>
        <w:t>мобильных подъемных рабочих платформ</w:t>
      </w:r>
      <w:r w:rsidRPr="00F83725">
        <w:t>ах он устанавливается.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Обязанности работодателя по охране труда.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Правила установки </w:t>
      </w:r>
      <w:r w:rsidRPr="00F83725">
        <w:rPr>
          <w:iCs/>
        </w:rPr>
        <w:t>мобильных подъемных рабочих платформ</w:t>
      </w:r>
      <w:r w:rsidRPr="00F83725">
        <w:t xml:space="preserve"> и вышек.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Баки, фильтры, соединения.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Назначение и устройство ограничителя предельного груза. Порядок проверки.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>Опасные и вредные производственные факторы. Классификация.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lastRenderedPageBreak/>
        <w:t xml:space="preserve">Условия установки </w:t>
      </w:r>
      <w:r w:rsidRPr="00F83725">
        <w:rPr>
          <w:iCs/>
        </w:rPr>
        <w:t>мобильных подъемных рабочих платформ</w:t>
      </w:r>
      <w:r w:rsidRPr="00F83725">
        <w:t xml:space="preserve"> возле зданий и сооружений, траншей и котлованов.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Состав работ технической эксплуатации </w:t>
      </w:r>
      <w:r w:rsidRPr="00F83725">
        <w:rPr>
          <w:iCs/>
        </w:rPr>
        <w:t>мобильных подъемных рабочих платформ</w:t>
      </w:r>
      <w:r w:rsidRPr="00F83725">
        <w:t>. Нормативная и техническая документация.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Назначение системы аварийного опускания люльки при отказе гидросистем или двигателя базовой машины.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Вредные вещества, классификация. Понятие о предельно допустимых концентрациях (ПДК) вредных веществ в воздухе рабочей зоны. Нормативные документы.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Обязанности руководителя организации по обеспечению безопасной эксплуатации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Основные операции технического обслуживания и ремонта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Назначение указателя угла наклона </w:t>
      </w:r>
      <w:r w:rsidRPr="00F83725">
        <w:rPr>
          <w:iCs/>
        </w:rPr>
        <w:t>мобильных подъемных рабочих платформ</w:t>
      </w:r>
      <w:r w:rsidRPr="00F83725">
        <w:t xml:space="preserve"> (креномер, сигнализатор).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Организация и обеспечение надзора за производственной средой.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безопасности при установке </w:t>
      </w:r>
      <w:r w:rsidRPr="00F83725">
        <w:rPr>
          <w:iCs/>
        </w:rPr>
        <w:t>мобильных подъемных рабочих платформ</w:t>
      </w:r>
      <w:r w:rsidRPr="00F83725">
        <w:t xml:space="preserve"> вблизи линий электропередач, линий связи и радиовещания, контактной сети наземного электротранспорта.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0" w:firstLine="0"/>
        <w:jc w:val="both"/>
      </w:pPr>
      <w:r w:rsidRPr="00F83725">
        <w:t>Основные операции технического обслуживания гидравлических систем.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0" w:firstLine="0"/>
        <w:jc w:val="both"/>
      </w:pPr>
      <w:r w:rsidRPr="00F83725">
        <w:t>Требования к средствам индивидуальной защиты (СИЗ) работающих. Нормы выдачи и порядок обеспечения работающих.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Технологические регламенты и их содержание при производстве работ </w:t>
      </w:r>
      <w:r w:rsidRPr="00F83725">
        <w:rPr>
          <w:iCs/>
        </w:rPr>
        <w:t>мобильными подъемными рабочими платформами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Сварка. Сварочные материалы, применяемые при изготовлении и ремонте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Замена рабочей жидкости гидропривода.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Понятие электробезопасности. Нормативные документы по электробезопасности.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Требования к предохранительным поясам и каскам.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Виды контроля сварных соединений. Требования к персоналу.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Текущий ремонт </w:t>
      </w:r>
      <w:r w:rsidRPr="00F83725">
        <w:rPr>
          <w:iCs/>
        </w:rPr>
        <w:t>мобильных подъемных рабочих платформ</w:t>
      </w:r>
      <w:r w:rsidRPr="00F83725">
        <w:t>. Организация ремонта.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Действие электрического тока на организм человека.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безопасности машиниста </w:t>
      </w:r>
      <w:r w:rsidRPr="00F83725">
        <w:rPr>
          <w:iCs/>
        </w:rPr>
        <w:t xml:space="preserve">мобильной подъемной рабочей платформы </w:t>
      </w:r>
      <w:r w:rsidRPr="00F83725">
        <w:t>во время работы.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Требования к трубопроводам и гибким рукавам.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Ремонт металлоконструкции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Опасные зоны при работе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В каких случаях ответственный по надзору не должен допускать эксплуатацию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Рабочие площадки </w:t>
      </w:r>
      <w:r w:rsidRPr="00F83725">
        <w:rPr>
          <w:iCs/>
        </w:rPr>
        <w:t>мобильных подъемных рабочих платформ</w:t>
      </w:r>
      <w:r w:rsidRPr="00F83725">
        <w:t>, люльки, колена, стрелы.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Возможные неисправности </w:t>
      </w:r>
      <w:r w:rsidRPr="00F83725">
        <w:rPr>
          <w:iCs/>
        </w:rPr>
        <w:t>мобильных подъемных рабочих платформ</w:t>
      </w:r>
      <w:r w:rsidRPr="00F83725">
        <w:t xml:space="preserve"> и методы их устранения.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Правовое регулирование деятельности по обеспечению пожарной безопасности.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Основные требования правил к съемным грузозахватным приспособлениям и таре при эксплуатации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Порядок выделения </w:t>
      </w:r>
      <w:r w:rsidRPr="00F83725">
        <w:rPr>
          <w:iCs/>
        </w:rPr>
        <w:t>мобильных подъемных рабочих платформ</w:t>
      </w:r>
      <w:r w:rsidRPr="00F83725">
        <w:t xml:space="preserve"> заказчикам.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Капитальный ремонт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Основные причины возникновения пожаров.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Основные и дополнительные электрозащитные средства в установках до 1000 В.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Нормы браковки съемных грузозахватных приспособлений и требования к их эксплуатации.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Опорно-поворотное устройство. Устройство и браковка.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lastRenderedPageBreak/>
        <w:t>Противопожарный режим предприятия. Действия работников при обнаружении пожара.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Оказание первой медицинской помощи при поражении электрическим током.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Требования правил к освещению рабочих зон </w:t>
      </w:r>
      <w:r w:rsidRPr="00F83725">
        <w:rPr>
          <w:iCs/>
        </w:rPr>
        <w:t>мобильных подъемных рабочих платформ</w:t>
      </w:r>
      <w:r w:rsidRPr="00F83725">
        <w:t xml:space="preserve"> в темное время суток.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Организация технического обслуживания и ремонта </w:t>
      </w:r>
      <w:r w:rsidRPr="00F83725">
        <w:rPr>
          <w:iCs/>
        </w:rPr>
        <w:t>мобильных подъемных рабочих платформ</w:t>
      </w:r>
      <w:r w:rsidRPr="00F83725">
        <w:t>.  Система планово-предупредительного ремонта.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Защитное заземление и зануление.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Дефекты и повреждения сварных соединений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Тормоза. Классификация, регулировка.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Первичные средства пожаротушения – виды, количество.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Классификация производственных помещений по опасности поражения электрическим током.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83725">
        <w:t xml:space="preserve">Диагностирование </w:t>
      </w:r>
      <w:r w:rsidRPr="00F83725">
        <w:rPr>
          <w:iCs/>
        </w:rPr>
        <w:t>мобильных подъемных рабочих платформ</w:t>
      </w:r>
      <w:r w:rsidRPr="00F83725">
        <w:t xml:space="preserve">. Экспертное обследование </w:t>
      </w:r>
      <w:r w:rsidRPr="00F83725">
        <w:rPr>
          <w:iCs/>
        </w:rPr>
        <w:t>мобильных подъемных рабочих платформ,</w:t>
      </w:r>
      <w:r w:rsidRPr="00F83725">
        <w:t xml:space="preserve"> отработавших нормативный срок.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</w:tabs>
        <w:ind w:left="426" w:hanging="426"/>
        <w:jc w:val="both"/>
      </w:pPr>
      <w:r w:rsidRPr="00F83725">
        <w:t>Правила внутреннего трудового распорядка. Назначение, содержание, порядок разработки и утверждения.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 </w:t>
      </w:r>
      <w:r w:rsidRPr="00F83725">
        <w:t xml:space="preserve">Восстановление изношенных деталей и сборочных единиц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180"/>
          <w:tab w:val="left" w:pos="426"/>
          <w:tab w:val="left" w:pos="851"/>
        </w:tabs>
        <w:ind w:left="426" w:hanging="426"/>
        <w:jc w:val="both"/>
      </w:pPr>
      <w:r>
        <w:t xml:space="preserve"> </w:t>
      </w:r>
      <w:r w:rsidRPr="00F83725">
        <w:t>Расследование несчастных случаев происшедших на производстве.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 </w:t>
      </w:r>
      <w:r w:rsidRPr="00F83725">
        <w:t xml:space="preserve">Требования к гидросистеме </w:t>
      </w:r>
      <w:r w:rsidRPr="00F83725">
        <w:rPr>
          <w:iCs/>
        </w:rPr>
        <w:t>мобильных подъемных рабочих платформ</w:t>
      </w:r>
      <w:r w:rsidRPr="00F83725">
        <w:t>.</w:t>
      </w:r>
    </w:p>
    <w:p w:rsidR="00E31ABA" w:rsidRPr="00F83725" w:rsidRDefault="00E31ABA" w:rsidP="00E31ABA">
      <w:pPr>
        <w:numPr>
          <w:ilvl w:val="0"/>
          <w:numId w:val="3"/>
        </w:numPr>
        <w:tabs>
          <w:tab w:val="left" w:pos="426"/>
          <w:tab w:val="left" w:pos="851"/>
        </w:tabs>
        <w:ind w:left="426" w:hanging="426"/>
        <w:jc w:val="both"/>
      </w:pPr>
      <w:r>
        <w:t xml:space="preserve"> </w:t>
      </w:r>
      <w:r w:rsidRPr="00F83725">
        <w:t>Требования к конструкции сварных соединений.</w:t>
      </w:r>
    </w:p>
    <w:p w:rsidR="00E31ABA" w:rsidRDefault="00E31ABA" w:rsidP="00E31ABA">
      <w:pPr>
        <w:numPr>
          <w:ilvl w:val="0"/>
          <w:numId w:val="3"/>
        </w:numPr>
        <w:tabs>
          <w:tab w:val="left" w:pos="426"/>
          <w:tab w:val="left" w:pos="851"/>
        </w:tabs>
        <w:ind w:left="426" w:hanging="426"/>
        <w:jc w:val="both"/>
      </w:pPr>
      <w:r>
        <w:t xml:space="preserve"> </w:t>
      </w:r>
      <w:r w:rsidRPr="00F83725">
        <w:t>Средства индивидуальной и коллективной защиты работающих. Классификация средств защиты.</w:t>
      </w:r>
    </w:p>
    <w:p w:rsidR="00E31ABA" w:rsidRDefault="00E31ABA" w:rsidP="00E31ABA">
      <w:pPr>
        <w:tabs>
          <w:tab w:val="left" w:pos="426"/>
          <w:tab w:val="left" w:pos="851"/>
        </w:tabs>
        <w:ind w:left="426"/>
        <w:jc w:val="both"/>
      </w:pPr>
    </w:p>
    <w:p w:rsidR="00E31ABA" w:rsidRPr="00F83725" w:rsidRDefault="00E31ABA" w:rsidP="00E31ABA">
      <w:pPr>
        <w:tabs>
          <w:tab w:val="left" w:pos="426"/>
          <w:tab w:val="left" w:pos="851"/>
        </w:tabs>
        <w:ind w:left="426"/>
        <w:jc w:val="both"/>
      </w:pPr>
    </w:p>
    <w:p w:rsidR="00E31ABA" w:rsidRDefault="00E31ABA" w:rsidP="00E31ABA">
      <w:pPr>
        <w:jc w:val="both"/>
      </w:pPr>
      <w:bookmarkStart w:id="0" w:name="_GoBack"/>
      <w:bookmarkEnd w:id="0"/>
    </w:p>
    <w:p w:rsidR="00E31ABA" w:rsidRPr="00DA2B8E" w:rsidRDefault="00E31ABA" w:rsidP="00E31ABA">
      <w:pPr>
        <w:jc w:val="both"/>
        <w:rPr>
          <w:u w:val="single"/>
        </w:rPr>
      </w:pPr>
      <w:r w:rsidRPr="009E0EFB">
        <w:t>Рассмотрен</w:t>
      </w:r>
      <w:r>
        <w:t>ы</w:t>
      </w:r>
      <w:r w:rsidRPr="009E0EFB">
        <w:t xml:space="preserve"> и </w:t>
      </w:r>
      <w:r>
        <w:t xml:space="preserve">рекомендованы к утверждению </w:t>
      </w:r>
      <w:r w:rsidRPr="00DA2B8E">
        <w:rPr>
          <w:u w:val="single"/>
        </w:rPr>
        <w:t>кафедрой механизации и энергообеспечения производства Бар ГУ (Протокол № 1 от «09» января 2017 г.)</w:t>
      </w:r>
    </w:p>
    <w:p w:rsidR="00E31ABA" w:rsidRPr="00DA2B8E" w:rsidRDefault="00E31ABA" w:rsidP="00E31ABA">
      <w:pPr>
        <w:jc w:val="both"/>
        <w:rPr>
          <w:u w:val="single"/>
        </w:rPr>
      </w:pPr>
    </w:p>
    <w:p w:rsidR="00E31ABA" w:rsidRDefault="00E31ABA" w:rsidP="00E31ABA">
      <w:pPr>
        <w:spacing w:before="720"/>
        <w:jc w:val="center"/>
        <w:rPr>
          <w:b/>
        </w:rPr>
      </w:pPr>
    </w:p>
    <w:p w:rsidR="00E31ABA" w:rsidRPr="00971517" w:rsidRDefault="00E31ABA" w:rsidP="00E31A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74F" w:rsidRDefault="00D7574F"/>
    <w:sectPr w:rsidR="00D7574F" w:rsidSect="00EA527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0" w:rsidRDefault="00E31ABA" w:rsidP="00DD46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0D0" w:rsidRDefault="00E31ABA" w:rsidP="00E75F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0" w:rsidRDefault="00E31ABA" w:rsidP="00E75FC7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0" w:rsidRDefault="00E31ABA" w:rsidP="00F36F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0D0" w:rsidRDefault="00E31A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0" w:rsidRDefault="00E31ABA" w:rsidP="00F36F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550D0" w:rsidRDefault="00E31A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F98"/>
    <w:multiLevelType w:val="hybridMultilevel"/>
    <w:tmpl w:val="D884D450"/>
    <w:lvl w:ilvl="0" w:tplc="01C64BAE">
      <w:start w:val="3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Courier New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57024D5"/>
    <w:multiLevelType w:val="hybridMultilevel"/>
    <w:tmpl w:val="640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B9D"/>
    <w:multiLevelType w:val="hybridMultilevel"/>
    <w:tmpl w:val="0E50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251C4"/>
    <w:multiLevelType w:val="hybridMultilevel"/>
    <w:tmpl w:val="AD2AC9DE"/>
    <w:lvl w:ilvl="0" w:tplc="C56C59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BA"/>
    <w:rsid w:val="00D7574F"/>
    <w:rsid w:val="00E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E6ACD"/>
  <w15:chartTrackingRefBased/>
  <w15:docId w15:val="{4F0D2F76-A4AE-4DD5-BF9E-EB7197F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1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31A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1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ABA"/>
  </w:style>
  <w:style w:type="paragraph" w:styleId="a6">
    <w:name w:val="header"/>
    <w:basedOn w:val="a"/>
    <w:link w:val="a7"/>
    <w:rsid w:val="00E31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1ABA"/>
    <w:pPr>
      <w:ind w:left="708"/>
    </w:pPr>
  </w:style>
  <w:style w:type="paragraph" w:styleId="a9">
    <w:name w:val="Body Text"/>
    <w:basedOn w:val="a"/>
    <w:link w:val="aa"/>
    <w:rsid w:val="00E31A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E31A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E31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1A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2018-10-10T05:23:00Z</dcterms:created>
  <dcterms:modified xsi:type="dcterms:W3CDTF">2018-10-10T05:25:00Z</dcterms:modified>
</cp:coreProperties>
</file>