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74" w:rsidRPr="00DF626D" w:rsidRDefault="003B5574" w:rsidP="003B5574">
      <w:pPr>
        <w:shd w:val="clear" w:color="auto" w:fill="FFFFFF"/>
        <w:jc w:val="center"/>
        <w:rPr>
          <w:b/>
        </w:rPr>
      </w:pPr>
      <w:r>
        <w:rPr>
          <w:b/>
        </w:rPr>
        <w:t xml:space="preserve">3.1. </w:t>
      </w:r>
      <w:r w:rsidRPr="00F203FD">
        <w:rPr>
          <w:b/>
        </w:rPr>
        <w:t>ТЕМЫ ЛАБОРАТОРНЫХ РАБОТ</w:t>
      </w:r>
    </w:p>
    <w:p w:rsidR="003B5574" w:rsidRPr="001A2492" w:rsidRDefault="003B5574" w:rsidP="003B5574">
      <w:pPr>
        <w:shd w:val="clear" w:color="auto" w:fill="FFFFFF"/>
        <w:ind w:firstLine="720"/>
        <w:jc w:val="both"/>
        <w:rPr>
          <w:b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3"/>
        <w:gridCol w:w="1652"/>
      </w:tblGrid>
      <w:tr w:rsidR="003B5574" w:rsidRPr="00F203FD" w:rsidTr="00306619">
        <w:trPr>
          <w:trHeight w:val="693"/>
        </w:trPr>
        <w:tc>
          <w:tcPr>
            <w:tcW w:w="7693" w:type="dxa"/>
            <w:vAlign w:val="center"/>
          </w:tcPr>
          <w:p w:rsidR="003B5574" w:rsidRPr="001A2492" w:rsidRDefault="003B5574" w:rsidP="00306619">
            <w:pPr>
              <w:jc w:val="center"/>
              <w:rPr>
                <w:b/>
                <w:sz w:val="20"/>
                <w:szCs w:val="20"/>
              </w:rPr>
            </w:pPr>
            <w:r w:rsidRPr="001A2492">
              <w:rPr>
                <w:b/>
                <w:sz w:val="20"/>
                <w:szCs w:val="20"/>
              </w:rPr>
              <w:t>Тема лабораторной работы</w:t>
            </w:r>
          </w:p>
        </w:tc>
        <w:tc>
          <w:tcPr>
            <w:tcW w:w="1652" w:type="dxa"/>
            <w:vAlign w:val="center"/>
          </w:tcPr>
          <w:p w:rsidR="003B5574" w:rsidRPr="001A2492" w:rsidRDefault="003B5574" w:rsidP="00306619">
            <w:pPr>
              <w:jc w:val="center"/>
              <w:rPr>
                <w:b/>
                <w:sz w:val="20"/>
                <w:szCs w:val="20"/>
              </w:rPr>
            </w:pPr>
            <w:r w:rsidRPr="001A2492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3B5574" w:rsidRPr="00F203FD" w:rsidTr="00306619">
        <w:trPr>
          <w:trHeight w:val="577"/>
        </w:trPr>
        <w:tc>
          <w:tcPr>
            <w:tcW w:w="7693" w:type="dxa"/>
          </w:tcPr>
          <w:p w:rsidR="003B5574" w:rsidRPr="00025EDF" w:rsidRDefault="003B5574" w:rsidP="00306619">
            <w:r w:rsidRPr="00025EDF">
              <w:t xml:space="preserve">Создание последовательного сервера с установлением  </w:t>
            </w:r>
          </w:p>
          <w:p w:rsidR="003B5574" w:rsidRPr="001A2492" w:rsidRDefault="003B5574" w:rsidP="00306619">
            <w:pPr>
              <w:jc w:val="both"/>
              <w:rPr>
                <w:sz w:val="20"/>
                <w:szCs w:val="20"/>
              </w:rPr>
            </w:pPr>
            <w:r w:rsidRPr="00025EDF">
              <w:t>логического соединения TCP</w:t>
            </w:r>
          </w:p>
        </w:tc>
        <w:tc>
          <w:tcPr>
            <w:tcW w:w="1652" w:type="dxa"/>
            <w:vAlign w:val="center"/>
          </w:tcPr>
          <w:p w:rsidR="003B5574" w:rsidRPr="001A2492" w:rsidRDefault="003B5574" w:rsidP="003066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2492">
              <w:rPr>
                <w:b/>
                <w:sz w:val="20"/>
                <w:szCs w:val="20"/>
              </w:rPr>
              <w:t>4</w:t>
            </w:r>
          </w:p>
        </w:tc>
      </w:tr>
      <w:tr w:rsidR="003B5574" w:rsidRPr="00F203FD" w:rsidTr="00306619">
        <w:trPr>
          <w:trHeight w:val="690"/>
        </w:trPr>
        <w:tc>
          <w:tcPr>
            <w:tcW w:w="7693" w:type="dxa"/>
          </w:tcPr>
          <w:p w:rsidR="003B5574" w:rsidRPr="00025EDF" w:rsidRDefault="003B5574" w:rsidP="00306619">
            <w:r w:rsidRPr="00025EDF">
              <w:t xml:space="preserve">Создание последовательного сервера без установления  </w:t>
            </w:r>
          </w:p>
          <w:p w:rsidR="003B5574" w:rsidRPr="00025EDF" w:rsidRDefault="003B5574" w:rsidP="00306619">
            <w:r w:rsidRPr="00025EDF">
              <w:t>логического соединения UDP</w:t>
            </w:r>
          </w:p>
        </w:tc>
        <w:tc>
          <w:tcPr>
            <w:tcW w:w="1652" w:type="dxa"/>
            <w:vAlign w:val="center"/>
          </w:tcPr>
          <w:p w:rsidR="003B5574" w:rsidRPr="00A6581C" w:rsidRDefault="003B5574" w:rsidP="0030661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3B5574" w:rsidRPr="00F203FD" w:rsidTr="00306619">
        <w:trPr>
          <w:trHeight w:val="850"/>
        </w:trPr>
        <w:tc>
          <w:tcPr>
            <w:tcW w:w="7693" w:type="dxa"/>
          </w:tcPr>
          <w:p w:rsidR="003B5574" w:rsidRPr="00025EDF" w:rsidRDefault="003B5574" w:rsidP="00306619">
            <w:r w:rsidRPr="00025EDF">
              <w:t xml:space="preserve">Создание параллельного многопоточного сервера  </w:t>
            </w:r>
          </w:p>
          <w:p w:rsidR="003B5574" w:rsidRPr="00025EDF" w:rsidRDefault="003B5574" w:rsidP="00306619">
            <w:r w:rsidRPr="00025EDF">
              <w:t>с установлением логического соединения TCP</w:t>
            </w:r>
          </w:p>
        </w:tc>
        <w:tc>
          <w:tcPr>
            <w:tcW w:w="1652" w:type="dxa"/>
            <w:vAlign w:val="center"/>
          </w:tcPr>
          <w:p w:rsidR="003B5574" w:rsidRPr="00A6581C" w:rsidRDefault="003B5574" w:rsidP="0030661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3B5574" w:rsidRPr="00F203FD" w:rsidTr="00306619">
        <w:trPr>
          <w:trHeight w:val="401"/>
        </w:trPr>
        <w:tc>
          <w:tcPr>
            <w:tcW w:w="7693" w:type="dxa"/>
          </w:tcPr>
          <w:p w:rsidR="003B5574" w:rsidRPr="00025EDF" w:rsidRDefault="003B5574" w:rsidP="00306619">
            <w:r>
              <w:t>Итого:</w:t>
            </w:r>
          </w:p>
        </w:tc>
        <w:tc>
          <w:tcPr>
            <w:tcW w:w="1652" w:type="dxa"/>
            <w:vAlign w:val="center"/>
          </w:tcPr>
          <w:p w:rsidR="003B5574" w:rsidRPr="00D45935" w:rsidRDefault="003B5574" w:rsidP="00306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</w:tbl>
    <w:p w:rsidR="003B5574" w:rsidRDefault="003B5574" w:rsidP="003B5574"/>
    <w:p w:rsidR="003B5574" w:rsidRDefault="003B5574" w:rsidP="003B5574">
      <w:pPr>
        <w:jc w:val="center"/>
        <w:rPr>
          <w:b/>
          <w:sz w:val="22"/>
        </w:rPr>
      </w:pPr>
    </w:p>
    <w:p w:rsidR="003B5574" w:rsidRDefault="003B5574" w:rsidP="003B5574">
      <w:pPr>
        <w:jc w:val="center"/>
        <w:rPr>
          <w:b/>
          <w:sz w:val="22"/>
        </w:rPr>
      </w:pPr>
      <w:r>
        <w:rPr>
          <w:b/>
          <w:sz w:val="22"/>
        </w:rPr>
        <w:t>4.</w:t>
      </w:r>
      <w:r w:rsidRPr="00F203FD">
        <w:rPr>
          <w:b/>
          <w:sz w:val="22"/>
        </w:rPr>
        <w:t>ВОПРОСЫ И ЗАДАНИЯ ДЛЯ САМОСТОЯТЕЛЬНОЙ РАБОТЫ</w:t>
      </w:r>
      <w:r>
        <w:rPr>
          <w:b/>
          <w:sz w:val="22"/>
        </w:rPr>
        <w:t xml:space="preserve"> СЛУШАТЕЛЕЙ ЗАОЧНОЙ ФОРМЫ ПОЛУЧЕНИЯ ОБРАЗОВАНИЯ</w:t>
      </w:r>
    </w:p>
    <w:p w:rsidR="003B5574" w:rsidRPr="00F203FD" w:rsidRDefault="003B5574" w:rsidP="003B5574">
      <w:pPr>
        <w:jc w:val="center"/>
        <w:rPr>
          <w:b/>
        </w:rPr>
      </w:pPr>
    </w:p>
    <w:tbl>
      <w:tblPr>
        <w:tblW w:w="973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296"/>
        <w:gridCol w:w="1843"/>
      </w:tblGrid>
      <w:tr w:rsidR="003B5574" w:rsidRPr="00F203FD" w:rsidTr="00306619">
        <w:tc>
          <w:tcPr>
            <w:tcW w:w="486" w:type="dxa"/>
          </w:tcPr>
          <w:p w:rsidR="003B5574" w:rsidRPr="00605900" w:rsidRDefault="003B5574" w:rsidP="00306619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05900">
              <w:rPr>
                <w:rFonts w:eastAsia="Times New Roman"/>
                <w:sz w:val="20"/>
                <w:szCs w:val="20"/>
                <w:lang w:val="ru-RU"/>
              </w:rPr>
              <w:t>№</w:t>
            </w:r>
          </w:p>
          <w:p w:rsidR="003B5574" w:rsidRPr="00605900" w:rsidRDefault="003B5574" w:rsidP="00306619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05900">
              <w:rPr>
                <w:rFonts w:eastAsia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08" w:type="dxa"/>
            <w:vAlign w:val="center"/>
          </w:tcPr>
          <w:p w:rsidR="003B5574" w:rsidRPr="00DF626D" w:rsidRDefault="003B5574" w:rsidP="00306619">
            <w:pPr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Вопросы темы, (задания</w:t>
            </w:r>
          </w:p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Кол-во</w:t>
            </w:r>
          </w:p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часов</w:t>
            </w:r>
          </w:p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Литература</w:t>
            </w:r>
          </w:p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  <w:r w:rsidRPr="00DF626D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DF626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3B5574" w:rsidRPr="00DF626D" w:rsidRDefault="003B5574" w:rsidP="00306619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работы</w:t>
            </w:r>
          </w:p>
        </w:tc>
      </w:tr>
      <w:tr w:rsidR="003B5574" w:rsidRPr="00F203FD" w:rsidTr="00306619">
        <w:trPr>
          <w:trHeight w:val="301"/>
        </w:trPr>
        <w:tc>
          <w:tcPr>
            <w:tcW w:w="486" w:type="dxa"/>
          </w:tcPr>
          <w:p w:rsidR="003B5574" w:rsidRPr="00DF626D" w:rsidRDefault="003B5574" w:rsidP="003066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8" w:type="dxa"/>
            <w:vAlign w:val="center"/>
          </w:tcPr>
          <w:p w:rsidR="003B5574" w:rsidRPr="005A1B5D" w:rsidRDefault="003B5574" w:rsidP="00306619">
            <w:pPr>
              <w:rPr>
                <w:bCs/>
                <w:sz w:val="20"/>
                <w:szCs w:val="20"/>
              </w:rPr>
            </w:pPr>
            <w:r>
              <w:t xml:space="preserve">Тема 4.1. </w:t>
            </w:r>
            <w:r w:rsidRPr="00F203FD">
              <w:t>Построение локальных сетей на основе стандартов физического и канального уровней.</w:t>
            </w:r>
          </w:p>
        </w:tc>
        <w:tc>
          <w:tcPr>
            <w:tcW w:w="2551" w:type="dxa"/>
          </w:tcPr>
          <w:p w:rsidR="003B5574" w:rsidRDefault="003B5574" w:rsidP="0030661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B57">
              <w:rPr>
                <w:sz w:val="20"/>
                <w:szCs w:val="20"/>
              </w:rPr>
              <w:t>Проектирование сети в CISCO PAKCET TRACER</w:t>
            </w:r>
          </w:p>
          <w:p w:rsidR="003B5574" w:rsidRPr="00FF2943" w:rsidRDefault="003B5574" w:rsidP="003B5574">
            <w:pPr>
              <w:pStyle w:val="a3"/>
              <w:numPr>
                <w:ilvl w:val="0"/>
                <w:numId w:val="2"/>
              </w:numPr>
              <w:ind w:left="263" w:hanging="263"/>
              <w:jc w:val="both"/>
              <w:rPr>
                <w:sz w:val="20"/>
                <w:szCs w:val="20"/>
              </w:rPr>
            </w:pPr>
            <w:r w:rsidRPr="00FF2943">
              <w:rPr>
                <w:sz w:val="20"/>
                <w:szCs w:val="20"/>
              </w:rPr>
              <w:t>ознакомиться с пр</w:t>
            </w:r>
            <w:r>
              <w:rPr>
                <w:sz w:val="20"/>
                <w:szCs w:val="20"/>
              </w:rPr>
              <w:t xml:space="preserve">ограммным пакетом </w:t>
            </w:r>
            <w:proofErr w:type="spellStart"/>
            <w:r>
              <w:rPr>
                <w:sz w:val="20"/>
                <w:szCs w:val="20"/>
              </w:rPr>
              <w:t>Packet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Tracer</w:t>
            </w:r>
            <w:proofErr w:type="spellEnd"/>
            <w:r w:rsidRPr="000F5B57">
              <w:rPr>
                <w:sz w:val="20"/>
                <w:szCs w:val="20"/>
              </w:rPr>
              <w:t>;</w:t>
            </w:r>
          </w:p>
          <w:p w:rsidR="003B5574" w:rsidRPr="00FF2943" w:rsidRDefault="003B5574" w:rsidP="003B5574">
            <w:pPr>
              <w:pStyle w:val="a3"/>
              <w:numPr>
                <w:ilvl w:val="0"/>
                <w:numId w:val="2"/>
              </w:numPr>
              <w:ind w:left="227" w:hanging="227"/>
              <w:jc w:val="both"/>
              <w:rPr>
                <w:spacing w:val="-2"/>
                <w:sz w:val="20"/>
                <w:szCs w:val="20"/>
              </w:rPr>
            </w:pPr>
            <w:r w:rsidRPr="00FF2943">
              <w:rPr>
                <w:spacing w:val="-2"/>
                <w:sz w:val="20"/>
                <w:szCs w:val="20"/>
              </w:rPr>
              <w:t xml:space="preserve">на примере создания простейшего сегмента сети получить навыки работы в среде </w:t>
            </w:r>
            <w:proofErr w:type="spellStart"/>
            <w:r w:rsidRPr="00FF2943">
              <w:rPr>
                <w:sz w:val="20"/>
                <w:szCs w:val="20"/>
              </w:rPr>
              <w:t>Packet</w:t>
            </w:r>
            <w:proofErr w:type="spellEnd"/>
            <w:r w:rsidRPr="00FF2943">
              <w:rPr>
                <w:sz w:val="20"/>
                <w:szCs w:val="20"/>
              </w:rPr>
              <w:t xml:space="preserve"> </w:t>
            </w:r>
            <w:proofErr w:type="spellStart"/>
            <w:r w:rsidRPr="00FF2943">
              <w:rPr>
                <w:sz w:val="20"/>
                <w:szCs w:val="20"/>
              </w:rPr>
              <w:t>Tracer</w:t>
            </w:r>
            <w:proofErr w:type="spellEnd"/>
            <w:r w:rsidRPr="000F5B57">
              <w:rPr>
                <w:sz w:val="20"/>
                <w:szCs w:val="20"/>
              </w:rPr>
              <w:t>.</w:t>
            </w:r>
          </w:p>
          <w:p w:rsidR="003B5574" w:rsidRPr="00DF626D" w:rsidRDefault="003B5574" w:rsidP="0030661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F2943">
              <w:rPr>
                <w:spacing w:val="-2"/>
                <w:sz w:val="20"/>
                <w:szCs w:val="20"/>
              </w:rPr>
              <w:t xml:space="preserve">научиться использовать полученные знания по работе </w:t>
            </w:r>
            <w:r w:rsidRPr="00FF2943">
              <w:rPr>
                <w:spacing w:val="-2"/>
                <w:sz w:val="20"/>
                <w:szCs w:val="20"/>
              </w:rPr>
              <w:br/>
              <w:t xml:space="preserve">с </w:t>
            </w:r>
            <w:r w:rsidRPr="00FF2943">
              <w:rPr>
                <w:sz w:val="20"/>
                <w:szCs w:val="20"/>
              </w:rPr>
              <w:t>данными технологиями в даль</w:t>
            </w:r>
            <w:r w:rsidRPr="00FF2943">
              <w:rPr>
                <w:sz w:val="20"/>
                <w:szCs w:val="20"/>
              </w:rPr>
              <w:softHyphen/>
              <w:t>нейшей</w:t>
            </w:r>
            <w:r w:rsidRPr="00FF2943">
              <w:rPr>
                <w:spacing w:val="-4"/>
                <w:sz w:val="20"/>
                <w:szCs w:val="20"/>
              </w:rPr>
              <w:t xml:space="preserve"> </w:t>
            </w:r>
            <w:r w:rsidRPr="00FF2943">
              <w:rPr>
                <w:spacing w:val="-2"/>
                <w:sz w:val="20"/>
                <w:szCs w:val="20"/>
              </w:rPr>
              <w:t>профессиональной деятельности, связанной с работой по специальности «</w:t>
            </w:r>
            <w:r>
              <w:t xml:space="preserve"> </w:t>
            </w:r>
            <w:r w:rsidRPr="000F5B57">
              <w:rPr>
                <w:spacing w:val="-2"/>
                <w:sz w:val="20"/>
                <w:szCs w:val="20"/>
              </w:rPr>
              <w:t>Программное обеспечение информационных систем</w:t>
            </w:r>
            <w:r w:rsidRPr="00FF2943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3B5574" w:rsidRPr="000F5B57" w:rsidRDefault="003B5574" w:rsidP="00306619">
            <w:pPr>
              <w:jc w:val="center"/>
              <w:rPr>
                <w:sz w:val="20"/>
                <w:szCs w:val="20"/>
              </w:rPr>
            </w:pPr>
            <w:r w:rsidRPr="000F5B57">
              <w:rPr>
                <w:sz w:val="20"/>
                <w:szCs w:val="20"/>
              </w:rPr>
              <w:t>28</w:t>
            </w:r>
          </w:p>
        </w:tc>
        <w:tc>
          <w:tcPr>
            <w:tcW w:w="2296" w:type="dxa"/>
          </w:tcPr>
          <w:p w:rsidR="003B5574" w:rsidRPr="000F5B57" w:rsidRDefault="003B5574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к СРС</w:t>
            </w:r>
          </w:p>
        </w:tc>
        <w:tc>
          <w:tcPr>
            <w:tcW w:w="1843" w:type="dxa"/>
          </w:tcPr>
          <w:p w:rsidR="003B5574" w:rsidRPr="00DF626D" w:rsidRDefault="003B5574" w:rsidP="00306619">
            <w:pPr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отчета</w:t>
            </w:r>
          </w:p>
        </w:tc>
      </w:tr>
      <w:tr w:rsidR="003B5574" w:rsidRPr="00F203FD" w:rsidTr="00306619">
        <w:trPr>
          <w:trHeight w:val="301"/>
        </w:trPr>
        <w:tc>
          <w:tcPr>
            <w:tcW w:w="486" w:type="dxa"/>
          </w:tcPr>
          <w:p w:rsidR="003B5574" w:rsidRPr="000F5B57" w:rsidRDefault="003B5574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3B5574" w:rsidRPr="005A1B5D" w:rsidRDefault="003B5574" w:rsidP="003066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574" w:rsidRPr="00DF626D" w:rsidRDefault="003B5574" w:rsidP="0030661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B5574" w:rsidRPr="000F5B57" w:rsidRDefault="003B5574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96" w:type="dxa"/>
          </w:tcPr>
          <w:p w:rsidR="003B5574" w:rsidRDefault="003B5574" w:rsidP="003066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5574" w:rsidRPr="00DF626D" w:rsidRDefault="003B5574" w:rsidP="00306619">
            <w:pPr>
              <w:rPr>
                <w:sz w:val="20"/>
                <w:szCs w:val="20"/>
              </w:rPr>
            </w:pPr>
          </w:p>
        </w:tc>
      </w:tr>
    </w:tbl>
    <w:p w:rsidR="003B5574" w:rsidRPr="00F203FD" w:rsidRDefault="003B5574" w:rsidP="003B5574">
      <w:pPr>
        <w:shd w:val="clear" w:color="auto" w:fill="FFFFFF"/>
        <w:rPr>
          <w:spacing w:val="-6"/>
        </w:rPr>
      </w:pPr>
    </w:p>
    <w:p w:rsidR="003B5574" w:rsidRDefault="003B5574" w:rsidP="003B5574">
      <w:pPr>
        <w:shd w:val="clear" w:color="auto" w:fill="FFFFFF"/>
        <w:jc w:val="center"/>
        <w:rPr>
          <w:b/>
          <w:bCs/>
          <w:iCs/>
        </w:rPr>
      </w:pPr>
    </w:p>
    <w:p w:rsidR="003B5574" w:rsidRDefault="003B5574" w:rsidP="003B5574">
      <w:pPr>
        <w:shd w:val="clear" w:color="auto" w:fill="FFFFFF"/>
        <w:jc w:val="center"/>
        <w:rPr>
          <w:b/>
          <w:bCs/>
          <w:iCs/>
        </w:rPr>
      </w:pPr>
    </w:p>
    <w:p w:rsidR="003B5574" w:rsidRDefault="003B5574" w:rsidP="003B5574">
      <w:pPr>
        <w:shd w:val="clear" w:color="auto" w:fill="FFFFFF"/>
        <w:jc w:val="center"/>
        <w:rPr>
          <w:b/>
        </w:rPr>
      </w:pPr>
      <w:r>
        <w:rPr>
          <w:b/>
          <w:bCs/>
          <w:iCs/>
        </w:rPr>
        <w:t>5</w:t>
      </w:r>
      <w:r w:rsidRPr="00F203FD">
        <w:rPr>
          <w:b/>
          <w:bCs/>
          <w:iCs/>
        </w:rPr>
        <w:t xml:space="preserve">. </w:t>
      </w:r>
      <w:r w:rsidRPr="00BB55D5">
        <w:rPr>
          <w:b/>
        </w:rPr>
        <w:t>СПИСОК РЕКОМЕНДУЕМОЙ ЛИТЕРАТУРЫ</w:t>
      </w:r>
    </w:p>
    <w:p w:rsidR="003B5574" w:rsidRDefault="003B5574" w:rsidP="003B5574">
      <w:pPr>
        <w:jc w:val="center"/>
        <w:rPr>
          <w:b/>
          <w:i/>
        </w:rPr>
      </w:pPr>
    </w:p>
    <w:p w:rsidR="003B5574" w:rsidRPr="00F203FD" w:rsidRDefault="003B5574" w:rsidP="003B5574">
      <w:pPr>
        <w:shd w:val="clear" w:color="auto" w:fill="FFFFFF"/>
        <w:jc w:val="center"/>
        <w:rPr>
          <w:b/>
          <w:color w:val="000000"/>
          <w:spacing w:val="-8"/>
        </w:rPr>
      </w:pPr>
      <w:r w:rsidRPr="00F203FD">
        <w:rPr>
          <w:b/>
          <w:color w:val="000000"/>
          <w:spacing w:val="-8"/>
        </w:rPr>
        <w:t>Основная</w:t>
      </w:r>
      <w:r>
        <w:rPr>
          <w:b/>
          <w:color w:val="000000"/>
          <w:spacing w:val="-8"/>
        </w:rPr>
        <w:t>:</w:t>
      </w:r>
    </w:p>
    <w:p w:rsidR="003B5574" w:rsidRPr="00A5198A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r w:rsidRPr="00A5198A">
        <w:rPr>
          <w:i/>
          <w:iCs/>
        </w:rPr>
        <w:t xml:space="preserve">Солоневич, А. В. </w:t>
      </w:r>
      <w:r w:rsidRPr="00A5198A">
        <w:rPr>
          <w:iCs/>
        </w:rPr>
        <w:t xml:space="preserve">Компьютерные </w:t>
      </w:r>
      <w:proofErr w:type="gramStart"/>
      <w:r w:rsidRPr="00A5198A">
        <w:rPr>
          <w:iCs/>
        </w:rPr>
        <w:t>сети :</w:t>
      </w:r>
      <w:proofErr w:type="gramEnd"/>
      <w:r w:rsidRPr="00A5198A">
        <w:rPr>
          <w:iCs/>
        </w:rPr>
        <w:t xml:space="preserve"> учебник / А. В. Солоневич. — </w:t>
      </w:r>
      <w:proofErr w:type="gramStart"/>
      <w:r w:rsidRPr="00A5198A">
        <w:rPr>
          <w:iCs/>
        </w:rPr>
        <w:t>Минск :</w:t>
      </w:r>
      <w:proofErr w:type="gramEnd"/>
      <w:r w:rsidRPr="00A5198A">
        <w:rPr>
          <w:iCs/>
        </w:rPr>
        <w:t xml:space="preserve"> РИПО, 2021. — 208 с. </w:t>
      </w:r>
    </w:p>
    <w:p w:rsidR="003B5574" w:rsidRPr="00A5198A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r w:rsidRPr="00A5198A">
        <w:rPr>
          <w:i/>
          <w:iCs/>
        </w:rPr>
        <w:t xml:space="preserve">Сергеев, А. Н. </w:t>
      </w:r>
      <w:r w:rsidRPr="00A5198A">
        <w:rPr>
          <w:iCs/>
        </w:rPr>
        <w:t xml:space="preserve">Основы локальных компьютерных </w:t>
      </w:r>
      <w:proofErr w:type="gramStart"/>
      <w:r w:rsidRPr="00A5198A">
        <w:rPr>
          <w:iCs/>
        </w:rPr>
        <w:t>сетей :</w:t>
      </w:r>
      <w:proofErr w:type="gramEnd"/>
      <w:r w:rsidRPr="00A5198A">
        <w:rPr>
          <w:iCs/>
        </w:rPr>
        <w:t xml:space="preserve"> учебное пособие для </w:t>
      </w:r>
      <w:proofErr w:type="spellStart"/>
      <w:r w:rsidRPr="00A5198A">
        <w:rPr>
          <w:iCs/>
        </w:rPr>
        <w:t>спо</w:t>
      </w:r>
      <w:proofErr w:type="spellEnd"/>
      <w:r w:rsidRPr="00A5198A">
        <w:rPr>
          <w:iCs/>
        </w:rPr>
        <w:t xml:space="preserve"> / А. Н. Сергеев. — 2-е изд., стер. — Санкт-</w:t>
      </w:r>
      <w:proofErr w:type="gramStart"/>
      <w:r w:rsidRPr="00A5198A">
        <w:rPr>
          <w:iCs/>
        </w:rPr>
        <w:t>Петербург :</w:t>
      </w:r>
      <w:proofErr w:type="gramEnd"/>
      <w:r w:rsidRPr="00A5198A">
        <w:rPr>
          <w:iCs/>
        </w:rPr>
        <w:t xml:space="preserve"> Лань, 2021. — 184 с. </w:t>
      </w:r>
    </w:p>
    <w:p w:rsidR="003B5574" w:rsidRPr="00A5198A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r w:rsidRPr="00A5198A">
        <w:rPr>
          <w:i/>
          <w:iCs/>
        </w:rPr>
        <w:t xml:space="preserve">Борисов, С. П. </w:t>
      </w:r>
      <w:r w:rsidRPr="00A5198A">
        <w:rPr>
          <w:iCs/>
        </w:rPr>
        <w:t xml:space="preserve">Компьютерные сети. Анализ и </w:t>
      </w:r>
      <w:proofErr w:type="gramStart"/>
      <w:r w:rsidRPr="00A5198A">
        <w:rPr>
          <w:iCs/>
        </w:rPr>
        <w:t>диагностика :</w:t>
      </w:r>
      <w:proofErr w:type="gramEnd"/>
      <w:r w:rsidRPr="00A5198A">
        <w:rPr>
          <w:iCs/>
        </w:rPr>
        <w:t xml:space="preserve"> учебное пособие / С. </w:t>
      </w:r>
      <w:r w:rsidRPr="00A5198A">
        <w:rPr>
          <w:iCs/>
        </w:rPr>
        <w:lastRenderedPageBreak/>
        <w:t xml:space="preserve">П. Борисов. — </w:t>
      </w:r>
      <w:proofErr w:type="gramStart"/>
      <w:r w:rsidRPr="00A5198A">
        <w:rPr>
          <w:iCs/>
        </w:rPr>
        <w:t>Москва :</w:t>
      </w:r>
      <w:proofErr w:type="gramEnd"/>
      <w:r w:rsidRPr="00A5198A">
        <w:rPr>
          <w:iCs/>
        </w:rPr>
        <w:t xml:space="preserve"> РТУ МИРЭА, 2021 — Часть 1 — 2021. — 67 с.</w:t>
      </w:r>
    </w:p>
    <w:p w:rsidR="003B5574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proofErr w:type="spellStart"/>
      <w:r w:rsidRPr="00A5198A">
        <w:rPr>
          <w:i/>
          <w:iCs/>
        </w:rPr>
        <w:t>Стин</w:t>
      </w:r>
      <w:proofErr w:type="spellEnd"/>
      <w:r w:rsidRPr="00A5198A">
        <w:rPr>
          <w:i/>
          <w:iCs/>
        </w:rPr>
        <w:t xml:space="preserve">, В. М. </w:t>
      </w:r>
      <w:r w:rsidRPr="00A5198A">
        <w:rPr>
          <w:iCs/>
        </w:rPr>
        <w:t xml:space="preserve">Распределенные </w:t>
      </w:r>
      <w:proofErr w:type="gramStart"/>
      <w:r w:rsidRPr="00A5198A">
        <w:rPr>
          <w:iCs/>
        </w:rPr>
        <w:t>системы :</w:t>
      </w:r>
      <w:proofErr w:type="gramEnd"/>
      <w:r w:rsidRPr="00A5198A">
        <w:rPr>
          <w:iCs/>
        </w:rPr>
        <w:t xml:space="preserve"> сборник научных трудов / в. М. </w:t>
      </w:r>
      <w:proofErr w:type="spellStart"/>
      <w:r w:rsidRPr="00A5198A">
        <w:rPr>
          <w:iCs/>
        </w:rPr>
        <w:t>Стин</w:t>
      </w:r>
      <w:proofErr w:type="spellEnd"/>
      <w:r w:rsidRPr="00A5198A">
        <w:rPr>
          <w:iCs/>
        </w:rPr>
        <w:t xml:space="preserve">, Э. С. </w:t>
      </w:r>
      <w:proofErr w:type="spellStart"/>
      <w:r w:rsidRPr="00A5198A">
        <w:rPr>
          <w:iCs/>
        </w:rPr>
        <w:t>Таненбаум</w:t>
      </w:r>
      <w:proofErr w:type="spellEnd"/>
      <w:r w:rsidRPr="00A5198A">
        <w:rPr>
          <w:iCs/>
        </w:rPr>
        <w:t xml:space="preserve"> ; перевод с английского В. А. </w:t>
      </w:r>
      <w:proofErr w:type="spellStart"/>
      <w:r w:rsidRPr="00A5198A">
        <w:rPr>
          <w:iCs/>
        </w:rPr>
        <w:t>Яроцкого</w:t>
      </w:r>
      <w:proofErr w:type="spellEnd"/>
      <w:r w:rsidRPr="00A5198A">
        <w:rPr>
          <w:iCs/>
        </w:rPr>
        <w:t xml:space="preserve">. — </w:t>
      </w:r>
      <w:proofErr w:type="gramStart"/>
      <w:r w:rsidRPr="00A5198A">
        <w:rPr>
          <w:iCs/>
        </w:rPr>
        <w:t>Москва :</w:t>
      </w:r>
      <w:proofErr w:type="gramEnd"/>
      <w:r w:rsidRPr="00A5198A">
        <w:rPr>
          <w:iCs/>
        </w:rPr>
        <w:t xml:space="preserve"> ДМК Пресс, 2021. — 584 с.</w:t>
      </w:r>
    </w:p>
    <w:p w:rsidR="003B5574" w:rsidRPr="00A5198A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proofErr w:type="spellStart"/>
      <w:r w:rsidRPr="00A5198A">
        <w:rPr>
          <w:iCs/>
        </w:rPr>
        <w:t>Таненбаум</w:t>
      </w:r>
      <w:proofErr w:type="spellEnd"/>
      <w:r w:rsidRPr="00A5198A">
        <w:rPr>
          <w:iCs/>
        </w:rPr>
        <w:t>, Э. Компьютерные сети / Э. </w:t>
      </w:r>
      <w:proofErr w:type="spellStart"/>
      <w:r w:rsidRPr="00A5198A">
        <w:rPr>
          <w:iCs/>
        </w:rPr>
        <w:t>Таненбаум</w:t>
      </w:r>
      <w:proofErr w:type="spellEnd"/>
      <w:r w:rsidRPr="00A5198A">
        <w:rPr>
          <w:iCs/>
        </w:rPr>
        <w:t>. — СПб</w:t>
      </w:r>
      <w:proofErr w:type="gramStart"/>
      <w:r w:rsidRPr="00A5198A">
        <w:rPr>
          <w:iCs/>
        </w:rPr>
        <w:t>. :</w:t>
      </w:r>
      <w:proofErr w:type="gramEnd"/>
      <w:r w:rsidRPr="00A5198A">
        <w:rPr>
          <w:iCs/>
        </w:rPr>
        <w:t xml:space="preserve"> Питер, 2019. — 960 c.</w:t>
      </w:r>
    </w:p>
    <w:p w:rsidR="003B5574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CD379B">
        <w:rPr>
          <w:i/>
          <w:iCs/>
        </w:rPr>
        <w:t>Таненбаум</w:t>
      </w:r>
      <w:proofErr w:type="spellEnd"/>
      <w:r w:rsidRPr="00CD379B">
        <w:rPr>
          <w:i/>
          <w:iCs/>
        </w:rPr>
        <w:t>, Э. С.</w:t>
      </w:r>
      <w:r>
        <w:t xml:space="preserve"> Компьютерные сети / Э. С. </w:t>
      </w:r>
      <w:proofErr w:type="spellStart"/>
      <w:r>
        <w:t>Таненбаум</w:t>
      </w:r>
      <w:proofErr w:type="spellEnd"/>
      <w:r>
        <w:t>, Д. </w:t>
      </w:r>
      <w:proofErr w:type="spellStart"/>
      <w:r>
        <w:t>Уэзеролл</w:t>
      </w:r>
      <w:proofErr w:type="spellEnd"/>
      <w:r>
        <w:t>. — СПб</w:t>
      </w:r>
      <w:proofErr w:type="gramStart"/>
      <w:r>
        <w:t>. :</w:t>
      </w:r>
      <w:proofErr w:type="gramEnd"/>
      <w:r>
        <w:t xml:space="preserve"> Питер, 2018. — 512 c</w:t>
      </w:r>
    </w:p>
    <w:p w:rsidR="003B5574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CD379B">
        <w:rPr>
          <w:i/>
          <w:iCs/>
        </w:rPr>
        <w:t>Таненбаум</w:t>
      </w:r>
      <w:proofErr w:type="spellEnd"/>
      <w:r w:rsidRPr="00CD379B">
        <w:rPr>
          <w:i/>
          <w:iCs/>
        </w:rPr>
        <w:t>, Э.</w:t>
      </w:r>
      <w:r>
        <w:t xml:space="preserve"> Компьютерные сети / Э. </w:t>
      </w:r>
      <w:proofErr w:type="spellStart"/>
      <w:r>
        <w:t>Таненбаум</w:t>
      </w:r>
      <w:proofErr w:type="spellEnd"/>
      <w:r>
        <w:t>. — СПб</w:t>
      </w:r>
      <w:proofErr w:type="gramStart"/>
      <w:r>
        <w:t>. :</w:t>
      </w:r>
      <w:proofErr w:type="gramEnd"/>
      <w:r>
        <w:t xml:space="preserve"> Питер, 2019. — 960 c.</w:t>
      </w:r>
    </w:p>
    <w:p w:rsidR="003B5574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CD379B">
        <w:rPr>
          <w:i/>
          <w:iCs/>
        </w:rPr>
        <w:t>Таненбаум</w:t>
      </w:r>
      <w:proofErr w:type="spellEnd"/>
      <w:r w:rsidRPr="00CD379B">
        <w:rPr>
          <w:i/>
          <w:iCs/>
        </w:rPr>
        <w:t>, Э. С.</w:t>
      </w:r>
      <w:r>
        <w:t xml:space="preserve"> Компьютерные сети / Э. С. </w:t>
      </w:r>
      <w:proofErr w:type="spellStart"/>
      <w:r>
        <w:t>Таненбаум</w:t>
      </w:r>
      <w:proofErr w:type="spellEnd"/>
      <w:r>
        <w:t>, Д. </w:t>
      </w:r>
      <w:proofErr w:type="spellStart"/>
      <w:r>
        <w:t>Уэзеролл</w:t>
      </w:r>
      <w:proofErr w:type="spellEnd"/>
      <w:r>
        <w:t>. — СПб</w:t>
      </w:r>
      <w:proofErr w:type="gramStart"/>
      <w:r>
        <w:t>. :</w:t>
      </w:r>
      <w:proofErr w:type="gramEnd"/>
      <w:r>
        <w:t xml:space="preserve"> Питер, 2018. — 512 c</w:t>
      </w:r>
    </w:p>
    <w:p w:rsidR="003B5574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E7FC9">
        <w:rPr>
          <w:i/>
          <w:iCs/>
        </w:rPr>
        <w:t>Баринов, В. В.</w:t>
      </w:r>
      <w:r>
        <w:t xml:space="preserve"> Компьютерные </w:t>
      </w:r>
      <w:proofErr w:type="gramStart"/>
      <w:r>
        <w:t>сети :</w:t>
      </w:r>
      <w:proofErr w:type="gramEnd"/>
      <w:r>
        <w:t xml:space="preserve"> Учебник / В. В. Баринов, И. В. Баринов, А. В. Пролетарский. — </w:t>
      </w:r>
      <w:proofErr w:type="gramStart"/>
      <w:r>
        <w:t>М. :</w:t>
      </w:r>
      <w:proofErr w:type="gramEnd"/>
      <w:r>
        <w:t xml:space="preserve"> </w:t>
      </w:r>
      <w:proofErr w:type="spellStart"/>
      <w:r>
        <w:t>Academia</w:t>
      </w:r>
      <w:proofErr w:type="spellEnd"/>
      <w:r>
        <w:t>, 2018. — 192 c.</w:t>
      </w:r>
    </w:p>
    <w:p w:rsidR="003B5574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E7FC9">
        <w:rPr>
          <w:i/>
          <w:iCs/>
        </w:rPr>
        <w:t>Кузин, А. В.</w:t>
      </w:r>
      <w:r>
        <w:t xml:space="preserve"> Компьютерные </w:t>
      </w:r>
      <w:proofErr w:type="gramStart"/>
      <w:r>
        <w:t>сети :</w:t>
      </w:r>
      <w:proofErr w:type="gramEnd"/>
      <w:r>
        <w:t xml:space="preserve"> Учебное пособие / А. В. Кузин, Д. А. Кузин. — </w:t>
      </w:r>
      <w:proofErr w:type="gramStart"/>
      <w:r>
        <w:t>М. :</w:t>
      </w:r>
      <w:proofErr w:type="gramEnd"/>
      <w:r>
        <w:t xml:space="preserve"> Форум, 2018. — 704 c.</w:t>
      </w:r>
    </w:p>
    <w:p w:rsidR="003B5574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E7FC9">
        <w:rPr>
          <w:i/>
          <w:iCs/>
        </w:rPr>
        <w:t>Максимов, Н. В.</w:t>
      </w:r>
      <w:r>
        <w:t xml:space="preserve"> Компьютерные </w:t>
      </w:r>
      <w:proofErr w:type="gramStart"/>
      <w:r>
        <w:t>сети :</w:t>
      </w:r>
      <w:proofErr w:type="gramEnd"/>
      <w:r>
        <w:t xml:space="preserve"> Учебное пособие / Н. В. Максимов, И. И. Попов. — </w:t>
      </w:r>
      <w:proofErr w:type="gramStart"/>
      <w:r>
        <w:t>М. :</w:t>
      </w:r>
      <w:proofErr w:type="gramEnd"/>
      <w:r>
        <w:t xml:space="preserve"> Форум, 2017. — 320 c.</w:t>
      </w:r>
    </w:p>
    <w:p w:rsidR="003B5574" w:rsidRDefault="003B5574" w:rsidP="003B55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6E7FC9">
        <w:rPr>
          <w:i/>
          <w:iCs/>
        </w:rPr>
        <w:t>Куроуз</w:t>
      </w:r>
      <w:proofErr w:type="spellEnd"/>
      <w:r w:rsidRPr="006E7FC9">
        <w:rPr>
          <w:i/>
          <w:iCs/>
        </w:rPr>
        <w:t>, Дж.</w:t>
      </w:r>
      <w:r>
        <w:t xml:space="preserve"> Компьютерные </w:t>
      </w:r>
      <w:proofErr w:type="gramStart"/>
      <w:r>
        <w:t>сети :</w:t>
      </w:r>
      <w:proofErr w:type="gramEnd"/>
      <w:r>
        <w:t xml:space="preserve"> Нисходящий подход / Дж. </w:t>
      </w:r>
      <w:proofErr w:type="spellStart"/>
      <w:r>
        <w:t>Куроуз</w:t>
      </w:r>
      <w:proofErr w:type="spellEnd"/>
      <w:r>
        <w:t xml:space="preserve">. — </w:t>
      </w:r>
      <w:proofErr w:type="gramStart"/>
      <w:r>
        <w:t>М. 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 — 800 c.</w:t>
      </w:r>
    </w:p>
    <w:p w:rsidR="003B5574" w:rsidRPr="00F203FD" w:rsidRDefault="003B5574" w:rsidP="003B5574">
      <w:pPr>
        <w:shd w:val="clear" w:color="auto" w:fill="FFFFFF"/>
        <w:jc w:val="center"/>
        <w:rPr>
          <w:b/>
          <w:bCs/>
        </w:rPr>
      </w:pPr>
      <w:r w:rsidRPr="00F203FD">
        <w:rPr>
          <w:b/>
          <w:bCs/>
        </w:rPr>
        <w:t>Дополнительная</w:t>
      </w:r>
      <w:r>
        <w:rPr>
          <w:b/>
          <w:bCs/>
        </w:rPr>
        <w:t>: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CD379B">
        <w:rPr>
          <w:i/>
          <w:iCs/>
        </w:rPr>
        <w:t>Новожилов, Е. О.</w:t>
      </w:r>
      <w:r>
        <w:t xml:space="preserve"> Компьютерные </w:t>
      </w:r>
      <w:proofErr w:type="gramStart"/>
      <w:r>
        <w:t>сети :</w:t>
      </w:r>
      <w:proofErr w:type="gramEnd"/>
      <w:r>
        <w:t xml:space="preserve"> Учебное пособие / Е. О. Новожилов. — </w:t>
      </w:r>
      <w:proofErr w:type="gramStart"/>
      <w:r>
        <w:t>М. :</w:t>
      </w:r>
      <w:proofErr w:type="gramEnd"/>
      <w:r>
        <w:t xml:space="preserve"> Академия, 2018. — 176 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CD379B">
        <w:rPr>
          <w:i/>
          <w:iCs/>
        </w:rPr>
        <w:t>Смелянский, Р. Л.</w:t>
      </w:r>
      <w:r>
        <w:t xml:space="preserve"> Компьютерные сети. В 2 </w:t>
      </w:r>
      <w:proofErr w:type="spellStart"/>
      <w:r>
        <w:t>т.Т</w:t>
      </w:r>
      <w:proofErr w:type="spellEnd"/>
      <w:r>
        <w:t xml:space="preserve">. 2. Сети ЭВМ / Р. Л. Смелянский. — </w:t>
      </w:r>
      <w:proofErr w:type="gramStart"/>
      <w:r>
        <w:t>М. :</w:t>
      </w:r>
      <w:proofErr w:type="gramEnd"/>
      <w:r>
        <w:t xml:space="preserve"> </w:t>
      </w:r>
      <w:proofErr w:type="spellStart"/>
      <w:r>
        <w:t>Academia</w:t>
      </w:r>
      <w:proofErr w:type="spellEnd"/>
      <w:r>
        <w:t>, 2016. — 448 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CD379B">
        <w:rPr>
          <w:i/>
          <w:iCs/>
        </w:rPr>
        <w:t>Антонова, Г.</w:t>
      </w:r>
      <w:r>
        <w:t xml:space="preserve"> Технологии передачи информации на физическом уровне модели OSI / Г. Антонова. — </w:t>
      </w:r>
      <w:proofErr w:type="gramStart"/>
      <w:r>
        <w:t>М. :</w:t>
      </w:r>
      <w:proofErr w:type="gramEnd"/>
      <w:r>
        <w:t xml:space="preserve"> </w:t>
      </w:r>
      <w:proofErr w:type="spellStart"/>
      <w:r>
        <w:t>Palmarium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2018. — 192 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CD379B">
        <w:rPr>
          <w:i/>
          <w:iCs/>
        </w:rPr>
        <w:t>Баринов, А.</w:t>
      </w:r>
      <w:r>
        <w:t xml:space="preserve"> Безопасность сетевой инфраструктуры предприятия / А. Баринов. — </w:t>
      </w:r>
      <w:proofErr w:type="gramStart"/>
      <w:r>
        <w:t>М. :</w:t>
      </w:r>
      <w:proofErr w:type="gramEnd"/>
      <w:r>
        <w:t xml:space="preserve"> LAP </w:t>
      </w:r>
      <w:proofErr w:type="spellStart"/>
      <w:r>
        <w:t>Lambert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2016. — 331 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CD379B">
        <w:rPr>
          <w:i/>
          <w:iCs/>
        </w:rPr>
        <w:t>Дансмор</w:t>
      </w:r>
      <w:proofErr w:type="spellEnd"/>
      <w:r w:rsidRPr="00CD379B">
        <w:rPr>
          <w:i/>
          <w:iCs/>
        </w:rPr>
        <w:t>, Б.</w:t>
      </w:r>
      <w:r>
        <w:t xml:space="preserve"> Справочник по телекоммуникационным технологиям / Б. </w:t>
      </w:r>
      <w:proofErr w:type="spellStart"/>
      <w:r>
        <w:t>Дансмор</w:t>
      </w:r>
      <w:proofErr w:type="spellEnd"/>
      <w:r>
        <w:t>, Т. </w:t>
      </w:r>
      <w:proofErr w:type="spellStart"/>
      <w:r>
        <w:t>Скандьер</w:t>
      </w:r>
      <w:proofErr w:type="spellEnd"/>
      <w:r>
        <w:t xml:space="preserve">. — </w:t>
      </w:r>
      <w:proofErr w:type="gramStart"/>
      <w:r>
        <w:t>М. :</w:t>
      </w:r>
      <w:proofErr w:type="gramEnd"/>
      <w:r>
        <w:t xml:space="preserve"> Вильямс, 2017. — 640 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CD379B">
        <w:rPr>
          <w:i/>
          <w:iCs/>
        </w:rPr>
        <w:t>Шалак, В. И.</w:t>
      </w:r>
      <w:r>
        <w:t xml:space="preserve"> Логический анализ сети Интернет / В. И. Шалак. — </w:t>
      </w:r>
      <w:proofErr w:type="gramStart"/>
      <w:r>
        <w:t>Москва :</w:t>
      </w:r>
      <w:proofErr w:type="gramEnd"/>
      <w:r>
        <w:t xml:space="preserve"> Машиностроение, 2016. — 100 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CD379B">
        <w:rPr>
          <w:i/>
          <w:iCs/>
        </w:rPr>
        <w:t>Чекмарев</w:t>
      </w:r>
      <w:proofErr w:type="spellEnd"/>
      <w:r w:rsidRPr="00CD379B">
        <w:rPr>
          <w:i/>
          <w:iCs/>
        </w:rPr>
        <w:t>, Ю. В.</w:t>
      </w:r>
      <w:r>
        <w:t xml:space="preserve"> Локальные вычислительные сети / Ю. В. </w:t>
      </w:r>
      <w:proofErr w:type="spellStart"/>
      <w:proofErr w:type="gramStart"/>
      <w:r>
        <w:t>Чекмарев</w:t>
      </w:r>
      <w:proofErr w:type="spellEnd"/>
      <w:r>
        <w:t>.—</w:t>
      </w:r>
      <w:proofErr w:type="gramEnd"/>
      <w:r>
        <w:t xml:space="preserve"> М. : Книга по Требованию, 2017. — 204 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CD379B">
        <w:rPr>
          <w:i/>
          <w:iCs/>
        </w:rPr>
        <w:t>Смирнова, Е. В.</w:t>
      </w:r>
      <w:r>
        <w:t xml:space="preserve"> Технологии современных сетей </w:t>
      </w:r>
      <w:proofErr w:type="spellStart"/>
      <w:r>
        <w:t>Ethernet</w:t>
      </w:r>
      <w:proofErr w:type="spellEnd"/>
      <w:r>
        <w:t xml:space="preserve">. Методы коммутации и управления потоками данных / Е. В. Смирнова. — </w:t>
      </w:r>
      <w:proofErr w:type="gramStart"/>
      <w:r>
        <w:t>М. :</w:t>
      </w:r>
      <w:proofErr w:type="gramEnd"/>
      <w:r>
        <w:t xml:space="preserve"> БХВ-Петербург, 2017. — 480 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CD379B">
        <w:rPr>
          <w:i/>
          <w:iCs/>
        </w:rPr>
        <w:t>Семенов, А. Б.</w:t>
      </w:r>
      <w:r>
        <w:t xml:space="preserve"> Структурированные кабельные системы. Стандарты, компоненты, проектирование, монтаж и техническая эксплуатация / А. Б. Семенов, С. К. Стрижаков, И. Р. </w:t>
      </w:r>
      <w:proofErr w:type="spellStart"/>
      <w:r>
        <w:t>Сунчелей</w:t>
      </w:r>
      <w:proofErr w:type="spellEnd"/>
      <w:r>
        <w:t xml:space="preserve">. — </w:t>
      </w:r>
      <w:proofErr w:type="gramStart"/>
      <w:r>
        <w:t>М. :</w:t>
      </w:r>
      <w:proofErr w:type="gramEnd"/>
      <w:r>
        <w:t xml:space="preserve"> КомпьютерПресс, 2018. — 482 c.</w:t>
      </w:r>
    </w:p>
    <w:p w:rsidR="003B5574" w:rsidRDefault="003B5574" w:rsidP="003B55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6E7FC9">
        <w:rPr>
          <w:i/>
          <w:iCs/>
        </w:rPr>
        <w:t>Палмер</w:t>
      </w:r>
      <w:proofErr w:type="spellEnd"/>
      <w:r w:rsidRPr="006E7FC9">
        <w:rPr>
          <w:i/>
          <w:iCs/>
        </w:rPr>
        <w:t>, М.</w:t>
      </w:r>
      <w:r>
        <w:t xml:space="preserve"> Проектирование и внедрение компьютерных сетей / М. </w:t>
      </w:r>
      <w:proofErr w:type="spellStart"/>
      <w:r>
        <w:t>Палмер</w:t>
      </w:r>
      <w:proofErr w:type="spellEnd"/>
      <w:r>
        <w:t>, Р. Б. </w:t>
      </w:r>
      <w:proofErr w:type="spellStart"/>
      <w:r>
        <w:t>Синклер</w:t>
      </w:r>
      <w:proofErr w:type="spellEnd"/>
      <w:r>
        <w:t xml:space="preserve">. — </w:t>
      </w:r>
      <w:proofErr w:type="gramStart"/>
      <w:r>
        <w:t>М. :</w:t>
      </w:r>
      <w:proofErr w:type="gramEnd"/>
      <w:r>
        <w:t xml:space="preserve"> БХВ-Петербург, 2018. — 740 c.</w:t>
      </w:r>
    </w:p>
    <w:p w:rsidR="003B5574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3B5574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3B5574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3B5574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3B5574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3B5574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3B5574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3B5574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3B5574" w:rsidRPr="00A9263A" w:rsidRDefault="003B5574" w:rsidP="003B557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  <w:bookmarkStart w:id="0" w:name="_GoBack"/>
      <w:bookmarkEnd w:id="0"/>
    </w:p>
    <w:p w:rsidR="003B5574" w:rsidRPr="00F203FD" w:rsidRDefault="003B5574" w:rsidP="003B5574">
      <w:pPr>
        <w:shd w:val="clear" w:color="auto" w:fill="FFFFFF"/>
        <w:jc w:val="both"/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3B5574" w:rsidRPr="00CC7E66" w:rsidTr="00306619">
        <w:tc>
          <w:tcPr>
            <w:tcW w:w="3896" w:type="dxa"/>
          </w:tcPr>
          <w:p w:rsidR="003B5574" w:rsidRPr="00CC7E66" w:rsidRDefault="003B5574" w:rsidP="00306619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3B5574" w:rsidRPr="00CC7E66" w:rsidRDefault="003B5574" w:rsidP="00306619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3B5574" w:rsidRPr="00CC7E66" w:rsidRDefault="003B5574" w:rsidP="00306619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3B5574" w:rsidRPr="00CC7E66" w:rsidRDefault="003B5574" w:rsidP="00306619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3B5574" w:rsidRPr="00CC7E66" w:rsidRDefault="003B5574" w:rsidP="00306619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22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3B5574" w:rsidRPr="00FC7222" w:rsidRDefault="003B5574" w:rsidP="003B5574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3B5574" w:rsidRPr="00CC7E66" w:rsidRDefault="003B5574" w:rsidP="003B5574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3B5574" w:rsidRPr="00D72D81" w:rsidRDefault="003B5574" w:rsidP="003B5574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D72D81">
        <w:rPr>
          <w:u w:val="single"/>
        </w:rPr>
        <w:t>«</w:t>
      </w:r>
      <w:r>
        <w:rPr>
          <w:u w:val="single"/>
        </w:rPr>
        <w:t>КОМПЬЮТЕРНЫЕ СЕТИ</w:t>
      </w:r>
      <w:r w:rsidRPr="00D72D81">
        <w:rPr>
          <w:u w:val="single"/>
        </w:rPr>
        <w:t>»</w:t>
      </w:r>
    </w:p>
    <w:p w:rsidR="003B5574" w:rsidRPr="0038581F" w:rsidRDefault="003B5574" w:rsidP="003B5574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3B5574" w:rsidRPr="00F203FD" w:rsidRDefault="003B5574" w:rsidP="003B5574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3B5574" w:rsidRPr="00774506" w:rsidRDefault="003B5574" w:rsidP="003B5574">
      <w:pPr>
        <w:shd w:val="clear" w:color="auto" w:fill="FFFFFF"/>
        <w:ind w:firstLine="720"/>
        <w:jc w:val="center"/>
        <w:rPr>
          <w:b/>
          <w:bCs/>
          <w:color w:val="FF0000"/>
        </w:rPr>
      </w:pPr>
      <w:r w:rsidRPr="00F203FD">
        <w:rPr>
          <w:b/>
          <w:bCs/>
        </w:rPr>
        <w:t>Вопросы к экзамену</w:t>
      </w:r>
      <w:r>
        <w:rPr>
          <w:b/>
          <w:bCs/>
        </w:rPr>
        <w:t xml:space="preserve">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История развития системной и сетевой обработки данных.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Топологии сетей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Понятия канал связи, метод доступа, протокол, стек протоколов.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Архитектуры сетей.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Локальные и глобальные сети. Деление сетей по степени территориальной </w:t>
      </w:r>
      <w:proofErr w:type="spellStart"/>
      <w:r w:rsidRPr="00F203FD">
        <w:t>распределенности</w:t>
      </w:r>
      <w:proofErr w:type="spellEnd"/>
      <w:r w:rsidRPr="00F203FD">
        <w:t>: глобальные (</w:t>
      </w:r>
      <w:r w:rsidRPr="00F203FD">
        <w:rPr>
          <w:lang w:val="en-US"/>
        </w:rPr>
        <w:t>WAN</w:t>
      </w:r>
      <w:r w:rsidRPr="00F203FD">
        <w:t>), городские (</w:t>
      </w:r>
      <w:r w:rsidRPr="00F203FD">
        <w:rPr>
          <w:lang w:val="en-US"/>
        </w:rPr>
        <w:t>MAN</w:t>
      </w:r>
      <w:r w:rsidRPr="00F203FD">
        <w:t>) и локальные (</w:t>
      </w:r>
      <w:r w:rsidRPr="00F203FD">
        <w:rPr>
          <w:lang w:val="en-US"/>
        </w:rPr>
        <w:t>LAN</w:t>
      </w:r>
      <w:r w:rsidRPr="00F203FD">
        <w:t>).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Эталонная модель взаимодействия открытых систем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Физический уровень модели</w:t>
      </w:r>
      <w:r w:rsidRPr="00F203FD">
        <w:rPr>
          <w:lang w:val="en-US"/>
        </w:rPr>
        <w:t xml:space="preserve"> </w:t>
      </w:r>
      <w:r w:rsidRPr="00F203FD">
        <w:t>ЭМВОС</w:t>
      </w:r>
      <w:r w:rsidRPr="00F203FD">
        <w:rPr>
          <w:lang w:val="en-US"/>
        </w:rPr>
        <w:t xml:space="preserve">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Канальный уровень модели ЭМВОС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Сетевой уровень модели ЭМВОС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Транспортный уровень модели ЭМВОС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Сеансовый, представительный и прикладной уровни модели ЭМВОС.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Вертикальная и горизонтальная модель ЭМВОС.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Соответствие стека </w:t>
      </w:r>
      <w:r w:rsidRPr="00F203FD">
        <w:rPr>
          <w:lang w:val="en-US"/>
        </w:rPr>
        <w:t>TCP</w:t>
      </w:r>
      <w:r w:rsidRPr="00F203FD">
        <w:t>/</w:t>
      </w:r>
      <w:r w:rsidRPr="00F203FD">
        <w:rPr>
          <w:lang w:val="en-US"/>
        </w:rPr>
        <w:t>IP</w:t>
      </w:r>
      <w:r w:rsidRPr="00F203FD">
        <w:t xml:space="preserve"> модели ЭМВОС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Соответствие стека </w:t>
      </w:r>
      <w:r w:rsidRPr="00F203FD">
        <w:rPr>
          <w:lang w:val="en-US"/>
        </w:rPr>
        <w:t>SPX</w:t>
      </w:r>
      <w:r w:rsidRPr="00F203FD">
        <w:t>/</w:t>
      </w:r>
      <w:r w:rsidRPr="00F203FD">
        <w:rPr>
          <w:lang w:val="en-US"/>
        </w:rPr>
        <w:t>IPX</w:t>
      </w:r>
      <w:r w:rsidRPr="00F203FD">
        <w:t xml:space="preserve"> модели ЭМВОС.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Стандарты </w:t>
      </w:r>
      <w:r w:rsidRPr="00F203FD">
        <w:rPr>
          <w:lang w:val="en-US"/>
        </w:rPr>
        <w:t>IEEE 802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Требования, предъявляемые к современным вычислительным сетям.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Определения протокола и интерфейса. Примеры протоколов и интерфейсов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Принципы именования и </w:t>
      </w:r>
      <w:r w:rsidRPr="00F203FD">
        <w:rPr>
          <w:rStyle w:val="spelle"/>
        </w:rPr>
        <w:t xml:space="preserve">адресации в сетях </w:t>
      </w:r>
      <w:r w:rsidRPr="00F203FD">
        <w:rPr>
          <w:rStyle w:val="spelle"/>
          <w:lang w:val="en-US"/>
        </w:rPr>
        <w:t>TCP</w:t>
      </w:r>
      <w:r w:rsidRPr="00F203FD">
        <w:rPr>
          <w:rStyle w:val="spelle"/>
        </w:rPr>
        <w:t>/</w:t>
      </w:r>
      <w:r w:rsidRPr="00F203FD">
        <w:rPr>
          <w:rStyle w:val="spelle"/>
          <w:lang w:val="en-US"/>
        </w:rPr>
        <w:t>IP</w:t>
      </w:r>
      <w:r w:rsidRPr="00F203FD">
        <w:t xml:space="preserve">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Принципы именования и </w:t>
      </w:r>
      <w:r w:rsidRPr="00F203FD">
        <w:rPr>
          <w:rStyle w:val="spelle"/>
        </w:rPr>
        <w:t xml:space="preserve">адресации в сетях </w:t>
      </w:r>
      <w:r w:rsidRPr="00F203FD">
        <w:rPr>
          <w:lang w:val="en-US"/>
        </w:rPr>
        <w:t>SPX</w:t>
      </w:r>
      <w:r w:rsidRPr="00F203FD">
        <w:t>/</w:t>
      </w:r>
      <w:r w:rsidRPr="00F203FD">
        <w:rPr>
          <w:lang w:val="en-US"/>
        </w:rPr>
        <w:t>IPX</w:t>
      </w:r>
      <w:r w:rsidRPr="00F203FD">
        <w:t xml:space="preserve">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Методы коммутации. Коммутация каналов. Коммутация сообщений. Коммутация пакетов.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Технология </w:t>
      </w:r>
      <w:proofErr w:type="spellStart"/>
      <w:r w:rsidRPr="00F203FD">
        <w:t>Ethernet</w:t>
      </w:r>
      <w:proofErr w:type="spellEnd"/>
      <w:r w:rsidRPr="00F203FD">
        <w:t xml:space="preserve">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Методы доступа к среде передачи.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Требования, предъявляемые к современным вычислительным сетям.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rPr>
          <w:lang w:val="en-US"/>
        </w:rPr>
        <w:t>C</w:t>
      </w:r>
      <w:proofErr w:type="spellStart"/>
      <w:r w:rsidRPr="00F203FD">
        <w:t>реды</w:t>
      </w:r>
      <w:proofErr w:type="spellEnd"/>
      <w:r w:rsidRPr="00F203FD">
        <w:t xml:space="preserve"> передачи и основные характеристики.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Линии связи. Типы линий связи.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Технология </w:t>
      </w:r>
      <w:proofErr w:type="spellStart"/>
      <w:r w:rsidRPr="00F203FD">
        <w:t>Token</w:t>
      </w:r>
      <w:proofErr w:type="spellEnd"/>
      <w:r w:rsidRPr="00F203FD">
        <w:t xml:space="preserve"> </w:t>
      </w:r>
      <w:proofErr w:type="spellStart"/>
      <w:r w:rsidRPr="00F203FD">
        <w:t>Ring</w:t>
      </w:r>
      <w:proofErr w:type="spellEnd"/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Назначение и особенности технологии FDDI.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Классификации сетей. Информационные сети. Телекоммуникационные сети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Асинхронная    и    синхронная    передача.   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Методы    передачи    данных канального уровня. Передача с установлением соединений и без установления соединений.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Методы доступа: </w:t>
      </w:r>
      <w:r w:rsidRPr="00F203FD">
        <w:rPr>
          <w:lang w:val="en-US"/>
        </w:rPr>
        <w:t>CSMA</w:t>
      </w:r>
      <w:r w:rsidRPr="00F203FD">
        <w:t>/</w:t>
      </w:r>
      <w:r w:rsidRPr="00F203FD">
        <w:rPr>
          <w:lang w:val="en-US"/>
        </w:rPr>
        <w:t>CD</w:t>
      </w:r>
      <w:r w:rsidRPr="00F203FD">
        <w:t xml:space="preserve">, </w:t>
      </w:r>
      <w:r w:rsidRPr="00F203FD">
        <w:rPr>
          <w:lang w:val="en-US"/>
        </w:rPr>
        <w:t>CSMA</w:t>
      </w:r>
      <w:r w:rsidRPr="00F203FD">
        <w:t>/</w:t>
      </w:r>
      <w:r w:rsidRPr="00F203FD">
        <w:rPr>
          <w:lang w:val="en-US"/>
        </w:rPr>
        <w:t>CA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 Метод доступа с передачей маркера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Стек протоколов </w:t>
      </w:r>
      <w:r w:rsidRPr="00F203FD">
        <w:rPr>
          <w:lang w:val="en-US"/>
        </w:rPr>
        <w:t>TCP/IP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Стек Протоколов </w:t>
      </w:r>
      <w:r w:rsidRPr="00F203FD">
        <w:rPr>
          <w:lang w:val="en-US"/>
        </w:rPr>
        <w:t>IPX/SPX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Типы кабелей и структурированная кабельная система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lastRenderedPageBreak/>
        <w:t>Концентраторы, сетевые адаптеры и повторители как основа физической структуры сети.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Маршрутизаторы, мосты и коммутаторы как основа логической структуры сети.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Почтовые протоколы </w:t>
      </w:r>
      <w:r w:rsidRPr="00F203FD">
        <w:rPr>
          <w:lang w:val="en-US"/>
        </w:rPr>
        <w:t>IMAP</w:t>
      </w:r>
      <w:r w:rsidRPr="00F203FD">
        <w:t xml:space="preserve">, </w:t>
      </w:r>
      <w:r w:rsidRPr="00F203FD">
        <w:rPr>
          <w:lang w:val="en-US"/>
        </w:rPr>
        <w:t>SMTP</w:t>
      </w:r>
      <w:r w:rsidRPr="00F203FD">
        <w:t xml:space="preserve">, </w:t>
      </w:r>
      <w:r w:rsidRPr="00F203FD">
        <w:rPr>
          <w:lang w:val="en-US"/>
        </w:rPr>
        <w:t>POP</w:t>
      </w:r>
      <w:r w:rsidRPr="00F203FD">
        <w:t>3.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Протоколы прикладного уровня стека </w:t>
      </w:r>
      <w:r w:rsidRPr="00F203FD">
        <w:rPr>
          <w:lang w:val="en-US"/>
        </w:rPr>
        <w:t>TCP</w:t>
      </w:r>
      <w:r w:rsidRPr="00F203FD">
        <w:t>/</w:t>
      </w:r>
      <w:r w:rsidRPr="00F203FD">
        <w:rPr>
          <w:lang w:val="en-US"/>
        </w:rPr>
        <w:t>IP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rPr>
          <w:lang w:val="en-US"/>
        </w:rPr>
        <w:t>IP</w:t>
      </w:r>
      <w:r w:rsidRPr="00F203FD">
        <w:t xml:space="preserve">- адрес узла. Понятие маски сети, широковещательного адреса. Сети классов </w:t>
      </w:r>
      <w:r w:rsidRPr="00F203FD">
        <w:rPr>
          <w:lang w:val="en-US"/>
        </w:rPr>
        <w:t>A</w:t>
      </w:r>
      <w:r w:rsidRPr="00F203FD">
        <w:t xml:space="preserve">, </w:t>
      </w:r>
      <w:r w:rsidRPr="00F203FD">
        <w:rPr>
          <w:lang w:val="en-US"/>
        </w:rPr>
        <w:t>B</w:t>
      </w:r>
      <w:r w:rsidRPr="00F203FD">
        <w:t xml:space="preserve">, </w:t>
      </w:r>
      <w:r w:rsidRPr="00F203FD">
        <w:rPr>
          <w:lang w:val="en-US"/>
        </w:rPr>
        <w:t>C</w:t>
      </w:r>
      <w:r w:rsidRPr="00F203FD">
        <w:t xml:space="preserve">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>Высокоскоростные технологии локальных сетей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Протоколы транспортного уровня. Назначение протокола транспортного уровня. </w:t>
      </w:r>
      <w:proofErr w:type="spellStart"/>
      <w:r w:rsidRPr="00F203FD">
        <w:t>Дейтаграммный</w:t>
      </w:r>
      <w:proofErr w:type="spellEnd"/>
      <w:r w:rsidRPr="00F203FD">
        <w:t xml:space="preserve"> протокол UDP. Протокол TCP. 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Понятие леса, дерева, домена, контроллера домена, службы </w:t>
      </w:r>
      <w:r w:rsidRPr="00F203FD">
        <w:rPr>
          <w:lang w:val="en-US"/>
        </w:rPr>
        <w:t>Active</w:t>
      </w:r>
      <w:r w:rsidRPr="00F203FD">
        <w:t xml:space="preserve"> </w:t>
      </w:r>
      <w:r w:rsidRPr="00F203FD">
        <w:rPr>
          <w:lang w:val="en-US"/>
        </w:rPr>
        <w:t>Directory</w:t>
      </w:r>
      <w:r w:rsidRPr="00F203FD">
        <w:t>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Основные функции сетевых операционных систем, основные службы ОС </w:t>
      </w:r>
      <w:r w:rsidRPr="00F203FD">
        <w:rPr>
          <w:lang w:val="en-US"/>
        </w:rPr>
        <w:t>Windows</w:t>
      </w:r>
      <w:r w:rsidRPr="00F203FD">
        <w:t xml:space="preserve"> </w:t>
      </w:r>
      <w:r w:rsidRPr="00F203FD">
        <w:rPr>
          <w:lang w:val="en-US"/>
        </w:rPr>
        <w:t>NT</w:t>
      </w:r>
      <w:r w:rsidRPr="00F203FD">
        <w:t>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Настройка </w:t>
      </w:r>
      <w:r w:rsidRPr="00F203FD">
        <w:rPr>
          <w:lang w:val="en-US"/>
        </w:rPr>
        <w:t>Active</w:t>
      </w:r>
      <w:r w:rsidRPr="00F203FD">
        <w:t xml:space="preserve"> </w:t>
      </w:r>
      <w:r w:rsidRPr="00F203FD">
        <w:rPr>
          <w:lang w:val="en-US"/>
        </w:rPr>
        <w:t>Directory</w:t>
      </w:r>
      <w:r w:rsidRPr="00F203FD">
        <w:t xml:space="preserve">. Создание учетных записей пользователей, группы пользователей и их права в </w:t>
      </w:r>
      <w:r w:rsidRPr="00F203FD">
        <w:rPr>
          <w:lang w:val="en-US"/>
        </w:rPr>
        <w:t>Windows</w:t>
      </w:r>
      <w:r w:rsidRPr="00F203FD">
        <w:t xml:space="preserve"> 2000 </w:t>
      </w:r>
      <w:r w:rsidRPr="00F203FD">
        <w:rPr>
          <w:lang w:val="en-US"/>
        </w:rPr>
        <w:t>Sever</w:t>
      </w:r>
      <w:r w:rsidRPr="00F203FD">
        <w:t>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Распределение ресурсов в </w:t>
      </w:r>
      <w:r w:rsidRPr="00F203FD">
        <w:rPr>
          <w:lang w:val="en-US"/>
        </w:rPr>
        <w:t>Windows</w:t>
      </w:r>
      <w:r w:rsidRPr="00F203FD">
        <w:t xml:space="preserve"> 2000 </w:t>
      </w:r>
      <w:r w:rsidRPr="00F203FD">
        <w:rPr>
          <w:lang w:val="en-US"/>
        </w:rPr>
        <w:t>Sever</w:t>
      </w:r>
      <w:r w:rsidRPr="00F203FD">
        <w:t>. Сценарии входа пользователей в систему.</w:t>
      </w:r>
    </w:p>
    <w:p w:rsidR="003B5574" w:rsidRPr="00F203FD" w:rsidRDefault="003B5574" w:rsidP="003B5574">
      <w:pPr>
        <w:numPr>
          <w:ilvl w:val="0"/>
          <w:numId w:val="1"/>
        </w:numPr>
        <w:jc w:val="both"/>
      </w:pPr>
      <w:r w:rsidRPr="00F203FD">
        <w:t xml:space="preserve">Командная оболочка операционной системы </w:t>
      </w:r>
      <w:r w:rsidRPr="00F203FD">
        <w:rPr>
          <w:lang w:val="en-US"/>
        </w:rPr>
        <w:t>Linux</w:t>
      </w:r>
      <w:r w:rsidRPr="00F203FD">
        <w:t>. Создание сценариев</w:t>
      </w:r>
    </w:p>
    <w:p w:rsidR="003B5574" w:rsidRPr="00362BD3" w:rsidRDefault="003B5574" w:rsidP="003B5574">
      <w:pPr>
        <w:numPr>
          <w:ilvl w:val="0"/>
          <w:numId w:val="1"/>
        </w:numPr>
        <w:jc w:val="both"/>
      </w:pPr>
      <w:r w:rsidRPr="00F203FD">
        <w:t xml:space="preserve">Управление ресурсами ОС </w:t>
      </w:r>
      <w:r w:rsidRPr="00F203FD">
        <w:rPr>
          <w:lang w:val="en-US"/>
        </w:rPr>
        <w:t>Linux</w:t>
      </w:r>
    </w:p>
    <w:p w:rsidR="003B5574" w:rsidRDefault="003B5574" w:rsidP="003B5574">
      <w:pPr>
        <w:ind w:left="720"/>
        <w:jc w:val="both"/>
        <w:rPr>
          <w:lang w:val="en-US"/>
        </w:rPr>
      </w:pPr>
    </w:p>
    <w:p w:rsidR="003B5574" w:rsidRPr="00BE5502" w:rsidRDefault="003B5574" w:rsidP="003B5574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3B5574" w:rsidRPr="00276F64" w:rsidRDefault="003B5574" w:rsidP="003B5574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3B5574" w:rsidRDefault="003B5574" w:rsidP="003B5574">
      <w:r w:rsidRPr="007F7FA9">
        <w:t xml:space="preserve">Протокол № </w:t>
      </w:r>
      <w:r>
        <w:t>17</w:t>
      </w:r>
      <w:r w:rsidRPr="007F7FA9">
        <w:t xml:space="preserve"> от «</w:t>
      </w:r>
      <w:r>
        <w:t>30</w:t>
      </w:r>
      <w:r w:rsidRPr="007F7FA9">
        <w:t xml:space="preserve">» </w:t>
      </w:r>
      <w:r>
        <w:t>августа</w:t>
      </w:r>
      <w:r w:rsidRPr="007F7FA9">
        <w:t xml:space="preserve"> 2022г.</w:t>
      </w:r>
    </w:p>
    <w:p w:rsidR="00DF3C29" w:rsidRDefault="00DF3C29"/>
    <w:sectPr w:rsidR="00D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7D2"/>
    <w:multiLevelType w:val="multilevel"/>
    <w:tmpl w:val="6E7C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36E24"/>
    <w:multiLevelType w:val="hybridMultilevel"/>
    <w:tmpl w:val="605C1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3519F0"/>
    <w:multiLevelType w:val="hybridMultilevel"/>
    <w:tmpl w:val="880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0B48"/>
    <w:multiLevelType w:val="hybridMultilevel"/>
    <w:tmpl w:val="F162E09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74"/>
    <w:rsid w:val="003B5574"/>
    <w:rsid w:val="00D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E551"/>
  <w15:chartTrackingRefBased/>
  <w15:docId w15:val="{8C10214A-FB58-45DE-9AE8-C26DFDEA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B557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5574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spelle">
    <w:name w:val="spelle"/>
    <w:basedOn w:val="a0"/>
    <w:rsid w:val="003B5574"/>
  </w:style>
  <w:style w:type="paragraph" w:styleId="a3">
    <w:name w:val="List Paragraph"/>
    <w:basedOn w:val="a"/>
    <w:uiPriority w:val="34"/>
    <w:qFormat/>
    <w:rsid w:val="003B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2022-12-13T08:18:00Z</dcterms:created>
  <dcterms:modified xsi:type="dcterms:W3CDTF">2022-12-13T08:18:00Z</dcterms:modified>
</cp:coreProperties>
</file>