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26" w:rsidRPr="008701B0" w:rsidRDefault="00A86926" w:rsidP="00A86926">
      <w:pPr>
        <w:jc w:val="center"/>
        <w:rPr>
          <w:b/>
        </w:rPr>
      </w:pPr>
      <w:r w:rsidRPr="008701B0">
        <w:rPr>
          <w:b/>
        </w:rPr>
        <w:t>4</w:t>
      </w:r>
      <w:r>
        <w:rPr>
          <w:b/>
        </w:rPr>
        <w:t>.</w:t>
      </w:r>
      <w:r w:rsidRPr="008701B0">
        <w:rPr>
          <w:b/>
        </w:rPr>
        <w:t xml:space="preserve"> ВОПРОСЫ ДЛЯ САМОСТОЯТЕЛЬНОЙ РАБОТЫ СЛУШАТЕЛЕЙ </w:t>
      </w:r>
    </w:p>
    <w:p w:rsidR="00A86926" w:rsidRDefault="00A86926" w:rsidP="00A86926">
      <w:pPr>
        <w:jc w:val="center"/>
        <w:rPr>
          <w:b/>
        </w:rPr>
      </w:pPr>
      <w:r w:rsidRPr="008701B0">
        <w:rPr>
          <w:b/>
        </w:rPr>
        <w:t>ЗАОЧНОЙ ФОРМЫ ПОЛУЧЕНИЯ ОБРАЗОВАНИЯ</w:t>
      </w:r>
    </w:p>
    <w:p w:rsidR="00A86926" w:rsidRPr="008701B0" w:rsidRDefault="00A86926" w:rsidP="00A86926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81"/>
        <w:gridCol w:w="4423"/>
        <w:gridCol w:w="709"/>
        <w:gridCol w:w="822"/>
        <w:gridCol w:w="1162"/>
      </w:tblGrid>
      <w:tr w:rsidR="00A86926" w:rsidRPr="008701B0" w:rsidTr="00A86926">
        <w:tc>
          <w:tcPr>
            <w:tcW w:w="455" w:type="dxa"/>
          </w:tcPr>
          <w:p w:rsidR="00A86926" w:rsidRPr="008701B0" w:rsidRDefault="00A86926" w:rsidP="00B9235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№</w:t>
            </w:r>
          </w:p>
          <w:p w:rsidR="00A86926" w:rsidRPr="008701B0" w:rsidRDefault="00A86926" w:rsidP="00B92355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п/п</w:t>
            </w:r>
          </w:p>
        </w:tc>
        <w:tc>
          <w:tcPr>
            <w:tcW w:w="2381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423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Кол-во</w:t>
            </w:r>
          </w:p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часов</w:t>
            </w:r>
          </w:p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Форма контроля</w:t>
            </w:r>
          </w:p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СРС</w:t>
            </w:r>
          </w:p>
        </w:tc>
        <w:tc>
          <w:tcPr>
            <w:tcW w:w="1162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Литература</w:t>
            </w:r>
          </w:p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8701B0">
              <w:rPr>
                <w:sz w:val="20"/>
                <w:szCs w:val="20"/>
              </w:rPr>
              <w:t>)</w:t>
            </w:r>
          </w:p>
        </w:tc>
      </w:tr>
      <w:tr w:rsidR="00A86926" w:rsidRPr="008701B0" w:rsidTr="00A86926">
        <w:trPr>
          <w:trHeight w:val="3478"/>
        </w:trPr>
        <w:tc>
          <w:tcPr>
            <w:tcW w:w="455" w:type="dxa"/>
          </w:tcPr>
          <w:p w:rsidR="00A86926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 w:rsidRPr="00A05C5F">
              <w:rPr>
                <w:sz w:val="20"/>
                <w:szCs w:val="20"/>
              </w:rPr>
              <w:t>Тема 1.</w:t>
            </w:r>
            <w:r>
              <w:rPr>
                <w:sz w:val="20"/>
                <w:szCs w:val="20"/>
              </w:rPr>
              <w:t>1</w:t>
            </w:r>
            <w:r w:rsidRPr="00A05C5F">
              <w:rPr>
                <w:sz w:val="20"/>
                <w:szCs w:val="20"/>
              </w:rPr>
              <w:t xml:space="preserve"> </w:t>
            </w:r>
          </w:p>
          <w:p w:rsidR="00A86926" w:rsidRDefault="00A86926" w:rsidP="00B923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Психофизиология как наука, ее предмет и задачи. </w:t>
            </w:r>
          </w:p>
          <w:p w:rsidR="00A86926" w:rsidRDefault="00A86926" w:rsidP="00B923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Методы психофизиологического</w:t>
            </w:r>
          </w:p>
          <w:p w:rsidR="00A86926" w:rsidRDefault="00A86926" w:rsidP="00B9235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исследования.</w:t>
            </w:r>
          </w:p>
          <w:p w:rsidR="00A86926" w:rsidRPr="00A05C5F" w:rsidRDefault="00A86926" w:rsidP="00B923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Общая характеристика строения нервной системы человека</w:t>
            </w:r>
          </w:p>
        </w:tc>
        <w:tc>
          <w:tcPr>
            <w:tcW w:w="4423" w:type="dxa"/>
          </w:tcPr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 xml:space="preserve">Общие сведения о структурной и функциональной организации нервной системы, головного мозга человека, коры больших полушарий мозга. 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Структурно-функциональная модель работы мозга (А. Р. Лурия).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 xml:space="preserve">Проводящие пути головного и спинного мозга, периферические нервы. 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 xml:space="preserve">Нейрон. 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 xml:space="preserve">Рефлекторная дуга. 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Системы, регулирующие вегетативные функции.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Структурная организация и функциональные эффекты.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Физиология сенсорных систем.</w:t>
            </w: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A86926" w:rsidRPr="008701B0" w:rsidRDefault="00A86926" w:rsidP="00B9235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</w:tc>
        <w:tc>
          <w:tcPr>
            <w:tcW w:w="1162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1.2; 1.3; 1.5; 1.9; 1.12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rPr>
          <w:trHeight w:val="582"/>
        </w:trPr>
        <w:tc>
          <w:tcPr>
            <w:tcW w:w="455" w:type="dxa"/>
          </w:tcPr>
          <w:p w:rsidR="00A86926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Тема 1.2</w:t>
            </w:r>
          </w:p>
          <w:p w:rsidR="00A86926" w:rsidRPr="00476625" w:rsidRDefault="00A86926" w:rsidP="00B9235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Психофизиологическая проблема</w:t>
            </w:r>
          </w:p>
        </w:tc>
        <w:tc>
          <w:tcPr>
            <w:tcW w:w="4423" w:type="dxa"/>
          </w:tcPr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476625">
              <w:rPr>
                <w:rFonts w:eastAsiaTheme="minorHAnsi"/>
                <w:sz w:val="20"/>
                <w:szCs w:val="20"/>
                <w:lang w:eastAsia="en-US"/>
              </w:rPr>
              <w:t>Психофизиология сенсорных процессов.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476625">
              <w:rPr>
                <w:rFonts w:eastAsiaTheme="minorHAnsi"/>
                <w:sz w:val="20"/>
                <w:szCs w:val="20"/>
                <w:lang w:eastAsia="en-US"/>
              </w:rPr>
              <w:t xml:space="preserve">Психофизиологические основы внимания. 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476625">
              <w:rPr>
                <w:rFonts w:eastAsiaTheme="minorHAnsi"/>
                <w:sz w:val="20"/>
                <w:szCs w:val="20"/>
                <w:lang w:eastAsia="en-US"/>
              </w:rPr>
              <w:t xml:space="preserve">Психофизиологические основы памяти. 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476625">
              <w:rPr>
                <w:rFonts w:eastAsiaTheme="minorHAnsi"/>
                <w:sz w:val="20"/>
                <w:szCs w:val="20"/>
                <w:lang w:eastAsia="en-US"/>
              </w:rPr>
              <w:t>сихофизиология мышления и речи.</w:t>
            </w:r>
          </w:p>
        </w:tc>
        <w:tc>
          <w:tcPr>
            <w:tcW w:w="709" w:type="dxa"/>
          </w:tcPr>
          <w:p w:rsidR="00A86926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A86926" w:rsidRDefault="00A86926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3356AE" w:rsidRDefault="00A86926" w:rsidP="00B92355">
            <w:pPr>
              <w:rPr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1.2; 1.3; 1.5; 1.9; 1.12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rPr>
          <w:trHeight w:val="750"/>
        </w:trPr>
        <w:tc>
          <w:tcPr>
            <w:tcW w:w="455" w:type="dxa"/>
          </w:tcPr>
          <w:p w:rsidR="00A86926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</w:t>
            </w:r>
          </w:p>
          <w:p w:rsidR="00A86926" w:rsidRPr="00A05C5F" w:rsidRDefault="00A86926" w:rsidP="00B9235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Психофизиология управления движениями</w:t>
            </w:r>
          </w:p>
        </w:tc>
        <w:tc>
          <w:tcPr>
            <w:tcW w:w="4423" w:type="dxa"/>
          </w:tcPr>
          <w:p w:rsidR="00A86926" w:rsidRDefault="00A86926" w:rsidP="00A8692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Роль задачи (цели, смысла) движения в построении двигательного акта на том или другом уровне, в организации и протекании физиологических процессов.</w:t>
            </w:r>
          </w:p>
          <w:p w:rsidR="00A86926" w:rsidRDefault="00A86926" w:rsidP="00A8692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Принцип активности. Влияние гиподинамии на здоровье человека.</w:t>
            </w:r>
          </w:p>
          <w:p w:rsidR="00A86926" w:rsidRPr="00476625" w:rsidRDefault="00A86926" w:rsidP="00A86926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51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476625">
              <w:rPr>
                <w:sz w:val="20"/>
                <w:szCs w:val="20"/>
              </w:rPr>
              <w:t>Современные психофизиологические подходы к саморегуляции и самооздоровлению.</w:t>
            </w:r>
          </w:p>
        </w:tc>
        <w:tc>
          <w:tcPr>
            <w:tcW w:w="709" w:type="dxa"/>
          </w:tcPr>
          <w:p w:rsidR="00A86926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A86926" w:rsidRDefault="00A86926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3356AE" w:rsidRDefault="00A86926" w:rsidP="00B92355">
            <w:pPr>
              <w:rPr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1.2; 1.3; 1.5; 1.9; 1.12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rPr>
          <w:trHeight w:val="5290"/>
        </w:trPr>
        <w:tc>
          <w:tcPr>
            <w:tcW w:w="455" w:type="dxa"/>
          </w:tcPr>
          <w:p w:rsidR="00A86926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 w:rsidRPr="00A05C5F">
              <w:rPr>
                <w:sz w:val="20"/>
                <w:szCs w:val="20"/>
              </w:rPr>
              <w:t xml:space="preserve">Тема 2.1 </w:t>
            </w:r>
          </w:p>
          <w:p w:rsidR="00A86926" w:rsidRPr="000B1618" w:rsidRDefault="00A86926" w:rsidP="00B9235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Мозговая организация, </w:t>
            </w:r>
            <w:r w:rsidRPr="000B1618">
              <w:rPr>
                <w:rFonts w:eastAsiaTheme="minorHAnsi"/>
                <w:sz w:val="20"/>
                <w:szCs w:val="20"/>
                <w:lang w:eastAsia="en-US"/>
              </w:rPr>
              <w:t>психологическая структура и локализация высших</w:t>
            </w:r>
          </w:p>
          <w:p w:rsidR="00A86926" w:rsidRPr="00A05C5F" w:rsidRDefault="00A86926" w:rsidP="00B92355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психических функций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:rsidR="00A86926" w:rsidRDefault="00A86926" w:rsidP="00A86926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370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Мозговая организация, психологическая структура и локализация ВПФ.</w:t>
            </w:r>
          </w:p>
          <w:p w:rsidR="00A86926" w:rsidRDefault="00A86926" w:rsidP="00A86926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370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Нейропсихологические закономерности нормального онтогенеза. Нейропсихология и ее место в ряду социальных и биологических наук.</w:t>
            </w:r>
          </w:p>
          <w:p w:rsidR="00A86926" w:rsidRDefault="00A86926" w:rsidP="00A86926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370"/>
              </w:tabs>
              <w:autoSpaceDE w:val="0"/>
              <w:autoSpaceDN w:val="0"/>
              <w:adjustRightInd w:val="0"/>
              <w:ind w:left="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Роль нейропсихологии в деятельности психолога, педагога.</w:t>
            </w:r>
          </w:p>
          <w:p w:rsidR="00A86926" w:rsidRPr="0050316B" w:rsidRDefault="00A86926" w:rsidP="00B92355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50316B">
              <w:rPr>
                <w:sz w:val="20"/>
                <w:szCs w:val="20"/>
              </w:rPr>
              <w:t>Структурно-функциональная организация нервной системы, головного мозга человека, коры больших полушарий мозга.</w:t>
            </w:r>
          </w:p>
          <w:p w:rsidR="00A86926" w:rsidRPr="0050316B" w:rsidRDefault="00A86926" w:rsidP="00B92355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50316B">
              <w:rPr>
                <w:sz w:val="20"/>
                <w:szCs w:val="20"/>
              </w:rPr>
              <w:t>Три функциональных блока мозга (А. Р. Лурия): блок регуляции уровней активности; блок приема, переработки и хранения информации; блок регуляции и контроля деятельности. Проблема общемозговых компонентов при локальных поражениях мозга.</w:t>
            </w:r>
          </w:p>
          <w:p w:rsidR="00A86926" w:rsidRDefault="00A86926" w:rsidP="00B92355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50316B">
              <w:rPr>
                <w:sz w:val="20"/>
                <w:szCs w:val="20"/>
              </w:rPr>
              <w:t>Нейропсихологические аспекты формирования психологического здоровья личности.</w:t>
            </w:r>
          </w:p>
        </w:tc>
        <w:tc>
          <w:tcPr>
            <w:tcW w:w="709" w:type="dxa"/>
          </w:tcPr>
          <w:p w:rsidR="00A86926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A86926" w:rsidRDefault="00A86926" w:rsidP="00A8692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1.1; 1.6; 1.15; 1.16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A86926" w:rsidRDefault="00A86926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81"/>
        <w:gridCol w:w="4423"/>
        <w:gridCol w:w="709"/>
        <w:gridCol w:w="822"/>
        <w:gridCol w:w="1162"/>
      </w:tblGrid>
      <w:tr w:rsidR="00A86926" w:rsidRPr="008701B0" w:rsidTr="00A86926">
        <w:trPr>
          <w:trHeight w:val="1120"/>
        </w:trPr>
        <w:tc>
          <w:tcPr>
            <w:tcW w:w="455" w:type="dxa"/>
          </w:tcPr>
          <w:p w:rsidR="00A86926" w:rsidRPr="008701B0" w:rsidRDefault="00A86926" w:rsidP="00A86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81" w:type="dxa"/>
          </w:tcPr>
          <w:p w:rsidR="00A86926" w:rsidRDefault="00A86926" w:rsidP="00A86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2.2.1</w:t>
            </w:r>
          </w:p>
          <w:p w:rsidR="00A86926" w:rsidRPr="008701B0" w:rsidRDefault="00A86926" w:rsidP="00A86926">
            <w:pPr>
              <w:rPr>
                <w:color w:val="000000"/>
                <w:sz w:val="20"/>
                <w:szCs w:val="20"/>
              </w:rPr>
            </w:pPr>
            <w:r w:rsidRPr="008701B0">
              <w:rPr>
                <w:color w:val="000000"/>
                <w:sz w:val="20"/>
                <w:szCs w:val="20"/>
              </w:rPr>
              <w:t>Нарушение высших корковых функций при поражениях височных отделов мозга</w:t>
            </w:r>
          </w:p>
        </w:tc>
        <w:tc>
          <w:tcPr>
            <w:tcW w:w="4423" w:type="dxa"/>
          </w:tcPr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 xml:space="preserve">Слуховой анализатор и данные о строении слуховой коры. 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Нарушение высших корковых функций при поражениях височных отделов мозга.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8701B0">
              <w:rPr>
                <w:sz w:val="20"/>
                <w:szCs w:val="20"/>
              </w:rPr>
              <w:t>Диагностика нарушений и комплексная психологическая интервенция. Нейропсихологическая реабилитация больных с локальными поражениями мозга.</w:t>
            </w:r>
          </w:p>
        </w:tc>
        <w:tc>
          <w:tcPr>
            <w:tcW w:w="709" w:type="dxa"/>
          </w:tcPr>
          <w:p w:rsidR="00A86926" w:rsidRPr="008701B0" w:rsidRDefault="00A86926" w:rsidP="00A86926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A86926" w:rsidRPr="008701B0" w:rsidRDefault="00A86926" w:rsidP="00A869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</w:tc>
        <w:tc>
          <w:tcPr>
            <w:tcW w:w="1162" w:type="dxa"/>
          </w:tcPr>
          <w:p w:rsidR="00A86926" w:rsidRPr="008701B0" w:rsidRDefault="00A86926" w:rsidP="00A86926">
            <w:pPr>
              <w:rPr>
                <w:b/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1.1; 1.6; 1.15; 1.16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rPr>
          <w:trHeight w:val="1120"/>
        </w:trPr>
        <w:tc>
          <w:tcPr>
            <w:tcW w:w="455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2.2.2</w:t>
            </w:r>
          </w:p>
          <w:p w:rsidR="00A86926" w:rsidRPr="008701B0" w:rsidRDefault="00A86926" w:rsidP="00B92355">
            <w:pPr>
              <w:rPr>
                <w:color w:val="000000"/>
                <w:sz w:val="20"/>
                <w:szCs w:val="20"/>
              </w:rPr>
            </w:pPr>
            <w:r w:rsidRPr="008701B0">
              <w:rPr>
                <w:color w:val="000000"/>
                <w:sz w:val="20"/>
                <w:szCs w:val="20"/>
              </w:rPr>
              <w:t>Нарушение высших корковых функций при поражениях затылочных и затылочно-теменных отделов мозга</w:t>
            </w:r>
          </w:p>
        </w:tc>
        <w:tc>
          <w:tcPr>
            <w:tcW w:w="4423" w:type="dxa"/>
          </w:tcPr>
          <w:p w:rsidR="00A86926" w:rsidRPr="0050316B" w:rsidRDefault="00A86926" w:rsidP="00A8692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8701B0">
              <w:rPr>
                <w:sz w:val="20"/>
                <w:szCs w:val="20"/>
              </w:rPr>
              <w:t>Диагностика нарушений и комплексная психологическая интервенция.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57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8701B0">
              <w:rPr>
                <w:sz w:val="20"/>
                <w:szCs w:val="20"/>
              </w:rPr>
              <w:t>Нейропсихологическая реабилитация больных с локальными поражениями мозга.</w:t>
            </w: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</w:tcPr>
          <w:p w:rsidR="00A86926" w:rsidRPr="008701B0" w:rsidRDefault="00A86926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8701B0" w:rsidRDefault="00A86926" w:rsidP="00B92355">
            <w:pPr>
              <w:rPr>
                <w:b/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1.1; 1.6; 1.15; 1.16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rPr>
          <w:trHeight w:val="1120"/>
        </w:trPr>
        <w:tc>
          <w:tcPr>
            <w:tcW w:w="455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2.2.3</w:t>
            </w:r>
          </w:p>
          <w:p w:rsidR="00A86926" w:rsidRPr="008701B0" w:rsidRDefault="00A86926" w:rsidP="00B92355">
            <w:pPr>
              <w:rPr>
                <w:color w:val="000000"/>
                <w:sz w:val="20"/>
                <w:szCs w:val="20"/>
              </w:rPr>
            </w:pPr>
            <w:r w:rsidRPr="008701B0">
              <w:rPr>
                <w:color w:val="000000"/>
                <w:sz w:val="20"/>
                <w:szCs w:val="20"/>
              </w:rPr>
              <w:t>Нарушение высших корковых функций при поражениях постцентральных отделов мозга</w:t>
            </w:r>
          </w:p>
        </w:tc>
        <w:tc>
          <w:tcPr>
            <w:tcW w:w="4423" w:type="dxa"/>
          </w:tcPr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 xml:space="preserve">Двигательный анализатор: афферентные и эфферентные механизмы. 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Нарушение высших корковых функций при поражениях постцентральных отделов мозга.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8701B0">
              <w:rPr>
                <w:sz w:val="20"/>
                <w:szCs w:val="20"/>
              </w:rPr>
              <w:t>Диагностика нарушений и комплексная психологическая интервенция. Нейропсихологическая реабилитация больных с локальными поражениями мозга.</w:t>
            </w: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  <w:textDirection w:val="btLr"/>
            <w:vAlign w:val="center"/>
          </w:tcPr>
          <w:p w:rsidR="00A86926" w:rsidRPr="008701B0" w:rsidRDefault="00A86926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8701B0" w:rsidRDefault="00A86926" w:rsidP="00B92355">
            <w:pPr>
              <w:rPr>
                <w:b/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1.1; 1.6; 1.15; 1.16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rPr>
          <w:trHeight w:val="1120"/>
        </w:trPr>
        <w:tc>
          <w:tcPr>
            <w:tcW w:w="455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2.2.4</w:t>
            </w:r>
          </w:p>
          <w:p w:rsidR="00A86926" w:rsidRPr="008701B0" w:rsidRDefault="00A86926" w:rsidP="00B92355">
            <w:pPr>
              <w:rPr>
                <w:color w:val="000000"/>
                <w:sz w:val="20"/>
                <w:szCs w:val="20"/>
              </w:rPr>
            </w:pPr>
            <w:r w:rsidRPr="008701B0">
              <w:rPr>
                <w:color w:val="000000"/>
                <w:sz w:val="20"/>
                <w:szCs w:val="20"/>
              </w:rPr>
              <w:t>Нарушение высших корковых функций при поражениях премоторных отделов мозга</w:t>
            </w:r>
          </w:p>
        </w:tc>
        <w:tc>
          <w:tcPr>
            <w:tcW w:w="4423" w:type="dxa"/>
          </w:tcPr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 xml:space="preserve">Нарушение двигательных функций при поражениях премоторной области. 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Диагностика нарушений и комплексная психологическая интервенция. Нейропсихологическая реабилитация больных с локальными поражениями мозга.</w:t>
            </w: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</w:tcPr>
          <w:p w:rsidR="00A86926" w:rsidRPr="008701B0" w:rsidRDefault="00A86926" w:rsidP="00B92355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8701B0" w:rsidRDefault="00A86926" w:rsidP="00B92355">
            <w:pPr>
              <w:rPr>
                <w:b/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1.16; 1.24; 1.25; 1.32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c>
          <w:tcPr>
            <w:tcW w:w="455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2.2.5</w:t>
            </w:r>
          </w:p>
          <w:p w:rsidR="00A86926" w:rsidRPr="008701B0" w:rsidRDefault="00A86926" w:rsidP="00B92355">
            <w:pPr>
              <w:rPr>
                <w:color w:val="000000"/>
                <w:sz w:val="20"/>
                <w:szCs w:val="20"/>
              </w:rPr>
            </w:pPr>
            <w:r w:rsidRPr="008701B0">
              <w:rPr>
                <w:color w:val="000000"/>
                <w:sz w:val="20"/>
                <w:szCs w:val="20"/>
              </w:rPr>
              <w:t>Нарушение высших корковых функций при поражении лобных отделов мозга</w:t>
            </w:r>
          </w:p>
        </w:tc>
        <w:tc>
          <w:tcPr>
            <w:tcW w:w="4423" w:type="dxa"/>
          </w:tcPr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 xml:space="preserve">Данные о строениях и функциях лобных отделов мозга. 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 xml:space="preserve">Нарушение высших корковых функций при поражении лобных отделов мозга. </w:t>
            </w:r>
          </w:p>
          <w:p w:rsidR="00A86926" w:rsidRPr="008701B0" w:rsidRDefault="00A86926" w:rsidP="00A86926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7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Диагностика нарушений и комплексная психологическая интервенция. Нейропсихологическая реабилитация больных с локальными поражениями мозга.</w:t>
            </w: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</w:tcPr>
          <w:p w:rsidR="00A86926" w:rsidRPr="008701B0" w:rsidRDefault="00A86926" w:rsidP="00B92355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8701B0" w:rsidRDefault="00A86926" w:rsidP="00B92355">
            <w:pPr>
              <w:rPr>
                <w:b/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1.1; 1.6; 1.16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rPr>
          <w:trHeight w:val="431"/>
        </w:trPr>
        <w:tc>
          <w:tcPr>
            <w:tcW w:w="455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1" w:type="dxa"/>
          </w:tcPr>
          <w:p w:rsidR="00A86926" w:rsidRDefault="00A86926" w:rsidP="00B9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2.4</w:t>
            </w:r>
          </w:p>
          <w:p w:rsidR="00A86926" w:rsidRPr="008701B0" w:rsidRDefault="00A86926" w:rsidP="00B923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Нейропсихологические закономерности нормального онтогенеза</w:t>
            </w:r>
          </w:p>
        </w:tc>
        <w:tc>
          <w:tcPr>
            <w:tcW w:w="4423" w:type="dxa"/>
          </w:tcPr>
          <w:p w:rsidR="00A86926" w:rsidRDefault="00A86926" w:rsidP="00A8692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693D0A">
              <w:rPr>
                <w:sz w:val="20"/>
                <w:szCs w:val="20"/>
              </w:rPr>
              <w:t>Описание нормального онтогенеза в нейропсихологической парадигме.</w:t>
            </w:r>
          </w:p>
          <w:p w:rsidR="00A86926" w:rsidRDefault="00A86926" w:rsidP="00A8692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693D0A">
              <w:rPr>
                <w:sz w:val="20"/>
                <w:szCs w:val="20"/>
              </w:rPr>
              <w:t>Проблема становления подкорковых, функциональных отношений.</w:t>
            </w:r>
          </w:p>
          <w:p w:rsidR="00A86926" w:rsidRDefault="00A86926" w:rsidP="00A8692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693D0A">
              <w:rPr>
                <w:sz w:val="20"/>
                <w:szCs w:val="20"/>
              </w:rPr>
              <w:t xml:space="preserve"> Становление межполу</w:t>
            </w:r>
            <w:r>
              <w:rPr>
                <w:sz w:val="20"/>
                <w:szCs w:val="20"/>
              </w:rPr>
              <w:t>шарных функциональных отношений</w:t>
            </w:r>
          </w:p>
          <w:p w:rsidR="00A86926" w:rsidRDefault="00A86926" w:rsidP="00A8692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693D0A">
              <w:rPr>
                <w:sz w:val="20"/>
                <w:szCs w:val="20"/>
              </w:rPr>
              <w:t xml:space="preserve">Функциональная асимметрия мозга в онтогенезе. </w:t>
            </w:r>
          </w:p>
          <w:p w:rsidR="00A86926" w:rsidRDefault="00A86926" w:rsidP="00A8692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693D0A">
              <w:rPr>
                <w:sz w:val="20"/>
                <w:szCs w:val="20"/>
              </w:rPr>
              <w:t>Два типа межполушарной организации психических процессов: правши и левши.</w:t>
            </w:r>
          </w:p>
          <w:p w:rsidR="00A86926" w:rsidRPr="00693D0A" w:rsidRDefault="00A86926" w:rsidP="00A8692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adjustRightInd w:val="0"/>
              <w:ind w:left="68" w:firstLine="0"/>
              <w:jc w:val="both"/>
              <w:rPr>
                <w:sz w:val="20"/>
                <w:szCs w:val="20"/>
              </w:rPr>
            </w:pPr>
            <w:r w:rsidRPr="00693D0A">
              <w:rPr>
                <w:sz w:val="20"/>
                <w:szCs w:val="20"/>
              </w:rPr>
              <w:t>Нормальный и атипичный онтогенез левшей и правшей.</w:t>
            </w: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 w:rsidRPr="008701B0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vMerge/>
          </w:tcPr>
          <w:p w:rsidR="00A86926" w:rsidRPr="008701B0" w:rsidRDefault="00A86926" w:rsidP="00B92355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8701B0" w:rsidRDefault="00A86926" w:rsidP="00B92355">
            <w:pPr>
              <w:rPr>
                <w:b/>
                <w:sz w:val="20"/>
                <w:szCs w:val="20"/>
              </w:rPr>
            </w:pPr>
            <w:r w:rsidRPr="003356AE">
              <w:rPr>
                <w:sz w:val="20"/>
                <w:szCs w:val="20"/>
              </w:rPr>
              <w:t xml:space="preserve">основная </w:t>
            </w:r>
            <w:r w:rsidRPr="003356A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1.1; 1.6; 1.15; 1.16</w:t>
            </w:r>
            <w:r w:rsidRPr="003356AE">
              <w:rPr>
                <w:sz w:val="20"/>
                <w:szCs w:val="20"/>
                <w:lang w:val="en-US"/>
              </w:rPr>
              <w:t>]</w:t>
            </w:r>
          </w:p>
        </w:tc>
      </w:tr>
      <w:tr w:rsidR="00A86926" w:rsidRPr="008701B0" w:rsidTr="00A86926">
        <w:tc>
          <w:tcPr>
            <w:tcW w:w="455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A86926" w:rsidRPr="008701B0" w:rsidRDefault="00A86926" w:rsidP="00B92355">
            <w:pPr>
              <w:rPr>
                <w:color w:val="000000"/>
                <w:sz w:val="20"/>
                <w:szCs w:val="20"/>
              </w:rPr>
            </w:pPr>
            <w:r w:rsidRPr="008701B0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23" w:type="dxa"/>
          </w:tcPr>
          <w:p w:rsidR="00A86926" w:rsidRPr="008701B0" w:rsidRDefault="00A86926" w:rsidP="00B9235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6926" w:rsidRPr="008701B0" w:rsidRDefault="00A86926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2" w:type="dxa"/>
          </w:tcPr>
          <w:p w:rsidR="00A86926" w:rsidRPr="008701B0" w:rsidRDefault="00A86926" w:rsidP="00B92355">
            <w:pPr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:rsidR="00A86926" w:rsidRPr="008701B0" w:rsidRDefault="00A86926" w:rsidP="00B92355">
            <w:pPr>
              <w:rPr>
                <w:b/>
                <w:sz w:val="20"/>
                <w:szCs w:val="20"/>
              </w:rPr>
            </w:pPr>
          </w:p>
        </w:tc>
      </w:tr>
    </w:tbl>
    <w:p w:rsidR="00A86926" w:rsidRDefault="00A86926" w:rsidP="00A86926">
      <w:pPr>
        <w:jc w:val="center"/>
        <w:rPr>
          <w:b/>
        </w:rPr>
      </w:pPr>
      <w:bookmarkStart w:id="0" w:name="_Toc248245797"/>
    </w:p>
    <w:p w:rsidR="00A86926" w:rsidRPr="008701B0" w:rsidRDefault="00A86926" w:rsidP="00A86926">
      <w:pPr>
        <w:jc w:val="center"/>
        <w:rPr>
          <w:b/>
        </w:rPr>
      </w:pPr>
      <w:r>
        <w:rPr>
          <w:b/>
        </w:rPr>
        <w:t>5.</w:t>
      </w:r>
      <w:r w:rsidRPr="008701B0">
        <w:rPr>
          <w:b/>
        </w:rPr>
        <w:t xml:space="preserve">СПИСОК </w:t>
      </w:r>
      <w:bookmarkEnd w:id="0"/>
      <w:r w:rsidRPr="008701B0">
        <w:rPr>
          <w:b/>
        </w:rPr>
        <w:t>РЕКОМЕНДУЕМОЙ ЛИТЕРАТУРЫ</w:t>
      </w:r>
    </w:p>
    <w:p w:rsidR="00A86926" w:rsidRDefault="00A86926" w:rsidP="00A869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6926" w:rsidRPr="00C67E25" w:rsidRDefault="00A86926" w:rsidP="00A869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7E25">
        <w:rPr>
          <w:b/>
        </w:rPr>
        <w:t>Основная литература</w:t>
      </w:r>
    </w:p>
    <w:p w:rsidR="00A86926" w:rsidRPr="00C67E25" w:rsidRDefault="00A86926" w:rsidP="00A86926">
      <w:pPr>
        <w:pStyle w:val="a5"/>
        <w:widowControl w:val="0"/>
        <w:numPr>
          <w:ilvl w:val="0"/>
          <w:numId w:val="8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Визель, Т. Г. Основы нейропсихологии : учеб. для студ. вузов / Т. Г. Визель. — М. : АСТ : Астрель, 20</w:t>
      </w:r>
      <w:r>
        <w:rPr>
          <w:color w:val="000000"/>
        </w:rPr>
        <w:t>1</w:t>
      </w:r>
      <w:r w:rsidRPr="00C67E25">
        <w:rPr>
          <w:color w:val="000000"/>
        </w:rPr>
        <w:t>9. — 384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Данилова, Н. Н. Психофизиология : учебник для вузов / Н. Н. Да</w:t>
      </w:r>
      <w:r>
        <w:rPr>
          <w:color w:val="000000"/>
        </w:rPr>
        <w:t>нилова. — М. : Аспект Пресс, 2018</w:t>
      </w:r>
      <w:r w:rsidRPr="00C67E25">
        <w:rPr>
          <w:color w:val="000000"/>
        </w:rPr>
        <w:t>. — 368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Добряков, И. В. Перинатальная психология / И. В. Добряков. — СПб. : Питер, 20</w:t>
      </w:r>
      <w:r>
        <w:rPr>
          <w:color w:val="000000"/>
        </w:rPr>
        <w:t>18</w:t>
      </w:r>
      <w:r w:rsidRPr="00C67E25">
        <w:rPr>
          <w:color w:val="000000"/>
        </w:rPr>
        <w:t>. — 272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 xml:space="preserve">Дорошкевич, М. П. Неврозы и невротические состояния у детей и подростков : </w:t>
      </w:r>
      <w:r w:rsidRPr="00C67E25">
        <w:rPr>
          <w:color w:val="000000"/>
        </w:rPr>
        <w:lastRenderedPageBreak/>
        <w:t>учеб. пособие для студентов пед. специальностей высш. учеб. заведений / М. П. Дорошкевич, В. В. Калюжный. — Минск : Беларусь, 20</w:t>
      </w:r>
      <w:r>
        <w:rPr>
          <w:color w:val="000000"/>
        </w:rPr>
        <w:t>15</w:t>
      </w:r>
      <w:r w:rsidRPr="00C67E25">
        <w:rPr>
          <w:color w:val="000000"/>
        </w:rPr>
        <w:t>. — 203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</w:rPr>
      </w:pPr>
      <w:r w:rsidRPr="00C67E25">
        <w:rPr>
          <w:color w:val="000000"/>
          <w:spacing w:val="-4"/>
        </w:rPr>
        <w:t>Ильин, Е. П. Психофизиология состояний человека. — СПб. : Питер, 20</w:t>
      </w:r>
      <w:r>
        <w:rPr>
          <w:color w:val="000000"/>
          <w:spacing w:val="-4"/>
        </w:rPr>
        <w:t>1</w:t>
      </w:r>
      <w:r w:rsidRPr="00C67E25">
        <w:rPr>
          <w:color w:val="000000"/>
          <w:spacing w:val="-4"/>
        </w:rPr>
        <w:t>5. — 412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Кирпиченко, А. А. Основы медицинской психологии : учеб. пособие / А. А. Кирпиченко, Б. Б. Ладик, А. А</w:t>
      </w:r>
      <w:r>
        <w:rPr>
          <w:color w:val="000000"/>
        </w:rPr>
        <w:t>. Пашков. — Минск :Выш. шк., 2017</w:t>
      </w:r>
      <w:r w:rsidRPr="00C67E25">
        <w:rPr>
          <w:color w:val="000000"/>
        </w:rPr>
        <w:t>. — 144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Клиническая психология / Под ред. М. Перре,</w:t>
      </w:r>
      <w:r>
        <w:rPr>
          <w:color w:val="000000"/>
        </w:rPr>
        <w:t xml:space="preserve"> У. Бауманна. — СПб.: Питер, 2016</w:t>
      </w:r>
      <w:r w:rsidRPr="00C67E25">
        <w:rPr>
          <w:color w:val="000000"/>
        </w:rPr>
        <w:t>. — 1312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Кондрашенко, В. Т. Общая психотерапия : учеб. пособие / В. Т. Кондрашенко, Д. И. Донской, С. А. Игумнов. — Минск :Выш. шк., 20</w:t>
      </w:r>
      <w:r>
        <w:rPr>
          <w:color w:val="000000"/>
        </w:rPr>
        <w:t>18</w:t>
      </w:r>
      <w:r w:rsidRPr="00C67E25">
        <w:rPr>
          <w:color w:val="000000"/>
        </w:rPr>
        <w:t>. — 464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Костандов, Э. А. Психофизиология сознательного и бессознательного : учеб. пособие / Э. А</w:t>
      </w:r>
      <w:r>
        <w:rPr>
          <w:color w:val="000000"/>
        </w:rPr>
        <w:t>. Костандов. — СПб. : Питер, 2016</w:t>
      </w:r>
      <w:r w:rsidRPr="00C67E25">
        <w:rPr>
          <w:color w:val="000000"/>
        </w:rPr>
        <w:t>. — 166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Лурия, А. Л. Основы нейропсихологии : учеб. пособие для студ. высш. учеб. заведений. — М. : Академия, 2002. — 384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Микадзе, Ю. В. Нейропсихология детского возраста : учеб. пособие / Ю.</w:t>
      </w:r>
      <w:r>
        <w:rPr>
          <w:color w:val="000000"/>
        </w:rPr>
        <w:t> В. Микадзе. — СПб. : Питер, 201</w:t>
      </w:r>
      <w:r w:rsidRPr="00C67E25">
        <w:rPr>
          <w:color w:val="000000"/>
        </w:rPr>
        <w:t>8. — 288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Психофизиология : учебник для вузов / под ред. Ю. И. Александрова. — СПб. : Питер, 20</w:t>
      </w:r>
      <w:r>
        <w:rPr>
          <w:color w:val="000000"/>
        </w:rPr>
        <w:t>1</w:t>
      </w:r>
      <w:r w:rsidRPr="00C67E25">
        <w:rPr>
          <w:color w:val="000000"/>
        </w:rPr>
        <w:t>7. — 463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Селезнев, А. А. Нейропсихология: практ. рук. для контролируемой самостоят. работы студентов / А. А. Селезнев. — Барановичи: РИО БарГУ, 2013. — 64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Селезнев, А. А. Системный анализ данных : учеб.-метод. пособие для самост. работы студентов / А. А. Селезнев. — Барановичи : РИО БарГУ, 2009. — 116 [4]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Хомская, Е. Д. Нейропсихология : учебник для студентов вузов / Е. Д. Хомская. — СПб. : Питер, 20</w:t>
      </w:r>
      <w:r>
        <w:rPr>
          <w:color w:val="000000"/>
        </w:rPr>
        <w:t>1</w:t>
      </w:r>
      <w:r w:rsidRPr="00C67E25">
        <w:rPr>
          <w:color w:val="000000"/>
        </w:rPr>
        <w:t>7. — 496 с.</w:t>
      </w:r>
    </w:p>
    <w:p w:rsidR="00A86926" w:rsidRPr="00C67E25" w:rsidRDefault="00A86926" w:rsidP="00A86926">
      <w:pPr>
        <w:widowControl w:val="0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C67E25">
        <w:rPr>
          <w:color w:val="000000"/>
        </w:rPr>
        <w:t>Шевляков, В. В. Медицинская психология : учеб-метод. комплекс для студентов специальности «Психология» / В. В. Шевляков. — Мин</w:t>
      </w:r>
      <w:r>
        <w:rPr>
          <w:color w:val="000000"/>
        </w:rPr>
        <w:t>ск : МИУ, 2018</w:t>
      </w:r>
      <w:r w:rsidRPr="00C67E25">
        <w:rPr>
          <w:color w:val="000000"/>
        </w:rPr>
        <w:t>. — 218 с.</w:t>
      </w:r>
    </w:p>
    <w:p w:rsidR="00A86926" w:rsidRDefault="00A86926" w:rsidP="00A869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A86926" w:rsidRPr="00C67E25" w:rsidRDefault="00A86926" w:rsidP="00A869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C67E25">
        <w:rPr>
          <w:b/>
        </w:rPr>
        <w:t>Дополнительная литература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Бертин, А. Воспитание в утробе матери, или рассказ об упущенных возможностях / А. Бертин. — СПб. : Жизнь, 1992. — 32 с.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Васильева, О. С. Психология здоровья человека: эталоны, представления, установки : учеб. пособие для студ. высш. учеб. заведений / О. С. Васильева, Ф. Р. Филатов. — М.: Академия, 2001. — 352 с.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Диагностика, профилактика и терапия синдрома эмоционального выгорания : ин-струкция по применению, утв. М-вом здравоохранения Респ. Беларусь 13.02.2003. — Минск : БГМУ, 2003. — 12 с.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Еникеева, Д. Д. Популярные основы психиатрии / Д. Д. Еникеева. — Д. :Сталкер, 1997. — 432 с.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Игумнов, С. А. Управление стрессом: современные психологические и медикамен-тозные подходы / С. А. Игумнов. — Минск : ИП Колас, 2004. — 76 с.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Инструкция по психопрофилактической подготовке беременных к родам / В. Н. Сидоренко. — Минск : БГУ, 2004. — 42 с.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 xml:space="preserve">Практикум по психологии здоровья / под ред. Г. С. Никифорова. — СПб. : Питер, 2005. — 351 с. 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Психотерапия : учебник для студентов вузов / под ред. Б. Д. Карвасарского. — СПб. : Питер, 2007. — 672 с.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8"/>
        </w:rPr>
      </w:pPr>
      <w:r w:rsidRPr="00C67E25">
        <w:rPr>
          <w:spacing w:val="-8"/>
        </w:rPr>
        <w:t>Тхорик, Н. С</w:t>
      </w:r>
      <w:r w:rsidRPr="00C67E25">
        <w:rPr>
          <w:i/>
          <w:spacing w:val="-8"/>
        </w:rPr>
        <w:t>.</w:t>
      </w:r>
      <w:r w:rsidRPr="00C67E25">
        <w:t>Социальные установки к неизлечимо больным у студентов-волонтеров</w:t>
      </w:r>
      <w:r w:rsidRPr="00C67E25">
        <w:rPr>
          <w:spacing w:val="-8"/>
        </w:rPr>
        <w:t xml:space="preserve"> / Н. С. Тхорик // Научные труды Республиканского института высшей школы. Исторические и психолого-педагогические науки: сборник научных статей: в 2 частях / редактор Н. В. Боярова. —Минск : РИВШ, 2016 — С. 244 — 251.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8"/>
        </w:rPr>
      </w:pPr>
      <w:r w:rsidRPr="00C67E25">
        <w:rPr>
          <w:spacing w:val="-8"/>
        </w:rPr>
        <w:t xml:space="preserve">Тхорик, Н. С.Эмпатия как критерий психологической культуры студентов-волонтеров / Н. С. Тхорик // Актуальные проблемы формирования психолого-педагогической культуры </w:t>
      </w:r>
      <w:r w:rsidRPr="00C67E25">
        <w:rPr>
          <w:spacing w:val="-8"/>
        </w:rPr>
        <w:lastRenderedPageBreak/>
        <w:t>будущих специалистов : межвузовский сборник научных статей с международным участием: выпуск 6 / отв. редактор Т. Е. Яценко. – Барановичи :БарГУ, 2016. — С. 257 — 268.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8"/>
        </w:rPr>
      </w:pPr>
      <w:r w:rsidRPr="00C67E25">
        <w:rPr>
          <w:spacing w:val="-8"/>
        </w:rPr>
        <w:t>Тхорик, Н. С. К вопросу о ценностных ориентациях у студентов-волонтеров / Н. С. Тхорик // Научные труды Республиканского института высшей школы. Исторические и психолого-педагогические науки : сборник научных статей: в 2 частях / редактор Н. С. Клишевич. – Минск: РИВШ, 2017. — С. 384 — 390.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>Усанова, О. Н. Специальная психология : учеб. пособие. — СПб. : Питер, 2008. — 400 с.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7E25">
        <w:t>Франкл, В. Психотерапия на практике / В. Франкл; Пер.снем.Н.А. Кириленко. – СПб.: Речь, 2001. – 251 с.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7E25">
        <w:t>Франкл, В. Теория и терапия неврозов: Введение в логотерапию иэкзистенциальныйанализ / В. Франкл; пер. с нем. Н.А. Кириленко. - СПб.:Речь, 2001. – 234 с.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7E25">
        <w:t>Хелл, Д. Ландшафт депрессии: Интегративный подход / Д. Хелл; пер.снем. И.Я.Сапожниковой. – Москва : АЛЕТЕЙА, 1999. – 277 с.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7E25">
        <w:t>Херсонский, Б.Г. Метод пиктограмм в психодиагностике /Б.Г. Херсонский - СПб.: Речь, 2003. – 136 с.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7E25">
        <w:t>Шнейдман, Э.С. Душа самоубийцы / Э.С. Шнейдман. – Москва : Смысл,2001. – 320 с.</w:t>
      </w:r>
    </w:p>
    <w:p w:rsidR="00A86926" w:rsidRPr="00C67E25" w:rsidRDefault="00A86926" w:rsidP="00A869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7E25">
        <w:t>Эмоциональные нарушения в детском возрасте и их коррекция /В.В. Лебединский, О.О. Никольская, Е.Р. Баенская, М.М. Либлинг. –Москва : Изд-во МГУ, 1990. - 197с.</w:t>
      </w:r>
    </w:p>
    <w:p w:rsidR="00A86926" w:rsidRPr="00C67E25" w:rsidRDefault="00A86926" w:rsidP="00A86926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C67E25">
        <w:rPr>
          <w:lang w:eastAsia="en-US"/>
        </w:rPr>
        <w:t xml:space="preserve">Фюр, Г. «Запрещенное» горе / Г. Фюр. </w:t>
      </w:r>
      <w:r w:rsidRPr="00C67E25">
        <w:rPr>
          <w:lang w:val="be-BY" w:eastAsia="en-US"/>
        </w:rPr>
        <w:t>—</w:t>
      </w:r>
      <w:r w:rsidRPr="00C67E25">
        <w:rPr>
          <w:lang w:eastAsia="en-US"/>
        </w:rPr>
        <w:t xml:space="preserve"> Минск: Минсктиппроект, 2003. </w:t>
      </w:r>
      <w:r w:rsidRPr="00C67E25">
        <w:rPr>
          <w:lang w:val="be-BY" w:eastAsia="en-US"/>
        </w:rPr>
        <w:t>—</w:t>
      </w:r>
      <w:r w:rsidRPr="00C67E25">
        <w:rPr>
          <w:lang w:eastAsia="en-US"/>
        </w:rPr>
        <w:t xml:space="preserve"> 63 с.</w:t>
      </w:r>
    </w:p>
    <w:p w:rsidR="00A86926" w:rsidRPr="00C67E25" w:rsidRDefault="00A86926" w:rsidP="00A86926">
      <w:pPr>
        <w:pStyle w:val="Style5"/>
        <w:widowControl/>
        <w:tabs>
          <w:tab w:val="left" w:pos="851"/>
          <w:tab w:val="left" w:pos="993"/>
        </w:tabs>
        <w:spacing w:line="240" w:lineRule="auto"/>
        <w:ind w:firstLine="709"/>
        <w:rPr>
          <w:rStyle w:val="FontStyle24"/>
          <w:lang w:eastAsia="en-US"/>
        </w:rPr>
      </w:pPr>
    </w:p>
    <w:p w:rsidR="00A86926" w:rsidRPr="008701B0" w:rsidRDefault="00A86926" w:rsidP="00A86926">
      <w:pPr>
        <w:tabs>
          <w:tab w:val="left" w:pos="993"/>
        </w:tabs>
        <w:ind w:firstLine="709"/>
        <w:jc w:val="both"/>
        <w:rPr>
          <w:color w:val="FF0000"/>
          <w:szCs w:val="28"/>
        </w:rPr>
        <w:sectPr w:rsidR="00A86926" w:rsidRPr="008701B0" w:rsidSect="006D003F">
          <w:head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86926" w:rsidRPr="008701B0" w:rsidTr="00B92355">
        <w:tc>
          <w:tcPr>
            <w:tcW w:w="3508" w:type="dxa"/>
          </w:tcPr>
          <w:p w:rsidR="00A86926" w:rsidRPr="008701B0" w:rsidRDefault="00A86926" w:rsidP="00B92355">
            <w:pPr>
              <w:rPr>
                <w:bCs/>
                <w:lang w:eastAsia="en-US"/>
              </w:rPr>
            </w:pPr>
            <w:r w:rsidRPr="008701B0">
              <w:rPr>
                <w:b/>
                <w:bCs/>
                <w:iCs/>
                <w:lang w:eastAsia="en-US"/>
              </w:rPr>
              <w:lastRenderedPageBreak/>
              <w:br w:type="page"/>
            </w:r>
            <w:r w:rsidRPr="008701B0">
              <w:rPr>
                <w:lang w:eastAsia="en-US"/>
              </w:rPr>
              <w:br w:type="page"/>
            </w:r>
            <w:r w:rsidRPr="008701B0">
              <w:rPr>
                <w:bCs/>
                <w:lang w:eastAsia="en-US"/>
              </w:rPr>
              <w:t>УТВЕРЖДАЮ</w:t>
            </w:r>
          </w:p>
          <w:p w:rsidR="00A86926" w:rsidRPr="008701B0" w:rsidRDefault="00A86926" w:rsidP="00B92355">
            <w:pPr>
              <w:rPr>
                <w:bCs/>
              </w:rPr>
            </w:pPr>
            <w:r w:rsidRPr="008701B0">
              <w:rPr>
                <w:bCs/>
              </w:rPr>
              <w:t>Директор института</w:t>
            </w:r>
          </w:p>
          <w:p w:rsidR="00A86926" w:rsidRPr="008701B0" w:rsidRDefault="00A86926" w:rsidP="00B92355">
            <w:pPr>
              <w:rPr>
                <w:bCs/>
              </w:rPr>
            </w:pPr>
            <w:r w:rsidRPr="008701B0">
              <w:rPr>
                <w:bCs/>
              </w:rPr>
              <w:t>повышения квалификации и переподготовки БарГУ</w:t>
            </w:r>
          </w:p>
          <w:p w:rsidR="00A86926" w:rsidRPr="00D229A1" w:rsidRDefault="00A86926" w:rsidP="00B92355">
            <w:pPr>
              <w:rPr>
                <w:lang w:eastAsia="en-US"/>
              </w:rPr>
            </w:pPr>
            <w:r w:rsidRPr="008701B0">
              <w:rPr>
                <w:lang w:val="en-US" w:eastAsia="en-US"/>
              </w:rPr>
              <w:t xml:space="preserve">__________ </w:t>
            </w:r>
            <w:r>
              <w:rPr>
                <w:lang w:eastAsia="en-US"/>
              </w:rPr>
              <w:t>Д.С.Лундышев</w:t>
            </w:r>
          </w:p>
          <w:p w:rsidR="00A86926" w:rsidRPr="008701B0" w:rsidRDefault="00A86926" w:rsidP="00B92355">
            <w:pPr>
              <w:rPr>
                <w:b/>
                <w:bCs/>
                <w:iCs/>
                <w:lang w:eastAsia="en-US"/>
              </w:rPr>
            </w:pPr>
            <w:r w:rsidRPr="008701B0">
              <w:rPr>
                <w:lang w:val="en-US" w:eastAsia="en-US"/>
              </w:rPr>
              <w:t>«___» ____________ 20</w:t>
            </w:r>
            <w:r>
              <w:rPr>
                <w:lang w:eastAsia="en-US"/>
              </w:rPr>
              <w:t>21</w:t>
            </w:r>
            <w:r w:rsidRPr="008701B0">
              <w:rPr>
                <w:lang w:val="en-US" w:eastAsia="en-US"/>
              </w:rPr>
              <w:t xml:space="preserve"> г</w:t>
            </w:r>
            <w:r w:rsidRPr="008701B0">
              <w:rPr>
                <w:lang w:eastAsia="en-US"/>
              </w:rPr>
              <w:t>.</w:t>
            </w:r>
          </w:p>
        </w:tc>
      </w:tr>
    </w:tbl>
    <w:p w:rsidR="00A86926" w:rsidRPr="008701B0" w:rsidRDefault="00A86926" w:rsidP="00A86926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A86926" w:rsidRPr="008701B0" w:rsidRDefault="00A86926" w:rsidP="00A86926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8701B0">
        <w:rPr>
          <w:b/>
          <w:bCs/>
          <w:iCs/>
          <w:lang w:eastAsia="en-US"/>
        </w:rPr>
        <w:t>МАТЕРИАЛЫ К ТЕКУЩЕЙ АТТЕСТАЦИИ СЛУШАТЕЛЕЙ</w:t>
      </w:r>
    </w:p>
    <w:p w:rsidR="00A86926" w:rsidRPr="00FD5079" w:rsidRDefault="00A86926" w:rsidP="00A86926">
      <w:pPr>
        <w:jc w:val="center"/>
        <w:rPr>
          <w:u w:val="single"/>
        </w:rPr>
      </w:pPr>
      <w:r w:rsidRPr="008701B0">
        <w:rPr>
          <w:b/>
        </w:rPr>
        <w:t xml:space="preserve">по дисциплине </w:t>
      </w:r>
      <w:r w:rsidRPr="00FD5079">
        <w:rPr>
          <w:u w:val="single"/>
        </w:rPr>
        <w:t>«ОСНОВЫ ПСИХОФИЗИОЛОГИИ И НЕЙРОПСИХОЛОГИИ»</w:t>
      </w:r>
    </w:p>
    <w:p w:rsidR="00A86926" w:rsidRDefault="00A86926" w:rsidP="00A86926">
      <w:pPr>
        <w:jc w:val="center"/>
        <w:rPr>
          <w:lang w:eastAsia="en-US"/>
        </w:rPr>
      </w:pPr>
    </w:p>
    <w:p w:rsidR="00A86926" w:rsidRPr="00FD5079" w:rsidRDefault="00A86926" w:rsidP="00A86926">
      <w:pPr>
        <w:jc w:val="center"/>
        <w:rPr>
          <w:b/>
        </w:rPr>
      </w:pPr>
      <w:r w:rsidRPr="00FD5079">
        <w:rPr>
          <w:lang w:eastAsia="en-US"/>
        </w:rPr>
        <w:t xml:space="preserve">для специальности переподготовки </w:t>
      </w:r>
      <w:r w:rsidRPr="00FD5079">
        <w:t>1 – 03 04 72 Практическая психология</w:t>
      </w:r>
    </w:p>
    <w:p w:rsidR="00A86926" w:rsidRPr="008701B0" w:rsidRDefault="00A86926" w:rsidP="00A86926">
      <w:pPr>
        <w:jc w:val="center"/>
        <w:rPr>
          <w:b/>
        </w:rPr>
      </w:pPr>
    </w:p>
    <w:p w:rsidR="00A86926" w:rsidRPr="008701B0" w:rsidRDefault="00A86926" w:rsidP="00A86926">
      <w:pPr>
        <w:jc w:val="center"/>
      </w:pPr>
      <w:r w:rsidRPr="008701B0">
        <w:rPr>
          <w:b/>
        </w:rPr>
        <w:t>Вопросы к зачету</w:t>
      </w:r>
      <w:r>
        <w:rPr>
          <w:b/>
        </w:rPr>
        <w:t xml:space="preserve"> </w:t>
      </w:r>
    </w:p>
    <w:p w:rsidR="00A86926" w:rsidRPr="001A51F5" w:rsidRDefault="00A86926" w:rsidP="00A86926">
      <w:pPr>
        <w:pStyle w:val="a5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1A51F5">
        <w:rPr>
          <w:rFonts w:eastAsiaTheme="minorHAnsi"/>
          <w:lang w:eastAsia="en-US"/>
        </w:rPr>
        <w:t xml:space="preserve">Психофизиология как наука, ее предмет и задачи. </w:t>
      </w:r>
    </w:p>
    <w:p w:rsidR="00A86926" w:rsidRPr="001A51F5" w:rsidRDefault="00A86926" w:rsidP="00A86926">
      <w:pPr>
        <w:pStyle w:val="a5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1A51F5">
        <w:rPr>
          <w:rFonts w:eastAsiaTheme="minorHAnsi"/>
          <w:lang w:eastAsia="en-US"/>
        </w:rPr>
        <w:t>Методы психофизиологического исследования.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Анатомия и физиология центральной нервной системы (ЦНС). </w:t>
      </w:r>
    </w:p>
    <w:p w:rsidR="00A86926" w:rsidRPr="004D530F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D530F">
        <w:t xml:space="preserve">Нейрон. Рефлекторная дуга. </w:t>
      </w:r>
    </w:p>
    <w:p w:rsidR="00A86926" w:rsidRPr="004D530F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D530F">
        <w:t xml:space="preserve">Системы, регулирующие вегетативные функции. </w:t>
      </w:r>
    </w:p>
    <w:p w:rsidR="00A86926" w:rsidRPr="004D530F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D530F">
        <w:t>Физиология сенсорных систем.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Основные причины нарушения деятельности нервной системы.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Клиническая психофизиология.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Психосоматические заболевания.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Теория функциональной системы (П. К. Анохин). </w:t>
      </w:r>
      <w:r w:rsidRPr="004D530F">
        <w:t xml:space="preserve">Уровни организации человеческого организма.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Человек как интегративная биопсихосоциальная система.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Физическое, психическое, социальное здоровье.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Структурный системный подход к исследованию психологического здоровья личности.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Психофизиологический подход к определению функциональных состояний. Роль и место функционального состояния в поведении.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Диагностика, психопрофилактика и психотерапия синдрома эмоционального выгорания.</w:t>
      </w:r>
    </w:p>
    <w:p w:rsidR="00A86926" w:rsidRPr="004D530F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D530F">
        <w:t xml:space="preserve">Опорно-двигательный аппарат. </w:t>
      </w:r>
    </w:p>
    <w:p w:rsidR="00A86926" w:rsidRPr="004D530F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D530F">
        <w:t xml:space="preserve">Дыхание и кровообращение. </w:t>
      </w:r>
    </w:p>
    <w:p w:rsidR="00A86926" w:rsidRPr="004D530F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D530F">
        <w:t xml:space="preserve">Пищеварительная система.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4D530F">
        <w:t xml:space="preserve">Мочевая и половая системы.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Влияние гиподинамии на здоровье человека.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Современные психофизиологические подходы к саморегуляции и самооздоровлению.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Пренатальное воспитание.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Факторы пренатального воспитания.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Психологический компонент гестационной доминанты.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Актуальные проблемы перинатальной психологической службы.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Высшая нервная деятельность человека.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Культурно-историческая концепция Л. С. Выготского в контексте нейропсихологической науки. Психологическая культура как условие становления психологического здоровья личности.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Мозговая организация, психологическая структура и локализация ВПФ.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Нейропсихологические закономерности нормального онтогенеза.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Три функциональных блока мозга.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Нейропсихологические аспекты формирования психологического здоровья личности.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Нарушение высших корковых функций при поражениях височных отделов мозга. Диагностика нарушений и комплексная психологическая интервенция.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lastRenderedPageBreak/>
        <w:t xml:space="preserve">Нарушение высших корковых функций при поражениях затылочных и затылочно-теменных отделов мозга. Диагностика нарушений и комплексная психологическая интервенция.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Нарушение высших корковых функций при поражениях постцентральных отделов мозга. Диагностика нарушений и комплексная психологическая интервенция.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Нарушение двигательных функций при поражениях премоторной области. Диагностика нарушений и комплексная психологическая интервенция.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Данные о строениях и функциях лобных отделов мозга. Нарушение высших корковых функций при поражении лобных отделов мозга. Диагностика нарушений и комплексная психологическая интервенция.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Задачи нейропсихологического исследования. Общие принципы проведения нейропсихологического исследования.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Методы исследования высших корковых функций. Принципы построения нейропсихологического эксперимента.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Нейропсихологические синдромы отклоняющегося развития в детском возрасте.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Методы нейропсихологической диагностики детей. 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>Нейропсихологическая коррекция и реабилитация в детском возрасте.</w:t>
      </w:r>
    </w:p>
    <w:p w:rsidR="00A86926" w:rsidRPr="008701B0" w:rsidRDefault="00A86926" w:rsidP="00A86926">
      <w:pPr>
        <w:pStyle w:val="a5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8701B0">
        <w:t xml:space="preserve">Формирующее обучение. </w:t>
      </w:r>
    </w:p>
    <w:p w:rsidR="00A86926" w:rsidRPr="008701B0" w:rsidRDefault="00A86926" w:rsidP="00A86926">
      <w:pPr>
        <w:jc w:val="center"/>
        <w:rPr>
          <w:b/>
        </w:rPr>
      </w:pPr>
    </w:p>
    <w:p w:rsidR="00A86926" w:rsidRPr="008701B0" w:rsidRDefault="00A86926" w:rsidP="00A86926"/>
    <w:p w:rsidR="00A86926" w:rsidRPr="00497D95" w:rsidRDefault="00A86926" w:rsidP="00A86926">
      <w:pPr>
        <w:spacing w:line="256" w:lineRule="auto"/>
      </w:pPr>
      <w:bookmarkStart w:id="1" w:name="_GoBack"/>
      <w:bookmarkEnd w:id="1"/>
      <w:r w:rsidRPr="00497D95">
        <w:t>Рассмотрен</w:t>
      </w:r>
      <w:r>
        <w:t>ы</w:t>
      </w:r>
      <w:r w:rsidRPr="00497D95">
        <w:t xml:space="preserve"> и рекомендован</w:t>
      </w:r>
      <w:r>
        <w:t>ы</w:t>
      </w:r>
      <w:r w:rsidRPr="00497D95">
        <w:t xml:space="preserve"> к утверждению кафедрой __</w:t>
      </w:r>
      <w:r w:rsidRPr="00497D95">
        <w:rPr>
          <w:u w:val="single"/>
        </w:rPr>
        <w:t>психологии</w:t>
      </w:r>
      <w:r>
        <w:rPr>
          <w:u w:val="single"/>
        </w:rPr>
        <w:t xml:space="preserve"> и физического воспитания</w:t>
      </w:r>
    </w:p>
    <w:p w:rsidR="00A86926" w:rsidRPr="00497D95" w:rsidRDefault="00A86926" w:rsidP="00A86926">
      <w:pPr>
        <w:spacing w:line="256" w:lineRule="auto"/>
        <w:jc w:val="center"/>
        <w:rPr>
          <w:sz w:val="20"/>
          <w:szCs w:val="20"/>
        </w:rPr>
      </w:pPr>
      <w:r w:rsidRPr="00497D95">
        <w:rPr>
          <w:sz w:val="20"/>
          <w:szCs w:val="20"/>
        </w:rPr>
        <w:t>(название кафедры)</w:t>
      </w:r>
    </w:p>
    <w:p w:rsidR="00A86926" w:rsidRPr="007E7208" w:rsidRDefault="00A86926" w:rsidP="00A86926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445BA8" w:rsidRDefault="00445BA8"/>
    <w:sectPr w:rsidR="0044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341271"/>
      <w:docPartObj>
        <w:docPartGallery w:val="Page Numbers (Top of Page)"/>
        <w:docPartUnique/>
      </w:docPartObj>
    </w:sdtPr>
    <w:sdtEndPr/>
    <w:sdtContent>
      <w:p w:rsidR="00652DD0" w:rsidRDefault="00A869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52DD0" w:rsidRDefault="00A869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7AD"/>
    <w:multiLevelType w:val="hybridMultilevel"/>
    <w:tmpl w:val="E5382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1E239E"/>
    <w:multiLevelType w:val="multilevel"/>
    <w:tmpl w:val="76D2D36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752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BF14BCB"/>
    <w:multiLevelType w:val="hybridMultilevel"/>
    <w:tmpl w:val="DC7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4244"/>
    <w:multiLevelType w:val="hybridMultilevel"/>
    <w:tmpl w:val="568CA344"/>
    <w:lvl w:ilvl="0" w:tplc="FBBC27DA">
      <w:start w:val="1"/>
      <w:numFmt w:val="decimal"/>
      <w:lvlText w:val="%1."/>
      <w:lvlJc w:val="left"/>
      <w:pPr>
        <w:ind w:left="7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59628C1"/>
    <w:multiLevelType w:val="hybridMultilevel"/>
    <w:tmpl w:val="377E4E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06643E"/>
    <w:multiLevelType w:val="hybridMultilevel"/>
    <w:tmpl w:val="DBCCB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A6864E6"/>
    <w:multiLevelType w:val="hybridMultilevel"/>
    <w:tmpl w:val="B56C6928"/>
    <w:lvl w:ilvl="0" w:tplc="8272F91A">
      <w:start w:val="1"/>
      <w:numFmt w:val="decimal"/>
      <w:lvlText w:val="%1."/>
      <w:lvlJc w:val="left"/>
      <w:pPr>
        <w:ind w:left="16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C31516D"/>
    <w:multiLevelType w:val="hybridMultilevel"/>
    <w:tmpl w:val="0E3A39FA"/>
    <w:lvl w:ilvl="0" w:tplc="7734AC30">
      <w:start w:val="1"/>
      <w:numFmt w:val="decimal"/>
      <w:lvlText w:val="%1."/>
      <w:lvlJc w:val="left"/>
      <w:pPr>
        <w:ind w:left="1919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40F11D32"/>
    <w:multiLevelType w:val="hybridMultilevel"/>
    <w:tmpl w:val="BBEAA9E4"/>
    <w:lvl w:ilvl="0" w:tplc="2C529396">
      <w:start w:val="1"/>
      <w:numFmt w:val="decimal"/>
      <w:lvlText w:val="%1."/>
      <w:lvlJc w:val="left"/>
      <w:pPr>
        <w:ind w:left="12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36F2977"/>
    <w:multiLevelType w:val="hybridMultilevel"/>
    <w:tmpl w:val="84D2D4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6B71052"/>
    <w:multiLevelType w:val="hybridMultilevel"/>
    <w:tmpl w:val="324AB666"/>
    <w:lvl w:ilvl="0" w:tplc="E6F4C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42A36"/>
    <w:multiLevelType w:val="hybridMultilevel"/>
    <w:tmpl w:val="340C28C2"/>
    <w:lvl w:ilvl="0" w:tplc="A2DA1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7AC4098"/>
    <w:multiLevelType w:val="hybridMultilevel"/>
    <w:tmpl w:val="DA9AE994"/>
    <w:lvl w:ilvl="0" w:tplc="69266C40">
      <w:start w:val="1"/>
      <w:numFmt w:val="decimal"/>
      <w:lvlText w:val="%1."/>
      <w:lvlJc w:val="left"/>
      <w:pPr>
        <w:ind w:left="12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26"/>
    <w:rsid w:val="00445BA8"/>
    <w:rsid w:val="00A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E880-CE23-48BC-B98E-C832D813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926"/>
    <w:pPr>
      <w:spacing w:after="120"/>
    </w:pPr>
  </w:style>
  <w:style w:type="character" w:customStyle="1" w:styleId="a4">
    <w:name w:val="Основной текст Знак"/>
    <w:basedOn w:val="a0"/>
    <w:link w:val="a3"/>
    <w:rsid w:val="00A86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869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69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A869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69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6926"/>
    <w:pPr>
      <w:ind w:left="720"/>
      <w:contextualSpacing/>
    </w:pPr>
  </w:style>
  <w:style w:type="character" w:customStyle="1" w:styleId="FontStyle24">
    <w:name w:val="Font Style24"/>
    <w:rsid w:val="00A8692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A86926"/>
    <w:pPr>
      <w:widowControl w:val="0"/>
      <w:autoSpaceDE w:val="0"/>
      <w:autoSpaceDN w:val="0"/>
      <w:adjustRightInd w:val="0"/>
      <w:spacing w:line="328" w:lineRule="exact"/>
      <w:ind w:firstLine="696"/>
      <w:jc w:val="both"/>
    </w:pPr>
  </w:style>
  <w:style w:type="paragraph" w:styleId="a6">
    <w:name w:val="header"/>
    <w:basedOn w:val="a"/>
    <w:link w:val="a7"/>
    <w:uiPriority w:val="99"/>
    <w:unhideWhenUsed/>
    <w:rsid w:val="00A86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2021-04-16T09:46:00Z</dcterms:created>
  <dcterms:modified xsi:type="dcterms:W3CDTF">2021-04-16T09:53:00Z</dcterms:modified>
</cp:coreProperties>
</file>