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B" w:rsidRPr="00657D0E" w:rsidRDefault="00CD31AB" w:rsidP="00CD31AB">
      <w:pPr>
        <w:jc w:val="center"/>
        <w:rPr>
          <w:b/>
        </w:rPr>
      </w:pPr>
      <w:r w:rsidRPr="00657D0E">
        <w:rPr>
          <w:b/>
        </w:rPr>
        <w:t>4. ВОПРОСЫ ДЛЯ САМОСТОЯТЕЛЬНОЙ РАБОТЫ СЛУШАТЕЛЕЙ</w:t>
      </w:r>
    </w:p>
    <w:p w:rsidR="00CD31AB" w:rsidRDefault="00CD31AB" w:rsidP="00CD31AB">
      <w:pPr>
        <w:jc w:val="center"/>
        <w:rPr>
          <w:b/>
        </w:rPr>
      </w:pPr>
    </w:p>
    <w:p w:rsidR="00CD31AB" w:rsidRPr="00657D0E" w:rsidRDefault="00CD31AB" w:rsidP="00CD31AB">
      <w:pPr>
        <w:jc w:val="center"/>
        <w:rPr>
          <w:b/>
        </w:rPr>
      </w:pPr>
      <w:r w:rsidRPr="00657D0E">
        <w:rPr>
          <w:b/>
        </w:rPr>
        <w:t>4.1. Заочной формы получения образования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35"/>
        <w:gridCol w:w="5466"/>
        <w:gridCol w:w="720"/>
        <w:gridCol w:w="726"/>
        <w:gridCol w:w="1276"/>
      </w:tblGrid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№</w:t>
            </w:r>
          </w:p>
          <w:p w:rsidR="00CD31AB" w:rsidRPr="00807D88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lang w:eastAsia="en-US"/>
              </w:rPr>
            </w:pPr>
            <w:r w:rsidRPr="00807D88">
              <w:rPr>
                <w:lang w:eastAsia="en-US"/>
              </w:rPr>
              <w:t>Наименование темы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lang w:eastAsia="en-US"/>
              </w:rPr>
            </w:pPr>
            <w:r w:rsidRPr="00807D88">
              <w:rPr>
                <w:lang w:eastAsia="en-US"/>
              </w:rPr>
              <w:t>Вопросы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Кол-во</w:t>
            </w:r>
          </w:p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часов</w:t>
            </w:r>
          </w:p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Форма контроля</w:t>
            </w:r>
          </w:p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ind w:left="-107" w:right="-154"/>
              <w:jc w:val="center"/>
              <w:rPr>
                <w:sz w:val="18"/>
                <w:szCs w:val="18"/>
                <w:lang w:eastAsia="en-US"/>
              </w:rPr>
            </w:pPr>
            <w:r w:rsidRPr="00807D88">
              <w:rPr>
                <w:sz w:val="18"/>
                <w:szCs w:val="18"/>
                <w:lang w:eastAsia="en-US"/>
              </w:rPr>
              <w:t>Литература</w:t>
            </w:r>
          </w:p>
          <w:p w:rsidR="00CD31AB" w:rsidRPr="00807D88" w:rsidRDefault="00CD31AB" w:rsidP="000A3BED">
            <w:pPr>
              <w:ind w:left="-107" w:right="-154"/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i/>
                <w:sz w:val="18"/>
                <w:szCs w:val="18"/>
                <w:lang w:eastAsia="en-US"/>
              </w:rPr>
              <w:t>(ссылка на номер источника из списка литературы</w:t>
            </w:r>
            <w:r w:rsidRPr="00807D88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B3BC2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Тема 2.1.</w:t>
            </w:r>
          </w:p>
          <w:p w:rsidR="00CD31AB" w:rsidRPr="00BB3BC2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Косвенные налоги</w:t>
            </w:r>
            <w:r w:rsidRPr="00BB3BC2">
              <w:rPr>
                <w:spacing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eastAsia="en-US"/>
              </w:rPr>
              <w:t>[6], [7], [1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BB3BC2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Тема 2.2</w:t>
            </w:r>
          </w:p>
          <w:p w:rsidR="00CD31AB" w:rsidRPr="00BB3BC2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BA400F">
              <w:rPr>
                <w:sz w:val="22"/>
                <w:szCs w:val="22"/>
                <w:lang w:eastAsia="en-US"/>
              </w:rPr>
              <w:t>Налоги и отчисления, включаемые в себестоимость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BD3E1F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BD3E1F">
              <w:rPr>
                <w:sz w:val="20"/>
                <w:szCs w:val="20"/>
                <w:lang w:eastAsia="en-US"/>
              </w:rPr>
              <w:t>Налог на добычу и использование природных ресурсов: плательщики, объект обложения, ставки, льготы, порядок исчисления и уплаты. Экологический налог: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B" w:rsidRPr="00D062EE" w:rsidRDefault="00CD31AB" w:rsidP="000A3B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</w:t>
            </w:r>
            <w:r w:rsidRPr="00D062EE">
              <w:rPr>
                <w:sz w:val="20"/>
                <w:szCs w:val="20"/>
                <w:lang w:eastAsia="en-US"/>
              </w:rPr>
              <w:t>7</w:t>
            </w:r>
            <w:r w:rsidRPr="00D062EE">
              <w:rPr>
                <w:sz w:val="20"/>
                <w:szCs w:val="20"/>
                <w:lang w:val="en-US" w:eastAsia="en-US"/>
              </w:rPr>
              <w:t>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B3BC2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Тема 2.3.</w:t>
            </w:r>
          </w:p>
          <w:p w:rsidR="00CD31AB" w:rsidRPr="00BB3BC2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Налоги, уплачиваемые из прибыли (дохода)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</w:rPr>
              <w:t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ликвидации коммерческой организации с иностранными инвестициями.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[8],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], [11]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B3BC2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Тема 2.6.</w:t>
            </w:r>
          </w:p>
          <w:p w:rsidR="00CD31AB" w:rsidRPr="00BB3BC2" w:rsidRDefault="00CD31AB" w:rsidP="000A3BED">
            <w:pPr>
              <w:ind w:left="-54" w:right="-194"/>
              <w:rPr>
                <w:spacing w:val="-1"/>
                <w:sz w:val="22"/>
                <w:szCs w:val="22"/>
                <w:lang w:eastAsia="en-US"/>
              </w:rPr>
            </w:pPr>
            <w:r w:rsidRPr="00BB3BC2">
              <w:rPr>
                <w:sz w:val="22"/>
                <w:szCs w:val="22"/>
                <w:lang w:eastAsia="en-US"/>
              </w:rPr>
              <w:t>Особые  режимы налогообложения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B3BC2" w:rsidRDefault="00CD31AB" w:rsidP="000A3BED">
            <w:pPr>
              <w:jc w:val="both"/>
              <w:rPr>
                <w:sz w:val="20"/>
                <w:szCs w:val="20"/>
                <w:lang w:eastAsia="en-US"/>
              </w:rPr>
            </w:pPr>
            <w:r w:rsidRPr="00BB3BC2">
              <w:rPr>
                <w:sz w:val="20"/>
                <w:szCs w:val="20"/>
                <w:lang w:eastAsia="en-US"/>
              </w:rPr>
              <w:t xml:space="preserve"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уплаты налога. Единый налог для производителей сельскохозяйственной продукции: плательщики, объект обложения, ставки налога, порядок уплаты.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B3BC2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BB3BC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B" w:rsidRPr="008714EC" w:rsidRDefault="00CD31AB" w:rsidP="000A3B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[8], [10]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ind w:left="-54" w:right="-46"/>
              <w:jc w:val="both"/>
              <w:rPr>
                <w:lang w:eastAsia="en-US"/>
              </w:rPr>
            </w:pPr>
            <w:r w:rsidRPr="00807D88">
              <w:rPr>
                <w:lang w:eastAsia="en-US"/>
              </w:rPr>
              <w:t>Тема 2.9.</w:t>
            </w:r>
          </w:p>
          <w:p w:rsidR="00CD31AB" w:rsidRPr="00807D88" w:rsidRDefault="00CD31AB" w:rsidP="000A3BED">
            <w:pPr>
              <w:rPr>
                <w:lang w:eastAsia="en-US"/>
              </w:rPr>
            </w:pPr>
            <w:r w:rsidRPr="00807D88">
              <w:rPr>
                <w:lang w:eastAsia="en-US"/>
              </w:rPr>
              <w:t>Ответственность за нарушение налогового законодательства Республики Беларусь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A400F" w:rsidRDefault="00CD31AB" w:rsidP="000A3BED">
            <w:pPr>
              <w:jc w:val="both"/>
              <w:rPr>
                <w:sz w:val="20"/>
                <w:szCs w:val="20"/>
                <w:lang w:eastAsia="en-US"/>
              </w:rPr>
            </w:pPr>
            <w:r w:rsidRPr="00BA400F">
              <w:rPr>
                <w:sz w:val="20"/>
                <w:szCs w:val="20"/>
                <w:lang w:eastAsia="en-US"/>
              </w:rPr>
              <w:t>Права и обязанности налогоплательщиков. Налоговые нарушения и их виды, меры ответственности налогоплательщиков. Экономическая и административная ответственность. Уголовная ответственность. Порядок взыскания и возврата налоговых и неналоговых платежей. Контроль налоговых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BA400F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BA400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B" w:rsidRPr="008714EC" w:rsidRDefault="00CD31AB" w:rsidP="000A3B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 xml:space="preserve"> [8],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], [11]</w:t>
            </w:r>
          </w:p>
        </w:tc>
      </w:tr>
      <w:tr w:rsidR="00CD31AB" w:rsidRPr="008714EC" w:rsidTr="000A3BE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rPr>
                <w:spacing w:val="-1"/>
                <w:lang w:eastAsia="en-US"/>
              </w:rPr>
            </w:pPr>
            <w:r w:rsidRPr="00807D88">
              <w:rPr>
                <w:spacing w:val="-1"/>
                <w:lang w:eastAsia="en-US"/>
              </w:rPr>
              <w:t xml:space="preserve">Итого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AB" w:rsidRPr="00807D88" w:rsidRDefault="00CD31AB" w:rsidP="000A3BED">
            <w:pPr>
              <w:jc w:val="center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B" w:rsidRPr="00807D88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D31AB" w:rsidRDefault="00CD31AB" w:rsidP="00CD31AB">
      <w:pPr>
        <w:jc w:val="center"/>
        <w:rPr>
          <w:b/>
          <w:sz w:val="22"/>
        </w:rPr>
      </w:pPr>
    </w:p>
    <w:p w:rsidR="00CD31AB" w:rsidRDefault="00CD31AB" w:rsidP="00CD31AB">
      <w:pPr>
        <w:jc w:val="center"/>
        <w:rPr>
          <w:b/>
          <w:sz w:val="22"/>
        </w:rPr>
      </w:pPr>
    </w:p>
    <w:p w:rsidR="00CD31AB" w:rsidRDefault="00CD31AB" w:rsidP="00CD31AB">
      <w:pPr>
        <w:jc w:val="center"/>
        <w:rPr>
          <w:b/>
          <w:sz w:val="22"/>
        </w:rPr>
      </w:pPr>
    </w:p>
    <w:p w:rsidR="00CD31AB" w:rsidRDefault="00CD31AB" w:rsidP="00CD31AB">
      <w:pPr>
        <w:jc w:val="center"/>
        <w:rPr>
          <w:b/>
          <w:sz w:val="22"/>
        </w:rPr>
      </w:pPr>
    </w:p>
    <w:p w:rsidR="00CD31AB" w:rsidRDefault="00CD31AB" w:rsidP="00CD31AB">
      <w:pPr>
        <w:jc w:val="center"/>
        <w:rPr>
          <w:b/>
          <w:sz w:val="22"/>
        </w:rPr>
      </w:pPr>
    </w:p>
    <w:p w:rsidR="00CD31AB" w:rsidRPr="00396728" w:rsidRDefault="00CD31AB" w:rsidP="00CD31AB">
      <w:pPr>
        <w:jc w:val="center"/>
        <w:rPr>
          <w:b/>
          <w:bCs/>
          <w:iCs/>
        </w:rPr>
      </w:pPr>
      <w:r w:rsidRPr="00396728">
        <w:rPr>
          <w:b/>
        </w:rPr>
        <w:lastRenderedPageBreak/>
        <w:t>4.2.</w:t>
      </w:r>
      <w:r>
        <w:rPr>
          <w:b/>
        </w:rPr>
        <w:t xml:space="preserve"> Заочной (д</w:t>
      </w:r>
      <w:r w:rsidRPr="00396728">
        <w:rPr>
          <w:b/>
        </w:rPr>
        <w:t>истанционной</w:t>
      </w:r>
      <w:r>
        <w:rPr>
          <w:b/>
        </w:rPr>
        <w:t>)</w:t>
      </w:r>
      <w:r w:rsidRPr="00396728">
        <w:rPr>
          <w:b/>
        </w:rPr>
        <w:t xml:space="preserve"> формы получения образования</w:t>
      </w:r>
    </w:p>
    <w:p w:rsidR="00CD31AB" w:rsidRPr="00E33123" w:rsidRDefault="00CD31AB" w:rsidP="00CD31AB">
      <w:pPr>
        <w:jc w:val="center"/>
        <w:rPr>
          <w:b/>
          <w:bCs/>
          <w:iCs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961"/>
        <w:gridCol w:w="720"/>
        <w:gridCol w:w="842"/>
        <w:gridCol w:w="1276"/>
      </w:tblGrid>
      <w:tr w:rsidR="00CD31AB" w:rsidRPr="00EF1025" w:rsidTr="000A3BED">
        <w:trPr>
          <w:trHeight w:val="1319"/>
        </w:trPr>
        <w:tc>
          <w:tcPr>
            <w:tcW w:w="567" w:type="dxa"/>
          </w:tcPr>
          <w:p w:rsidR="00CD31AB" w:rsidRPr="00EF1025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№</w:t>
            </w:r>
          </w:p>
          <w:p w:rsidR="00CD31AB" w:rsidRPr="00EF1025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CD31AB" w:rsidRPr="00EF1025" w:rsidRDefault="00CD31AB" w:rsidP="000A3BED">
            <w:pPr>
              <w:jc w:val="center"/>
            </w:pPr>
            <w:r w:rsidRPr="00EF1025">
              <w:t>Наименование темы</w:t>
            </w:r>
          </w:p>
        </w:tc>
        <w:tc>
          <w:tcPr>
            <w:tcW w:w="4961" w:type="dxa"/>
          </w:tcPr>
          <w:p w:rsidR="00CD31AB" w:rsidRPr="00EF1025" w:rsidRDefault="00CD31AB" w:rsidP="000A3BED">
            <w:pPr>
              <w:ind w:firstLine="432"/>
              <w:jc w:val="center"/>
              <w:rPr>
                <w:spacing w:val="2"/>
              </w:rPr>
            </w:pPr>
            <w:r w:rsidRPr="00EF1025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CD31AB" w:rsidRPr="00EF1025" w:rsidRDefault="00CD31AB" w:rsidP="000A3BED">
            <w:pPr>
              <w:jc w:val="center"/>
            </w:pPr>
            <w:r w:rsidRPr="00EF1025">
              <w:t>Кол-во</w:t>
            </w:r>
          </w:p>
          <w:p w:rsidR="00CD31AB" w:rsidRPr="00EF1025" w:rsidRDefault="00CD31AB" w:rsidP="000A3BED">
            <w:pPr>
              <w:jc w:val="center"/>
            </w:pPr>
            <w:r w:rsidRPr="00EF1025">
              <w:t>час.</w:t>
            </w:r>
          </w:p>
          <w:p w:rsidR="00CD31AB" w:rsidRPr="00EF1025" w:rsidRDefault="00CD31AB" w:rsidP="000A3BED">
            <w:pPr>
              <w:jc w:val="center"/>
            </w:pPr>
          </w:p>
        </w:tc>
        <w:tc>
          <w:tcPr>
            <w:tcW w:w="842" w:type="dxa"/>
          </w:tcPr>
          <w:p w:rsidR="00CD31AB" w:rsidRPr="00CE410C" w:rsidRDefault="00CD31AB" w:rsidP="000A3BED">
            <w:pPr>
              <w:jc w:val="center"/>
              <w:rPr>
                <w:sz w:val="20"/>
                <w:szCs w:val="20"/>
              </w:rPr>
            </w:pPr>
            <w:r w:rsidRPr="00CE410C">
              <w:rPr>
                <w:sz w:val="20"/>
                <w:szCs w:val="20"/>
              </w:rPr>
              <w:t>Форма контроля</w:t>
            </w:r>
          </w:p>
          <w:p w:rsidR="00CD31AB" w:rsidRPr="00CE410C" w:rsidRDefault="00CD31AB" w:rsidP="000A3BED">
            <w:pPr>
              <w:jc w:val="center"/>
              <w:rPr>
                <w:sz w:val="20"/>
                <w:szCs w:val="20"/>
              </w:rPr>
            </w:pPr>
            <w:r w:rsidRPr="00CE410C">
              <w:rPr>
                <w:sz w:val="20"/>
                <w:szCs w:val="20"/>
              </w:rPr>
              <w:t>СРС</w:t>
            </w:r>
          </w:p>
        </w:tc>
        <w:tc>
          <w:tcPr>
            <w:tcW w:w="1276" w:type="dxa"/>
          </w:tcPr>
          <w:p w:rsidR="00CD31AB" w:rsidRPr="00EF1025" w:rsidRDefault="00CD31AB" w:rsidP="000A3BED">
            <w:pPr>
              <w:jc w:val="center"/>
              <w:rPr>
                <w:sz w:val="18"/>
                <w:szCs w:val="18"/>
              </w:rPr>
            </w:pPr>
            <w:r w:rsidRPr="00EF1025">
              <w:rPr>
                <w:sz w:val="18"/>
                <w:szCs w:val="18"/>
              </w:rPr>
              <w:t>Литература</w:t>
            </w:r>
          </w:p>
          <w:p w:rsidR="00CD31AB" w:rsidRPr="00EF1025" w:rsidRDefault="00CD31AB" w:rsidP="000A3BED">
            <w:pPr>
              <w:jc w:val="center"/>
              <w:rPr>
                <w:sz w:val="20"/>
                <w:szCs w:val="20"/>
              </w:rPr>
            </w:pPr>
            <w:r w:rsidRPr="00EF1025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F1025">
              <w:rPr>
                <w:sz w:val="18"/>
                <w:szCs w:val="18"/>
              </w:rPr>
              <w:t>)</w:t>
            </w:r>
          </w:p>
        </w:tc>
      </w:tr>
      <w:tr w:rsidR="00CD31AB" w:rsidRPr="008714EC" w:rsidTr="000A3BED">
        <w:trPr>
          <w:trHeight w:val="1098"/>
        </w:trPr>
        <w:tc>
          <w:tcPr>
            <w:tcW w:w="567" w:type="dxa"/>
          </w:tcPr>
          <w:p w:rsidR="00CD31AB" w:rsidRPr="00EF1025" w:rsidRDefault="00CD31AB" w:rsidP="000A3BED">
            <w:pPr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D31AB" w:rsidRPr="00EF1025" w:rsidRDefault="00CD31AB" w:rsidP="000A3BED">
            <w:pPr>
              <w:ind w:left="-54" w:right="-46"/>
              <w:jc w:val="both"/>
              <w:rPr>
                <w:lang w:eastAsia="en-US"/>
              </w:rPr>
            </w:pPr>
            <w:r w:rsidRPr="00EF1025">
              <w:rPr>
                <w:lang w:eastAsia="en-US"/>
              </w:rPr>
              <w:t>Тема 1.1.</w:t>
            </w:r>
          </w:p>
          <w:p w:rsidR="00CD31AB" w:rsidRPr="00EF1025" w:rsidRDefault="00CD31AB" w:rsidP="000A3BED">
            <w:pPr>
              <w:ind w:left="-54" w:right="-194"/>
            </w:pPr>
            <w:r w:rsidRPr="00EF1025">
              <w:rPr>
                <w:lang w:eastAsia="en-US"/>
              </w:rPr>
              <w:t>Теоретические основы налогов и налогообложения</w:t>
            </w:r>
          </w:p>
        </w:tc>
        <w:tc>
          <w:tcPr>
            <w:tcW w:w="4961" w:type="dxa"/>
          </w:tcPr>
          <w:p w:rsidR="00CD31AB" w:rsidRPr="00EF1025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  <w:lang w:eastAsia="en-US"/>
              </w:rPr>
              <w:t>Сущность и объективная необходимость налогов. Принципы налогообложения. Функции налогов, их характеристика и взаимосвязь. Налоги в системе государственного регулирования. Элементы налогов и налоговая терминология. Налоговые льготы, их понятие. Виды налоговых льгот. Классификация льгот. Льготное налогообложение как экономическая форма воздействия государства на развитие приоритетных отраслей. Особенности льготного налогообложения в Республике Беларусь. Взаимосвязь объекта налогообложения и его источника</w:t>
            </w:r>
          </w:p>
        </w:tc>
        <w:tc>
          <w:tcPr>
            <w:tcW w:w="720" w:type="dxa"/>
          </w:tcPr>
          <w:p w:rsidR="00CD31AB" w:rsidRPr="00EF1025" w:rsidRDefault="00CD31AB" w:rsidP="000A3BED">
            <w:pPr>
              <w:jc w:val="center"/>
            </w:pPr>
            <w:r w:rsidRPr="00EF1025"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CD31AB" w:rsidRPr="00CE410C" w:rsidRDefault="00CD31AB" w:rsidP="000A3B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10C">
              <w:rPr>
                <w:sz w:val="20"/>
                <w:szCs w:val="20"/>
              </w:rPr>
              <w:t>Тестирование онлайн режиме. Практические (семинарские) занятия  в оффлайн режиме</w:t>
            </w:r>
          </w:p>
        </w:tc>
        <w:tc>
          <w:tcPr>
            <w:tcW w:w="1276" w:type="dxa"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eastAsia="en-US"/>
              </w:rPr>
              <w:t>[6], [7], [1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31AB" w:rsidRPr="00EF1025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Тема 2.1.</w:t>
            </w:r>
          </w:p>
          <w:p w:rsidR="00CD31AB" w:rsidRPr="00EF1025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Косвенные налоги</w:t>
            </w:r>
            <w:r w:rsidRPr="00EF1025">
              <w:rPr>
                <w:spacing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</w:tcPr>
          <w:p w:rsidR="00CD31AB" w:rsidRPr="00807D88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  <w:lang w:eastAsia="en-US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</w:t>
            </w:r>
          </w:p>
        </w:tc>
        <w:tc>
          <w:tcPr>
            <w:tcW w:w="720" w:type="dxa"/>
          </w:tcPr>
          <w:p w:rsidR="00CD31AB" w:rsidRPr="00EF1025" w:rsidRDefault="00CD31AB" w:rsidP="000A3BED">
            <w:pPr>
              <w:jc w:val="center"/>
            </w:pPr>
            <w:r w:rsidRPr="00EF1025">
              <w:t>4</w:t>
            </w:r>
          </w:p>
        </w:tc>
        <w:tc>
          <w:tcPr>
            <w:tcW w:w="842" w:type="dxa"/>
            <w:vMerge/>
          </w:tcPr>
          <w:p w:rsidR="00CD31AB" w:rsidRPr="008714EC" w:rsidRDefault="00CD31AB" w:rsidP="000A3BED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</w:t>
            </w:r>
            <w:r w:rsidRPr="00D062EE">
              <w:rPr>
                <w:sz w:val="20"/>
                <w:szCs w:val="20"/>
                <w:lang w:eastAsia="en-US"/>
              </w:rPr>
              <w:t>7</w:t>
            </w:r>
            <w:r w:rsidRPr="00D062EE">
              <w:rPr>
                <w:sz w:val="20"/>
                <w:szCs w:val="20"/>
                <w:lang w:val="en-US" w:eastAsia="en-US"/>
              </w:rPr>
              <w:t>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D31AB" w:rsidRPr="00EF1025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Тема 2.2</w:t>
            </w:r>
          </w:p>
          <w:p w:rsidR="00CD31AB" w:rsidRPr="00EF1025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Налоги и отчисления, включаемые в себестоимость</w:t>
            </w:r>
          </w:p>
        </w:tc>
        <w:tc>
          <w:tcPr>
            <w:tcW w:w="4961" w:type="dxa"/>
          </w:tcPr>
          <w:p w:rsidR="00CD31AB" w:rsidRPr="00BD3E1F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BD3E1F">
              <w:rPr>
                <w:sz w:val="20"/>
                <w:szCs w:val="20"/>
                <w:lang w:eastAsia="en-US"/>
              </w:rPr>
              <w:t>Налог на добычу и использование природных ресурсов: плательщики, объект обложения, ставки, льготы, порядок исчисления и уплаты. Экологический налог: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</w:t>
            </w:r>
          </w:p>
        </w:tc>
        <w:tc>
          <w:tcPr>
            <w:tcW w:w="720" w:type="dxa"/>
          </w:tcPr>
          <w:p w:rsidR="00CD31AB" w:rsidRPr="00EF1025" w:rsidRDefault="00CD31AB" w:rsidP="000A3BED">
            <w:pPr>
              <w:jc w:val="center"/>
            </w:pPr>
            <w:r w:rsidRPr="00EF1025">
              <w:t>2</w:t>
            </w:r>
          </w:p>
        </w:tc>
        <w:tc>
          <w:tcPr>
            <w:tcW w:w="842" w:type="dxa"/>
            <w:vMerge/>
          </w:tcPr>
          <w:p w:rsidR="00CD31AB" w:rsidRPr="008714EC" w:rsidRDefault="00CD31AB" w:rsidP="000A3BED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[8],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], [11]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31AB" w:rsidRPr="00EF1025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Тема 2.3.</w:t>
            </w:r>
          </w:p>
          <w:p w:rsidR="00CD31AB" w:rsidRPr="00EF1025" w:rsidRDefault="00CD31AB" w:rsidP="000A3BED">
            <w:pPr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Налоги, уплачиваемые из прибыли (дохода)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D31AB" w:rsidRPr="00807D88" w:rsidRDefault="00CD31AB" w:rsidP="000A3BED">
            <w:pPr>
              <w:tabs>
                <w:tab w:val="left" w:pos="252"/>
              </w:tabs>
              <w:jc w:val="both"/>
              <w:rPr>
                <w:sz w:val="20"/>
                <w:szCs w:val="20"/>
                <w:lang w:eastAsia="en-US"/>
              </w:rPr>
            </w:pPr>
            <w:r w:rsidRPr="00807D88">
              <w:rPr>
                <w:sz w:val="20"/>
                <w:szCs w:val="20"/>
              </w:rPr>
              <w:t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ликвидации коммерческой организации с иностранными инвестициями.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31AB" w:rsidRPr="00EF1025" w:rsidRDefault="00CD31AB" w:rsidP="000A3BED">
            <w:pPr>
              <w:jc w:val="center"/>
            </w:pPr>
            <w:r w:rsidRPr="00EF1025">
              <w:t>4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textDirection w:val="btLr"/>
          </w:tcPr>
          <w:p w:rsidR="00CD31AB" w:rsidRPr="008714EC" w:rsidRDefault="00CD31AB" w:rsidP="000A3BED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>[8], [10]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31AB" w:rsidRPr="00EF1025" w:rsidRDefault="00CD31AB" w:rsidP="000A3BED">
            <w:pPr>
              <w:ind w:left="-54" w:right="-46"/>
              <w:jc w:val="both"/>
              <w:rPr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Тема 2.6.</w:t>
            </w:r>
          </w:p>
          <w:p w:rsidR="00CD31AB" w:rsidRPr="00EF1025" w:rsidRDefault="00CD31AB" w:rsidP="000A3BED">
            <w:pPr>
              <w:ind w:left="-54" w:right="-194"/>
              <w:rPr>
                <w:spacing w:val="-1"/>
                <w:sz w:val="22"/>
                <w:szCs w:val="22"/>
                <w:lang w:eastAsia="en-US"/>
              </w:rPr>
            </w:pPr>
            <w:r w:rsidRPr="00EF1025">
              <w:rPr>
                <w:sz w:val="22"/>
                <w:szCs w:val="22"/>
                <w:lang w:eastAsia="en-US"/>
              </w:rPr>
              <w:t>Особые  режимы налогообложения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D31AB" w:rsidRPr="00BB3BC2" w:rsidRDefault="00CD31AB" w:rsidP="000A3BED">
            <w:pPr>
              <w:jc w:val="both"/>
              <w:rPr>
                <w:sz w:val="20"/>
                <w:szCs w:val="20"/>
                <w:lang w:eastAsia="en-US"/>
              </w:rPr>
            </w:pPr>
            <w:r w:rsidRPr="00BB3BC2">
              <w:rPr>
                <w:sz w:val="20"/>
                <w:szCs w:val="20"/>
                <w:lang w:eastAsia="en-US"/>
              </w:rPr>
              <w:t xml:space="preserve"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уплаты налога. Единый налог для производителей сельскохозяйственной продукции: плательщики, объект обложения, ставки налога, порядок уплаты.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31AB" w:rsidRPr="00EF1025" w:rsidRDefault="00CD31AB" w:rsidP="000A3BED">
            <w:pPr>
              <w:jc w:val="center"/>
            </w:pPr>
            <w:r w:rsidRPr="00EF1025">
              <w:t>2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CD31AB" w:rsidRPr="008714EC" w:rsidRDefault="00CD31AB" w:rsidP="000A3B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val="en-US" w:eastAsia="en-US"/>
              </w:rPr>
              <w:t xml:space="preserve"> [8], [</w:t>
            </w:r>
            <w:r w:rsidRPr="00D062EE">
              <w:rPr>
                <w:sz w:val="20"/>
                <w:szCs w:val="20"/>
                <w:lang w:eastAsia="en-US"/>
              </w:rPr>
              <w:t>9</w:t>
            </w:r>
            <w:r w:rsidRPr="00D062EE">
              <w:rPr>
                <w:sz w:val="20"/>
                <w:szCs w:val="20"/>
                <w:lang w:val="en-US" w:eastAsia="en-US"/>
              </w:rPr>
              <w:t>], [11]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102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31AB" w:rsidRPr="00EF1025" w:rsidRDefault="00CD31AB" w:rsidP="000A3BED">
            <w:pPr>
              <w:ind w:left="-54" w:right="-46"/>
              <w:jc w:val="both"/>
              <w:rPr>
                <w:lang w:eastAsia="en-US"/>
              </w:rPr>
            </w:pPr>
            <w:r w:rsidRPr="00EF1025">
              <w:rPr>
                <w:lang w:eastAsia="en-US"/>
              </w:rPr>
              <w:t>Тема 2.9.</w:t>
            </w:r>
          </w:p>
          <w:p w:rsidR="00CD31AB" w:rsidRPr="00EF1025" w:rsidRDefault="00CD31AB" w:rsidP="000A3BED">
            <w:pPr>
              <w:rPr>
                <w:lang w:eastAsia="en-US"/>
              </w:rPr>
            </w:pPr>
            <w:r w:rsidRPr="00EF1025">
              <w:rPr>
                <w:lang w:eastAsia="en-US"/>
              </w:rPr>
              <w:t>Ответственность за нарушение налогового законодательства Республики Беларусь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D31AB" w:rsidRPr="00BA400F" w:rsidRDefault="00CD31AB" w:rsidP="000A3BED">
            <w:pPr>
              <w:jc w:val="both"/>
              <w:rPr>
                <w:sz w:val="20"/>
                <w:szCs w:val="20"/>
                <w:lang w:eastAsia="en-US"/>
              </w:rPr>
            </w:pPr>
            <w:r w:rsidRPr="00BA400F">
              <w:rPr>
                <w:sz w:val="20"/>
                <w:szCs w:val="20"/>
                <w:lang w:eastAsia="en-US"/>
              </w:rPr>
              <w:t>Права и обязанности налогоплательщиков. Налоговые нарушения и их виды, меры ответственности налогоплательщиков. Экономическая и административная ответственность. Уголовная ответственность. Порядок взыскания и возврата налоговых и неналоговых платежей. Контроль налоговых органов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D31AB" w:rsidRPr="00EF1025" w:rsidRDefault="00CD31AB" w:rsidP="000A3BED">
            <w:pPr>
              <w:jc w:val="center"/>
            </w:pPr>
            <w:r w:rsidRPr="00EF1025">
              <w:t>4</w:t>
            </w:r>
          </w:p>
        </w:tc>
        <w:tc>
          <w:tcPr>
            <w:tcW w:w="842" w:type="dxa"/>
            <w:vMerge/>
            <w:tcBorders>
              <w:top w:val="single" w:sz="4" w:space="0" w:color="auto"/>
            </w:tcBorders>
          </w:tcPr>
          <w:p w:rsidR="00CD31AB" w:rsidRPr="008714EC" w:rsidRDefault="00CD31AB" w:rsidP="000A3B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1AB" w:rsidRPr="00D062EE" w:rsidRDefault="00CD31AB" w:rsidP="000A3BED">
            <w:pPr>
              <w:rPr>
                <w:sz w:val="20"/>
                <w:szCs w:val="20"/>
                <w:lang w:val="en-US"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D062EE">
              <w:rPr>
                <w:sz w:val="20"/>
                <w:szCs w:val="20"/>
                <w:lang w:eastAsia="en-US"/>
              </w:rPr>
              <w:t>[1], [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  <w:r w:rsidRPr="00D062EE">
              <w:rPr>
                <w:sz w:val="20"/>
                <w:szCs w:val="20"/>
                <w:lang w:val="en-US" w:eastAsia="en-US"/>
              </w:rPr>
              <w:t>, [3], [</w:t>
            </w:r>
            <w:r w:rsidRPr="00D062EE">
              <w:rPr>
                <w:sz w:val="20"/>
                <w:szCs w:val="20"/>
                <w:lang w:eastAsia="en-US"/>
              </w:rPr>
              <w:t>4</w:t>
            </w:r>
            <w:r w:rsidRPr="00D062EE">
              <w:rPr>
                <w:sz w:val="20"/>
                <w:szCs w:val="20"/>
                <w:lang w:val="en-US" w:eastAsia="en-US"/>
              </w:rPr>
              <w:t>]</w:t>
            </w:r>
          </w:p>
          <w:p w:rsidR="00CD31AB" w:rsidRPr="00D062EE" w:rsidRDefault="00CD31AB" w:rsidP="000A3BED">
            <w:pPr>
              <w:rPr>
                <w:b/>
                <w:sz w:val="20"/>
                <w:szCs w:val="20"/>
                <w:lang w:eastAsia="en-US"/>
              </w:rPr>
            </w:pPr>
            <w:r w:rsidRPr="00D062EE"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Pr="00D062EE">
              <w:rPr>
                <w:sz w:val="20"/>
                <w:szCs w:val="20"/>
                <w:lang w:eastAsia="en-US"/>
              </w:rPr>
              <w:t>[6], [7], [1</w:t>
            </w:r>
            <w:r w:rsidRPr="00D062EE">
              <w:rPr>
                <w:sz w:val="20"/>
                <w:szCs w:val="20"/>
                <w:lang w:val="en-US" w:eastAsia="en-US"/>
              </w:rPr>
              <w:t>2</w:t>
            </w:r>
            <w:r w:rsidRPr="00D062EE"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CD31AB" w:rsidRPr="008714EC" w:rsidTr="000A3BED">
        <w:tc>
          <w:tcPr>
            <w:tcW w:w="567" w:type="dxa"/>
          </w:tcPr>
          <w:p w:rsidR="00CD31AB" w:rsidRPr="00EF1025" w:rsidRDefault="00CD31AB" w:rsidP="000A3BE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31AB" w:rsidRPr="00EF1025" w:rsidRDefault="00CD31AB" w:rsidP="000A3BED">
            <w:pPr>
              <w:jc w:val="center"/>
            </w:pPr>
            <w:r w:rsidRPr="00EF1025">
              <w:t>ИТОГО</w:t>
            </w:r>
          </w:p>
        </w:tc>
        <w:tc>
          <w:tcPr>
            <w:tcW w:w="4961" w:type="dxa"/>
          </w:tcPr>
          <w:p w:rsidR="00CD31AB" w:rsidRPr="00EF1025" w:rsidRDefault="00CD31AB" w:rsidP="000A3BED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20" w:type="dxa"/>
          </w:tcPr>
          <w:p w:rsidR="00CD31AB" w:rsidRPr="00EF1025" w:rsidRDefault="00CD31AB" w:rsidP="000A3BED">
            <w:pPr>
              <w:jc w:val="center"/>
            </w:pPr>
            <w:r w:rsidRPr="00EF1025">
              <w:t>18</w:t>
            </w:r>
          </w:p>
        </w:tc>
        <w:tc>
          <w:tcPr>
            <w:tcW w:w="842" w:type="dxa"/>
          </w:tcPr>
          <w:p w:rsidR="00CD31AB" w:rsidRPr="00EF1025" w:rsidRDefault="00CD31AB" w:rsidP="000A3BED">
            <w:pPr>
              <w:jc w:val="center"/>
            </w:pPr>
          </w:p>
        </w:tc>
        <w:tc>
          <w:tcPr>
            <w:tcW w:w="1276" w:type="dxa"/>
          </w:tcPr>
          <w:p w:rsidR="00CD31AB" w:rsidRPr="00EF1025" w:rsidRDefault="00CD31AB" w:rsidP="000A3BED">
            <w:pPr>
              <w:jc w:val="center"/>
            </w:pPr>
          </w:p>
        </w:tc>
      </w:tr>
    </w:tbl>
    <w:p w:rsidR="00CD31AB" w:rsidRDefault="00CD31AB" w:rsidP="00CD31AB">
      <w:pPr>
        <w:pStyle w:val="a3"/>
        <w:spacing w:after="0"/>
        <w:ind w:left="360"/>
        <w:jc w:val="center"/>
        <w:rPr>
          <w:b/>
        </w:rPr>
      </w:pPr>
    </w:p>
    <w:p w:rsidR="00CD31AB" w:rsidRPr="00A150FD" w:rsidRDefault="00CD31AB" w:rsidP="00CD31AB">
      <w:pPr>
        <w:spacing w:after="200" w:line="276" w:lineRule="auto"/>
        <w:jc w:val="center"/>
        <w:rPr>
          <w:bCs/>
        </w:rPr>
      </w:pPr>
      <w:bookmarkStart w:id="0" w:name="_Toc248245797"/>
      <w:r>
        <w:rPr>
          <w:b/>
          <w:bCs/>
        </w:rPr>
        <w:br w:type="page"/>
      </w:r>
      <w:r w:rsidRPr="00FB2AEC">
        <w:rPr>
          <w:b/>
          <w:bCs/>
        </w:rPr>
        <w:lastRenderedPageBreak/>
        <w:t xml:space="preserve">5. СПИСОК </w:t>
      </w:r>
      <w:bookmarkEnd w:id="0"/>
      <w:r w:rsidRPr="00FB2AEC">
        <w:rPr>
          <w:b/>
          <w:bCs/>
        </w:rPr>
        <w:t xml:space="preserve">РЕКОМЕНДУЕМОЙ </w:t>
      </w:r>
      <w:r w:rsidRPr="00A150FD">
        <w:rPr>
          <w:b/>
          <w:bCs/>
        </w:rPr>
        <w:t>ЛИТЕРАТУРЫ</w:t>
      </w:r>
    </w:p>
    <w:p w:rsidR="00CD31AB" w:rsidRPr="0000245C" w:rsidRDefault="00CD31AB" w:rsidP="00CD31AB">
      <w:pPr>
        <w:jc w:val="center"/>
        <w:rPr>
          <w:b/>
          <w:bCs/>
        </w:rPr>
      </w:pPr>
      <w:r w:rsidRPr="0000245C">
        <w:rPr>
          <w:b/>
          <w:bCs/>
        </w:rPr>
        <w:t xml:space="preserve">Нормативные правовые акты </w:t>
      </w:r>
    </w:p>
    <w:p w:rsidR="00CD31AB" w:rsidRPr="0000245C" w:rsidRDefault="00CD31AB" w:rsidP="00CD31AB">
      <w:pPr>
        <w:ind w:firstLine="340"/>
        <w:jc w:val="center"/>
      </w:pPr>
    </w:p>
    <w:p w:rsidR="00CD31AB" w:rsidRPr="0000245C" w:rsidRDefault="00CD31AB" w:rsidP="00CD31A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38"/>
        <w:jc w:val="both"/>
      </w:pPr>
      <w:r w:rsidRPr="0000245C">
        <w:t>Банковский кодекс Республики Беларусь от 25 окт. 2000г. № 441-З [Электронный ресурс</w:t>
      </w:r>
      <w:proofErr w:type="gramStart"/>
      <w:r w:rsidRPr="0000245C">
        <w:t>] :</w:t>
      </w:r>
      <w:proofErr w:type="gramEnd"/>
      <w:r w:rsidRPr="0000245C">
        <w:t xml:space="preserve"> принят Палатой представителей 3 окт. 2000г., одобрен Советом </w:t>
      </w:r>
      <w:proofErr w:type="spellStart"/>
      <w:r w:rsidRPr="0000245C">
        <w:t>Респ</w:t>
      </w:r>
      <w:proofErr w:type="spellEnd"/>
      <w:r w:rsidRPr="0000245C">
        <w:t>. 12 октября 2000</w:t>
      </w:r>
      <w:proofErr w:type="gramStart"/>
      <w:r w:rsidRPr="0000245C">
        <w:t>г. :</w:t>
      </w:r>
      <w:proofErr w:type="gramEnd"/>
      <w:r w:rsidRPr="0000245C">
        <w:t xml:space="preserve"> в ред. Закона от </w:t>
      </w:r>
      <w:r>
        <w:t>30</w:t>
      </w:r>
      <w:r w:rsidRPr="0000245C">
        <w:t xml:space="preserve"> ию</w:t>
      </w:r>
      <w:r>
        <w:t>н</w:t>
      </w:r>
      <w:r w:rsidRPr="0000245C">
        <w:t>я 20</w:t>
      </w:r>
      <w:r>
        <w:t>20</w:t>
      </w:r>
      <w:r w:rsidRPr="0000245C">
        <w:t xml:space="preserve">г. № </w:t>
      </w:r>
      <w:r>
        <w:t>36</w:t>
      </w:r>
      <w:r w:rsidRPr="0000245C">
        <w:t xml:space="preserve">-З //Нац. правовой Интернет-портал </w:t>
      </w:r>
      <w:proofErr w:type="spellStart"/>
      <w:r w:rsidRPr="0000245C">
        <w:t>Респ</w:t>
      </w:r>
      <w:proofErr w:type="spellEnd"/>
      <w:r w:rsidRPr="0000245C">
        <w:t xml:space="preserve">. Беларусь. — </w:t>
      </w:r>
      <w:r>
        <w:t>0</w:t>
      </w:r>
      <w:r w:rsidRPr="0000245C">
        <w:t>8.07.20</w:t>
      </w:r>
      <w:r>
        <w:t>20</w:t>
      </w:r>
      <w:r w:rsidRPr="0000245C">
        <w:t>. — 2/2</w:t>
      </w:r>
      <w:r>
        <w:t>75</w:t>
      </w:r>
      <w:r w:rsidRPr="0000245C">
        <w:t>5.</w:t>
      </w:r>
    </w:p>
    <w:p w:rsidR="00CD31AB" w:rsidRPr="005E35CC" w:rsidRDefault="00CD31AB" w:rsidP="00CD31A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38"/>
        <w:jc w:val="both"/>
      </w:pPr>
      <w:r w:rsidRPr="00A02FAF">
        <w:t xml:space="preserve">Налоговый кодекс Республики Беларусь (общая часть) от 19 дек. 2002г. № 166-З [Электронный ресурс]: принят Палатой представителей 15 ноября 2002г.: </w:t>
      </w:r>
      <w:proofErr w:type="spellStart"/>
      <w:r w:rsidRPr="00A02FAF">
        <w:t>одобр</w:t>
      </w:r>
      <w:proofErr w:type="spellEnd"/>
      <w:r w:rsidRPr="00A02FAF">
        <w:t xml:space="preserve">. Советом </w:t>
      </w:r>
      <w:proofErr w:type="spellStart"/>
      <w:r w:rsidRPr="00A02FAF">
        <w:t>Респ</w:t>
      </w:r>
      <w:proofErr w:type="spellEnd"/>
      <w:r w:rsidRPr="00A02FAF">
        <w:t xml:space="preserve">. 2 декабря 2002 г: в ред. Закона от 29 декабря 2020г. № 72-З //Нац. правовой Интернет-портал </w:t>
      </w:r>
      <w:proofErr w:type="spellStart"/>
      <w:r w:rsidRPr="00A02FAF">
        <w:t>Респ</w:t>
      </w:r>
      <w:proofErr w:type="spellEnd"/>
      <w:r w:rsidRPr="00A02FAF">
        <w:t>. Беларусь. — 01.01.2021. — 2/</w:t>
      </w:r>
      <w:r w:rsidRPr="005E35CC">
        <w:t>2792.</w:t>
      </w:r>
    </w:p>
    <w:p w:rsidR="00CD31AB" w:rsidRPr="005E35CC" w:rsidRDefault="00CD31AB" w:rsidP="00CD31A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38"/>
        <w:jc w:val="both"/>
      </w:pPr>
      <w:r w:rsidRPr="005E35CC">
        <w:t xml:space="preserve">Налоговый кодекс Республики Беларусь (особенная часть) от 29 дек. 2009г. № 71-З [Электронный ресурс]: принят Палатой представителей 11 декабря 2009г.: </w:t>
      </w:r>
      <w:proofErr w:type="spellStart"/>
      <w:r w:rsidRPr="005E35CC">
        <w:t>одобр</w:t>
      </w:r>
      <w:proofErr w:type="spellEnd"/>
      <w:r w:rsidRPr="005E35CC">
        <w:t xml:space="preserve">. Советом </w:t>
      </w:r>
      <w:proofErr w:type="spellStart"/>
      <w:r w:rsidRPr="005E35CC">
        <w:t>Респ</w:t>
      </w:r>
      <w:proofErr w:type="spellEnd"/>
      <w:r w:rsidRPr="005E35CC">
        <w:t xml:space="preserve">. 18 декабря 2009 г: в ред. Закона от 29 декабря 2020г. № 72-З //Нац. правовой Интернет-портал </w:t>
      </w:r>
      <w:proofErr w:type="spellStart"/>
      <w:r w:rsidRPr="005E35CC">
        <w:t>Респ</w:t>
      </w:r>
      <w:proofErr w:type="spellEnd"/>
      <w:r w:rsidRPr="005E35CC">
        <w:t>. Беларусь. — 01.01.2021. — 2/2792.</w:t>
      </w:r>
    </w:p>
    <w:p w:rsidR="00CD31AB" w:rsidRPr="00A02FAF" w:rsidRDefault="00CD31AB" w:rsidP="00CD31A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38"/>
        <w:jc w:val="both"/>
      </w:pPr>
      <w:r w:rsidRPr="00A02FAF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A02FAF">
        <w:t>] :</w:t>
      </w:r>
      <w:proofErr w:type="gramEnd"/>
      <w:r w:rsidRPr="00A02FAF">
        <w:t xml:space="preserve"> </w:t>
      </w:r>
      <w:proofErr w:type="spellStart"/>
      <w:r w:rsidRPr="00A02FAF">
        <w:t>постановл</w:t>
      </w:r>
      <w:proofErr w:type="spellEnd"/>
      <w:r w:rsidRPr="00A02FAF">
        <w:t>. Мин-</w:t>
      </w:r>
      <w:proofErr w:type="spellStart"/>
      <w:r w:rsidRPr="00A02FAF">
        <w:t>ва</w:t>
      </w:r>
      <w:proofErr w:type="spellEnd"/>
      <w:r w:rsidRPr="00A02FAF">
        <w:t xml:space="preserve"> финансов </w:t>
      </w:r>
      <w:proofErr w:type="spellStart"/>
      <w:r w:rsidRPr="00A02FAF">
        <w:t>Респ</w:t>
      </w:r>
      <w:proofErr w:type="spellEnd"/>
      <w:r w:rsidRPr="00A02FAF">
        <w:t xml:space="preserve">. Беларусь от 12 дек. 2016 г. № </w:t>
      </w:r>
      <w:proofErr w:type="gramStart"/>
      <w:r w:rsidRPr="00A02FAF">
        <w:t>104 :</w:t>
      </w:r>
      <w:proofErr w:type="gramEnd"/>
      <w:r w:rsidRPr="00A02FAF">
        <w:t xml:space="preserve"> в ред. </w:t>
      </w:r>
      <w:proofErr w:type="spellStart"/>
      <w:r w:rsidRPr="00A02FAF">
        <w:t>постановл</w:t>
      </w:r>
      <w:proofErr w:type="spellEnd"/>
      <w:r w:rsidRPr="00A02FAF">
        <w:t xml:space="preserve">. от 22 дек. 2018г. №74 //Нац. реестр правовых актов </w:t>
      </w:r>
      <w:proofErr w:type="spellStart"/>
      <w:r w:rsidRPr="00A02FAF">
        <w:t>Респ</w:t>
      </w:r>
      <w:proofErr w:type="spellEnd"/>
      <w:r w:rsidRPr="00A02FAF">
        <w:t>. Беларусь. — 29.12.</w:t>
      </w:r>
      <w:proofErr w:type="gramStart"/>
      <w:r w:rsidRPr="00A02FAF">
        <w:t>2018.—</w:t>
      </w:r>
      <w:proofErr w:type="gramEnd"/>
      <w:r w:rsidRPr="00A02FAF">
        <w:t xml:space="preserve"> № 8/33714.</w:t>
      </w:r>
    </w:p>
    <w:p w:rsidR="00CD31AB" w:rsidRPr="00C333BA" w:rsidRDefault="00CD31AB" w:rsidP="00CD31AB">
      <w:pPr>
        <w:pStyle w:val="a6"/>
        <w:numPr>
          <w:ilvl w:val="0"/>
          <w:numId w:val="1"/>
        </w:numPr>
        <w:rPr>
          <w:sz w:val="24"/>
          <w:szCs w:val="24"/>
        </w:rPr>
      </w:pPr>
      <w:r w:rsidRPr="00C333BA">
        <w:rPr>
          <w:sz w:val="24"/>
          <w:szCs w:val="24"/>
        </w:rPr>
        <w:t>Об утверждении Национального стандарта бухгалтерского учета и отчетности «Консолидированная бухгалтерская отчетность», внесении изменений в постановление Министерства финансов Республики Беларусь от 29 июня 2011г. №50, признании утратившим силу постановления Министерства финансов Республики Беларусь от 14 декабря 2006г. №161 [Электронный ресурс</w:t>
      </w:r>
      <w:proofErr w:type="gramStart"/>
      <w:r w:rsidRPr="00C333BA">
        <w:rPr>
          <w:sz w:val="24"/>
          <w:szCs w:val="24"/>
        </w:rPr>
        <w:t>] :</w:t>
      </w:r>
      <w:proofErr w:type="gramEnd"/>
      <w:r w:rsidRPr="00C333BA">
        <w:rPr>
          <w:sz w:val="24"/>
          <w:szCs w:val="24"/>
        </w:rPr>
        <w:t xml:space="preserve"> </w:t>
      </w:r>
      <w:proofErr w:type="spellStart"/>
      <w:r w:rsidRPr="00C333BA">
        <w:rPr>
          <w:sz w:val="24"/>
          <w:szCs w:val="24"/>
        </w:rPr>
        <w:t>постановл</w:t>
      </w:r>
      <w:proofErr w:type="spellEnd"/>
      <w:r w:rsidRPr="00C333BA">
        <w:rPr>
          <w:sz w:val="24"/>
          <w:szCs w:val="24"/>
        </w:rPr>
        <w:t>. Мин-</w:t>
      </w:r>
      <w:proofErr w:type="spellStart"/>
      <w:r w:rsidRPr="00C333BA">
        <w:rPr>
          <w:sz w:val="24"/>
          <w:szCs w:val="24"/>
        </w:rPr>
        <w:t>ва</w:t>
      </w:r>
      <w:proofErr w:type="spellEnd"/>
      <w:r w:rsidRPr="00C333BA">
        <w:rPr>
          <w:sz w:val="24"/>
          <w:szCs w:val="24"/>
        </w:rPr>
        <w:t xml:space="preserve"> финансов </w:t>
      </w:r>
      <w:proofErr w:type="spellStart"/>
      <w:r w:rsidRPr="00C333BA">
        <w:rPr>
          <w:sz w:val="24"/>
          <w:szCs w:val="24"/>
        </w:rPr>
        <w:t>Респ</w:t>
      </w:r>
      <w:proofErr w:type="spellEnd"/>
      <w:r w:rsidRPr="00C333BA">
        <w:rPr>
          <w:sz w:val="24"/>
          <w:szCs w:val="24"/>
        </w:rPr>
        <w:t xml:space="preserve">. Беларусь от 30 июня 2014г. № </w:t>
      </w:r>
      <w:proofErr w:type="gramStart"/>
      <w:r w:rsidRPr="00C333BA">
        <w:rPr>
          <w:sz w:val="24"/>
          <w:szCs w:val="24"/>
        </w:rPr>
        <w:t>46 :</w:t>
      </w:r>
      <w:proofErr w:type="gramEnd"/>
      <w:r w:rsidRPr="00C333BA">
        <w:rPr>
          <w:sz w:val="24"/>
          <w:szCs w:val="24"/>
        </w:rPr>
        <w:t xml:space="preserve"> в ред. </w:t>
      </w:r>
      <w:proofErr w:type="spellStart"/>
      <w:r w:rsidRPr="00C333BA">
        <w:rPr>
          <w:sz w:val="24"/>
          <w:szCs w:val="24"/>
        </w:rPr>
        <w:t>постановл</w:t>
      </w:r>
      <w:proofErr w:type="spellEnd"/>
      <w:r w:rsidRPr="00C333BA">
        <w:rPr>
          <w:sz w:val="24"/>
          <w:szCs w:val="24"/>
        </w:rPr>
        <w:t xml:space="preserve">. от 22 декабря 2018г. №74 //Нац. реестр правовых актов </w:t>
      </w:r>
      <w:proofErr w:type="spellStart"/>
      <w:r w:rsidRPr="00C333BA">
        <w:rPr>
          <w:sz w:val="24"/>
          <w:szCs w:val="24"/>
        </w:rPr>
        <w:t>Респ</w:t>
      </w:r>
      <w:proofErr w:type="spellEnd"/>
      <w:r w:rsidRPr="00C333BA">
        <w:rPr>
          <w:sz w:val="24"/>
          <w:szCs w:val="24"/>
        </w:rPr>
        <w:t>. Беларусь. — 29.12.2018. — № 8/33714.</w:t>
      </w:r>
    </w:p>
    <w:p w:rsidR="00CD31AB" w:rsidRPr="00C333BA" w:rsidRDefault="00CD31AB" w:rsidP="00CD31AB">
      <w:pPr>
        <w:pStyle w:val="a6"/>
        <w:numPr>
          <w:ilvl w:val="0"/>
          <w:numId w:val="1"/>
        </w:numPr>
        <w:rPr>
          <w:sz w:val="24"/>
          <w:szCs w:val="24"/>
        </w:rPr>
      </w:pPr>
      <w:r w:rsidRPr="00C333BA">
        <w:rPr>
          <w:sz w:val="24"/>
          <w:szCs w:val="24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C333BA">
        <w:rPr>
          <w:sz w:val="24"/>
          <w:szCs w:val="24"/>
        </w:rPr>
        <w:t>] :</w:t>
      </w:r>
      <w:proofErr w:type="gramEnd"/>
      <w:r w:rsidRPr="00C333BA">
        <w:rPr>
          <w:sz w:val="24"/>
          <w:szCs w:val="24"/>
        </w:rPr>
        <w:t xml:space="preserve"> </w:t>
      </w:r>
      <w:proofErr w:type="spellStart"/>
      <w:r w:rsidRPr="00C333BA">
        <w:rPr>
          <w:sz w:val="24"/>
          <w:szCs w:val="24"/>
        </w:rPr>
        <w:t>постановл</w:t>
      </w:r>
      <w:proofErr w:type="spellEnd"/>
      <w:r w:rsidRPr="00C333BA">
        <w:rPr>
          <w:sz w:val="24"/>
          <w:szCs w:val="24"/>
        </w:rPr>
        <w:t>. Мин-</w:t>
      </w:r>
      <w:proofErr w:type="spellStart"/>
      <w:r w:rsidRPr="00C333BA">
        <w:rPr>
          <w:sz w:val="24"/>
          <w:szCs w:val="24"/>
        </w:rPr>
        <w:t>ва</w:t>
      </w:r>
      <w:proofErr w:type="spellEnd"/>
      <w:r w:rsidRPr="00C333BA">
        <w:rPr>
          <w:sz w:val="24"/>
          <w:szCs w:val="24"/>
        </w:rPr>
        <w:t xml:space="preserve"> финансов </w:t>
      </w:r>
      <w:proofErr w:type="spellStart"/>
      <w:r w:rsidRPr="00C333BA">
        <w:rPr>
          <w:sz w:val="24"/>
          <w:szCs w:val="24"/>
        </w:rPr>
        <w:t>Респ</w:t>
      </w:r>
      <w:proofErr w:type="spellEnd"/>
      <w:r w:rsidRPr="00C333BA">
        <w:rPr>
          <w:sz w:val="24"/>
          <w:szCs w:val="24"/>
        </w:rPr>
        <w:t xml:space="preserve">. Беларусь 10 дек. 2013г. № 80 //Нац. реестр правовых актов </w:t>
      </w:r>
      <w:proofErr w:type="spellStart"/>
      <w:r w:rsidRPr="00C333BA">
        <w:rPr>
          <w:sz w:val="24"/>
          <w:szCs w:val="24"/>
        </w:rPr>
        <w:t>Респ</w:t>
      </w:r>
      <w:proofErr w:type="spellEnd"/>
      <w:r w:rsidRPr="00C333BA">
        <w:rPr>
          <w:sz w:val="24"/>
          <w:szCs w:val="24"/>
        </w:rPr>
        <w:t>. Беларусь. — 19.02.2014. — № 8/28368.</w:t>
      </w:r>
    </w:p>
    <w:p w:rsidR="00CD31AB" w:rsidRPr="008F64AF" w:rsidRDefault="00CD31AB" w:rsidP="00CD31AB">
      <w:pPr>
        <w:pStyle w:val="a6"/>
        <w:jc w:val="center"/>
        <w:rPr>
          <w:b/>
          <w:bCs/>
          <w:sz w:val="24"/>
          <w:szCs w:val="24"/>
        </w:rPr>
      </w:pPr>
    </w:p>
    <w:p w:rsidR="00CD31AB" w:rsidRPr="008F64AF" w:rsidRDefault="00CD31AB" w:rsidP="00CD31AB">
      <w:pPr>
        <w:pStyle w:val="a6"/>
        <w:jc w:val="center"/>
        <w:rPr>
          <w:b/>
          <w:bCs/>
          <w:sz w:val="24"/>
          <w:szCs w:val="24"/>
        </w:rPr>
      </w:pPr>
      <w:r w:rsidRPr="008F64AF">
        <w:rPr>
          <w:b/>
          <w:bCs/>
          <w:sz w:val="24"/>
          <w:szCs w:val="24"/>
        </w:rPr>
        <w:t>Основная литература</w:t>
      </w:r>
    </w:p>
    <w:p w:rsidR="00CD31AB" w:rsidRPr="00592F80" w:rsidRDefault="00CD31AB" w:rsidP="00CD31AB">
      <w:pPr>
        <w:shd w:val="clear" w:color="auto" w:fill="FFFFFF"/>
        <w:tabs>
          <w:tab w:val="left" w:pos="360"/>
          <w:tab w:val="left" w:pos="426"/>
        </w:tabs>
        <w:ind w:left="284" w:right="29" w:hanging="284"/>
        <w:jc w:val="both"/>
      </w:pPr>
    </w:p>
    <w:p w:rsidR="00CD31AB" w:rsidRPr="00592F80" w:rsidRDefault="00CD31AB" w:rsidP="00CD31AB">
      <w:pPr>
        <w:pStyle w:val="a5"/>
        <w:numPr>
          <w:ilvl w:val="0"/>
          <w:numId w:val="4"/>
        </w:numPr>
        <w:ind w:left="426" w:hanging="426"/>
      </w:pPr>
      <w:r w:rsidRPr="00592F80">
        <w:t>Киреева, Е. Ф. Налоги и налогообложение: учебник / Е. Ф. Киреева и [др.]; под ред. Е.Ф. Киреевой. – Минск: БГЭУ, 2019. – 439с.</w:t>
      </w:r>
    </w:p>
    <w:p w:rsidR="00CD31AB" w:rsidRPr="00592F80" w:rsidRDefault="00CD31AB" w:rsidP="00CD31A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426" w:right="38" w:hanging="426"/>
        <w:jc w:val="both"/>
      </w:pPr>
      <w:r w:rsidRPr="00592F80">
        <w:t xml:space="preserve">Левкович, Т. И. Налоги и </w:t>
      </w:r>
      <w:proofErr w:type="gramStart"/>
      <w:r w:rsidRPr="00592F80">
        <w:t>налогообложение :</w:t>
      </w:r>
      <w:proofErr w:type="gramEnd"/>
      <w:r w:rsidRPr="00592F80">
        <w:t xml:space="preserve"> учебно-методическое пособие / Т. И. Левкович, С. В. </w:t>
      </w:r>
      <w:proofErr w:type="spellStart"/>
      <w:r w:rsidRPr="00592F80">
        <w:t>Бараускас</w:t>
      </w:r>
      <w:proofErr w:type="spellEnd"/>
      <w:r w:rsidRPr="00592F80">
        <w:t xml:space="preserve"> ; Министерство образования Республики Беларусь, Белорусский государственный экономический университет. – 2-е изд. стер. – </w:t>
      </w:r>
      <w:proofErr w:type="gramStart"/>
      <w:r w:rsidRPr="00592F80">
        <w:t>Минск :</w:t>
      </w:r>
      <w:proofErr w:type="gramEnd"/>
      <w:r w:rsidRPr="00592F80">
        <w:t xml:space="preserve"> БГЭУ, 2016. – 83 с.</w:t>
      </w:r>
    </w:p>
    <w:p w:rsidR="00CD31AB" w:rsidRPr="00592F80" w:rsidRDefault="00CD31AB" w:rsidP="00CD31A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426" w:right="38" w:hanging="426"/>
        <w:jc w:val="both"/>
      </w:pPr>
      <w:r w:rsidRPr="00592F80">
        <w:t xml:space="preserve">Налоги и </w:t>
      </w:r>
      <w:proofErr w:type="gramStart"/>
      <w:r w:rsidRPr="00592F80">
        <w:t>налогообложение :</w:t>
      </w:r>
      <w:proofErr w:type="gramEnd"/>
      <w:r w:rsidRPr="00592F80">
        <w:t xml:space="preserve"> практикум / В. К. </w:t>
      </w:r>
      <w:proofErr w:type="spellStart"/>
      <w:r w:rsidRPr="00592F80">
        <w:t>Ханкевич</w:t>
      </w:r>
      <w:proofErr w:type="spellEnd"/>
      <w:r w:rsidRPr="00592F80">
        <w:t>, Н. Н. </w:t>
      </w:r>
      <w:proofErr w:type="spellStart"/>
      <w:r w:rsidRPr="00592F80">
        <w:t>Евсейчикова</w:t>
      </w:r>
      <w:proofErr w:type="spellEnd"/>
      <w:r w:rsidRPr="00592F80">
        <w:t>, М. А. </w:t>
      </w:r>
      <w:proofErr w:type="spellStart"/>
      <w:r w:rsidRPr="00592F80">
        <w:t>Шклярова</w:t>
      </w:r>
      <w:proofErr w:type="spellEnd"/>
      <w:r w:rsidRPr="00592F80">
        <w:t xml:space="preserve">, Е. А. </w:t>
      </w:r>
      <w:proofErr w:type="spellStart"/>
      <w:r w:rsidRPr="00592F80">
        <w:t>Атрашонок</w:t>
      </w:r>
      <w:proofErr w:type="spellEnd"/>
      <w:r w:rsidRPr="00592F80">
        <w:t xml:space="preserve">, О. Ф. Косач; под ред. В. </w:t>
      </w:r>
      <w:proofErr w:type="spellStart"/>
      <w:proofErr w:type="gramStart"/>
      <w:r w:rsidRPr="00592F80">
        <w:t>К.Ханкевича</w:t>
      </w:r>
      <w:proofErr w:type="spellEnd"/>
      <w:r w:rsidRPr="00592F80">
        <w:t xml:space="preserve"> ;</w:t>
      </w:r>
      <w:proofErr w:type="gramEnd"/>
      <w:r w:rsidRPr="00592F80">
        <w:t xml:space="preserve"> Белорусский государственный экономический университет. – Минск: БГЭУ, 2017. – 271 с.</w:t>
      </w:r>
    </w:p>
    <w:p w:rsidR="00CD31AB" w:rsidRPr="00592F80" w:rsidRDefault="00CD31AB" w:rsidP="00CD31A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426" w:right="38" w:hanging="426"/>
        <w:jc w:val="both"/>
      </w:pPr>
      <w:r w:rsidRPr="00592F80">
        <w:lastRenderedPageBreak/>
        <w:t>Филиппович, Е. С. Налоговый контроль учеб. пособие / Е. С. Филиппович, М. А. </w:t>
      </w:r>
      <w:proofErr w:type="spellStart"/>
      <w:r w:rsidRPr="00592F80">
        <w:t>Шклярова</w:t>
      </w:r>
      <w:proofErr w:type="spellEnd"/>
      <w:r w:rsidRPr="00592F80">
        <w:t>. – Минск: БГЭУ, 2014. – 399 с.</w:t>
      </w:r>
    </w:p>
    <w:p w:rsidR="00CD31AB" w:rsidRPr="009C0E6E" w:rsidRDefault="00CD31AB" w:rsidP="00CD31AB">
      <w:pPr>
        <w:autoSpaceDE w:val="0"/>
        <w:autoSpaceDN w:val="0"/>
        <w:adjustRightInd w:val="0"/>
        <w:jc w:val="center"/>
        <w:rPr>
          <w:b/>
          <w:bCs/>
        </w:rPr>
      </w:pPr>
    </w:p>
    <w:p w:rsidR="00CD31AB" w:rsidRPr="009C0E6E" w:rsidRDefault="00CD31AB" w:rsidP="00CD31A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C0E6E">
        <w:rPr>
          <w:b/>
          <w:bCs/>
        </w:rPr>
        <w:t>Дополнительная литература</w:t>
      </w:r>
    </w:p>
    <w:p w:rsidR="00CD31AB" w:rsidRPr="009C0E6E" w:rsidRDefault="00CD31AB" w:rsidP="00CD31AB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left="360"/>
        <w:jc w:val="both"/>
      </w:pP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spacing w:line="317" w:lineRule="exact"/>
        <w:ind w:left="426" w:right="-186" w:hanging="426"/>
        <w:jc w:val="both"/>
      </w:pPr>
      <w:r w:rsidRPr="009C0E6E">
        <w:t>Антипенко, Н. А. Методологические аспекты аудита налогообложения операций с использованием цифровых знаков (</w:t>
      </w:r>
      <w:proofErr w:type="spellStart"/>
      <w:r w:rsidRPr="009C0E6E">
        <w:t>токенов</w:t>
      </w:r>
      <w:proofErr w:type="spellEnd"/>
      <w:r w:rsidRPr="009C0E6E">
        <w:t>) / Н. А. Антипенко, Д. Ю. Бусыгин // Бухгалтерский учет и анализ. - 2019. - № 6. - С. 19-25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proofErr w:type="spellStart"/>
      <w:r w:rsidRPr="009C0E6E">
        <w:t>Антонев</w:t>
      </w:r>
      <w:proofErr w:type="spellEnd"/>
      <w:r w:rsidRPr="009C0E6E">
        <w:t xml:space="preserve">, В. Налоговая система </w:t>
      </w:r>
      <w:proofErr w:type="spellStart"/>
      <w:r w:rsidRPr="009C0E6E">
        <w:t>Респ</w:t>
      </w:r>
      <w:proofErr w:type="spellEnd"/>
      <w:r w:rsidRPr="009C0E6E">
        <w:t xml:space="preserve">. Беларусь: пути совершенствования / В. </w:t>
      </w:r>
      <w:proofErr w:type="spellStart"/>
      <w:r w:rsidRPr="009C0E6E">
        <w:t>Антонев</w:t>
      </w:r>
      <w:proofErr w:type="spellEnd"/>
      <w:r w:rsidRPr="009C0E6E">
        <w:t xml:space="preserve"> // Белорусский экономический журнал «Экономика Беларуси». — 2011. —15 окт. — С. 2.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proofErr w:type="spellStart"/>
      <w:r w:rsidRPr="009C0E6E">
        <w:t>Арзуманова</w:t>
      </w:r>
      <w:proofErr w:type="spellEnd"/>
      <w:r w:rsidRPr="009C0E6E">
        <w:t xml:space="preserve">, Л. Л. Налоговое право: учебник / Л.Л. </w:t>
      </w:r>
      <w:proofErr w:type="spellStart"/>
      <w:r w:rsidRPr="009C0E6E">
        <w:t>Арзуманова</w:t>
      </w:r>
      <w:proofErr w:type="spellEnd"/>
      <w:r w:rsidRPr="009C0E6E">
        <w:t xml:space="preserve">, Н.М. Артемов, О.В. </w:t>
      </w:r>
      <w:proofErr w:type="spellStart"/>
      <w:r w:rsidRPr="009C0E6E">
        <w:t>Болтинова</w:t>
      </w:r>
      <w:proofErr w:type="spellEnd"/>
      <w:r w:rsidRPr="009C0E6E">
        <w:t>. – М.: Проспект, 2012. – 384 с.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 xml:space="preserve">Белорусский экономический портал [Электронный ресурс] / Совершен. нал. </w:t>
      </w:r>
      <w:proofErr w:type="spellStart"/>
      <w:r w:rsidRPr="009C0E6E">
        <w:t>сиcтемы</w:t>
      </w:r>
      <w:proofErr w:type="spellEnd"/>
      <w:r w:rsidRPr="009C0E6E">
        <w:t xml:space="preserve"> </w:t>
      </w:r>
      <w:proofErr w:type="spellStart"/>
      <w:r w:rsidRPr="009C0E6E">
        <w:t>Респ</w:t>
      </w:r>
      <w:proofErr w:type="spellEnd"/>
      <w:r w:rsidRPr="009C0E6E">
        <w:t xml:space="preserve">. Беларусь. — Минск, 2017. — Режим доступа: http://ekonomika.by. —Дата доступа: 01.09.2017. 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 xml:space="preserve">Ведение бизнеса в Беларуси. </w:t>
      </w:r>
      <w:proofErr w:type="spellStart"/>
      <w:r w:rsidRPr="009C0E6E">
        <w:t>Doing</w:t>
      </w:r>
      <w:proofErr w:type="spellEnd"/>
      <w:r w:rsidRPr="009C0E6E">
        <w:t xml:space="preserve"> </w:t>
      </w:r>
      <w:proofErr w:type="spellStart"/>
      <w:r w:rsidRPr="009C0E6E">
        <w:t>Business</w:t>
      </w:r>
      <w:proofErr w:type="spellEnd"/>
      <w:r w:rsidRPr="009C0E6E">
        <w:t xml:space="preserve"> [Электронный ресурс]. – Режим доступа: http://russian.doingbusiness.org/exploreeconomies. – Дата доступа: 01.09.2017.  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 xml:space="preserve">Договор о создании единой таможенной территории и формировании Таможенного союза (подписан 06.10.2007 г. в г. Душанбе) // </w:t>
      </w:r>
      <w:proofErr w:type="spellStart"/>
      <w:r w:rsidRPr="009C0E6E">
        <w:t>Консультатнт</w:t>
      </w:r>
      <w:proofErr w:type="spellEnd"/>
      <w:r w:rsidRPr="009C0E6E">
        <w:t xml:space="preserve"> Плюс: </w:t>
      </w:r>
      <w:proofErr w:type="spellStart"/>
      <w:r w:rsidRPr="009C0E6E">
        <w:t>БеларусьТехнология</w:t>
      </w:r>
      <w:proofErr w:type="spellEnd"/>
      <w:r w:rsidRPr="009C0E6E">
        <w:t xml:space="preserve"> 3000 [Электронный ресурс] /ООО «</w:t>
      </w:r>
      <w:proofErr w:type="spellStart"/>
      <w:r w:rsidRPr="009C0E6E">
        <w:t>ЮрСпектр</w:t>
      </w:r>
      <w:proofErr w:type="spellEnd"/>
      <w:r w:rsidRPr="009C0E6E">
        <w:t xml:space="preserve">», Нац. центр правовой </w:t>
      </w:r>
      <w:proofErr w:type="spellStart"/>
      <w:r w:rsidRPr="009C0E6E">
        <w:t>информ</w:t>
      </w:r>
      <w:proofErr w:type="spellEnd"/>
      <w:r w:rsidRPr="009C0E6E">
        <w:t xml:space="preserve">. </w:t>
      </w:r>
      <w:proofErr w:type="spellStart"/>
      <w:r w:rsidRPr="009C0E6E">
        <w:t>Респ</w:t>
      </w:r>
      <w:proofErr w:type="spellEnd"/>
      <w:r w:rsidRPr="009C0E6E">
        <w:t xml:space="preserve">. </w:t>
      </w:r>
      <w:proofErr w:type="gramStart"/>
      <w:r w:rsidRPr="009C0E6E">
        <w:t>Беларусь.–</w:t>
      </w:r>
      <w:proofErr w:type="gramEnd"/>
      <w:r w:rsidRPr="009C0E6E">
        <w:t xml:space="preserve"> Минск, 2007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 xml:space="preserve">Договор о Таможенном кодексе Таможенного союза (вместе с Таможенным кодексом Таможенного союза) (подписан в Минске 27.11.2009 г.) // </w:t>
      </w:r>
      <w:proofErr w:type="spellStart"/>
      <w:r w:rsidRPr="009C0E6E">
        <w:t>Консультатнт</w:t>
      </w:r>
      <w:proofErr w:type="spellEnd"/>
      <w:r w:rsidRPr="009C0E6E">
        <w:t xml:space="preserve"> Плюс: </w:t>
      </w:r>
      <w:proofErr w:type="spellStart"/>
      <w:r w:rsidRPr="009C0E6E">
        <w:t>БеларусьТехнология</w:t>
      </w:r>
      <w:proofErr w:type="spellEnd"/>
      <w:r w:rsidRPr="009C0E6E">
        <w:t xml:space="preserve"> 3000 [Электронный ресурс] /ООО «</w:t>
      </w:r>
      <w:proofErr w:type="spellStart"/>
      <w:r w:rsidRPr="009C0E6E">
        <w:t>ЮрСпектр</w:t>
      </w:r>
      <w:proofErr w:type="spellEnd"/>
      <w:r w:rsidRPr="009C0E6E">
        <w:t xml:space="preserve">», Нац. центр правовой </w:t>
      </w:r>
      <w:proofErr w:type="spellStart"/>
      <w:r w:rsidRPr="009C0E6E">
        <w:t>информ</w:t>
      </w:r>
      <w:proofErr w:type="spellEnd"/>
      <w:r w:rsidRPr="009C0E6E">
        <w:t xml:space="preserve">. </w:t>
      </w:r>
      <w:proofErr w:type="spellStart"/>
      <w:r w:rsidRPr="009C0E6E">
        <w:t>Респ</w:t>
      </w:r>
      <w:proofErr w:type="spellEnd"/>
      <w:r w:rsidRPr="009C0E6E">
        <w:t xml:space="preserve">. </w:t>
      </w:r>
      <w:proofErr w:type="gramStart"/>
      <w:r w:rsidRPr="009C0E6E">
        <w:t>Беларусь.–</w:t>
      </w:r>
      <w:proofErr w:type="gramEnd"/>
      <w:r w:rsidRPr="009C0E6E">
        <w:t xml:space="preserve"> Минск, 2017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>Комментарии к Налоговому кодексу Республики Беларусь на 20</w:t>
      </w:r>
      <w:r w:rsidRPr="002470FB">
        <w:t>20</w:t>
      </w:r>
      <w:r w:rsidRPr="009C0E6E">
        <w:t xml:space="preserve"> год // Налоги в Беларуси. – </w:t>
      </w:r>
      <w:proofErr w:type="gramStart"/>
      <w:r w:rsidRPr="009C0E6E">
        <w:t>20</w:t>
      </w:r>
      <w:r w:rsidRPr="002470FB">
        <w:t>20</w:t>
      </w:r>
      <w:r w:rsidRPr="009C0E6E">
        <w:t>.-</w:t>
      </w:r>
      <w:proofErr w:type="gramEnd"/>
      <w:r w:rsidRPr="009C0E6E">
        <w:t xml:space="preserve"> № 2 (386). – С.19-38.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line="317" w:lineRule="exact"/>
        <w:ind w:left="426" w:right="-186" w:hanging="426"/>
        <w:jc w:val="both"/>
      </w:pPr>
      <w:r w:rsidRPr="009C0E6E">
        <w:t>Орлова, Н. Исправляем ошибку при начислении подоходного налога / Н. Орлова // Моя бухгалтерия. Сельское хозяйство. - 2018. - № 11. - С. 38-39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line="317" w:lineRule="exact"/>
        <w:ind w:left="426" w:right="-186" w:hanging="426"/>
        <w:jc w:val="both"/>
      </w:pPr>
      <w:proofErr w:type="spellStart"/>
      <w:r w:rsidRPr="009C0E6E">
        <w:t>Римкевич</w:t>
      </w:r>
      <w:proofErr w:type="spellEnd"/>
      <w:r w:rsidRPr="009C0E6E">
        <w:t xml:space="preserve">, Л. Налоговые льготы для сельскохозяйственных организаций / Л. </w:t>
      </w:r>
      <w:proofErr w:type="spellStart"/>
      <w:r w:rsidRPr="009C0E6E">
        <w:t>Римкевич</w:t>
      </w:r>
      <w:proofErr w:type="spellEnd"/>
      <w:r w:rsidRPr="009C0E6E">
        <w:t xml:space="preserve"> // Моя бухгалтерия. Сельское хозяйство. - 2019. - № 6. - С. 24-30.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num" w:pos="851"/>
        </w:tabs>
        <w:spacing w:line="317" w:lineRule="exact"/>
        <w:ind w:left="426" w:right="-186" w:hanging="426"/>
        <w:jc w:val="both"/>
      </w:pPr>
      <w:r w:rsidRPr="009C0E6E">
        <w:t>Роговец, Е. Особенности применения имущественного вычета по подоходному налогу / Е. Роговец // Моя бухгалтерия. Сельское хозяйство. - 2019. - № 5. - С. 44-47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ind w:left="426" w:right="38" w:hanging="426"/>
        <w:jc w:val="both"/>
      </w:pPr>
      <w:r w:rsidRPr="009C0E6E">
        <w:t xml:space="preserve">Соглашение о принципах взимания косвенных налогов при экспорте и импорте товаров, выполнении работ, оказании услуг в Таможенном союзе (подписано 25.01.2008 в г. Москва) // </w:t>
      </w:r>
      <w:proofErr w:type="spellStart"/>
      <w:r w:rsidRPr="009C0E6E">
        <w:t>Консультатнт</w:t>
      </w:r>
      <w:proofErr w:type="spellEnd"/>
      <w:r w:rsidRPr="009C0E6E">
        <w:t xml:space="preserve"> Плюс: </w:t>
      </w:r>
      <w:proofErr w:type="spellStart"/>
      <w:r w:rsidRPr="009C0E6E">
        <w:t>БеларусьТехнология</w:t>
      </w:r>
      <w:proofErr w:type="spellEnd"/>
      <w:r w:rsidRPr="009C0E6E">
        <w:t xml:space="preserve"> 3000 [Электронный ресурс] /ООО «</w:t>
      </w:r>
      <w:proofErr w:type="spellStart"/>
      <w:r w:rsidRPr="009C0E6E">
        <w:t>ЮрСпектр</w:t>
      </w:r>
      <w:proofErr w:type="spellEnd"/>
      <w:r w:rsidRPr="009C0E6E">
        <w:t xml:space="preserve">», Нац. центр правовой </w:t>
      </w:r>
      <w:proofErr w:type="spellStart"/>
      <w:r w:rsidRPr="009C0E6E">
        <w:t>информ</w:t>
      </w:r>
      <w:proofErr w:type="spellEnd"/>
      <w:r w:rsidRPr="009C0E6E">
        <w:t xml:space="preserve">. </w:t>
      </w:r>
      <w:proofErr w:type="spellStart"/>
      <w:r w:rsidRPr="009C0E6E">
        <w:t>Респ</w:t>
      </w:r>
      <w:proofErr w:type="spellEnd"/>
      <w:r w:rsidRPr="009C0E6E">
        <w:t xml:space="preserve">. </w:t>
      </w:r>
      <w:proofErr w:type="gramStart"/>
      <w:r w:rsidRPr="009C0E6E">
        <w:t>Беларусь.–</w:t>
      </w:r>
      <w:proofErr w:type="gramEnd"/>
      <w:r w:rsidRPr="009C0E6E">
        <w:t xml:space="preserve"> Минск, 2008</w:t>
      </w:r>
    </w:p>
    <w:p w:rsidR="00CD31AB" w:rsidRPr="009C0E6E" w:rsidRDefault="00CD31AB" w:rsidP="00CD31A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line="317" w:lineRule="exact"/>
        <w:ind w:left="426" w:right="-186" w:hanging="426"/>
        <w:jc w:val="both"/>
      </w:pPr>
      <w:r w:rsidRPr="009C0E6E">
        <w:t xml:space="preserve">Шулейко, О. Л. Фискальные инструменты антикризисного макроэкономического регулирования / О.Л. Шулейко // Экономика и управление. – 2011. – №1(25) – С. 14-18. </w:t>
      </w:r>
    </w:p>
    <w:p w:rsidR="00CD31AB" w:rsidRPr="009C0E6E" w:rsidRDefault="00CD31AB" w:rsidP="00CD31AB">
      <w:pPr>
        <w:shd w:val="clear" w:color="auto" w:fill="FFFFFF"/>
        <w:tabs>
          <w:tab w:val="left" w:pos="426"/>
        </w:tabs>
        <w:spacing w:line="317" w:lineRule="exact"/>
        <w:ind w:left="720" w:right="-186"/>
        <w:jc w:val="both"/>
      </w:pPr>
    </w:p>
    <w:p w:rsidR="00CD31AB" w:rsidRPr="009C0E6E" w:rsidRDefault="00CD31AB" w:rsidP="00CD31AB">
      <w:pPr>
        <w:shd w:val="clear" w:color="auto" w:fill="FFFFFF"/>
        <w:spacing w:line="317" w:lineRule="exact"/>
        <w:ind w:right="-186"/>
        <w:jc w:val="center"/>
      </w:pPr>
      <w:r w:rsidRPr="009C0E6E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D31AB" w:rsidRPr="00F4497F" w:rsidTr="000A3BED">
        <w:tc>
          <w:tcPr>
            <w:tcW w:w="3509" w:type="dxa"/>
            <w:hideMark/>
          </w:tcPr>
          <w:p w:rsidR="00CD31AB" w:rsidRDefault="00CD31AB" w:rsidP="000A3BE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УТВЕРЖДАЮ</w:t>
            </w:r>
          </w:p>
          <w:p w:rsidR="00CD31AB" w:rsidRDefault="00CD31AB" w:rsidP="000A3BED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CD31AB" w:rsidRDefault="00CD31AB" w:rsidP="000A3BED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CD31AB" w:rsidRDefault="00CD31AB" w:rsidP="000A3B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CD31AB" w:rsidRDefault="00CD31AB" w:rsidP="000A3BED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2021 г.</w:t>
            </w:r>
          </w:p>
        </w:tc>
      </w:tr>
    </w:tbl>
    <w:p w:rsidR="00CD31AB" w:rsidRDefault="00CD31AB" w:rsidP="00CD31A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D31AB" w:rsidRPr="004C1C57" w:rsidRDefault="00CD31AB" w:rsidP="00CD31A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ОФФЛАЙН ЗАНЯТИЙ</w:t>
      </w:r>
    </w:p>
    <w:p w:rsidR="00CD31AB" w:rsidRPr="004C1C57" w:rsidRDefault="00CD31AB" w:rsidP="00CD31AB">
      <w:pPr>
        <w:shd w:val="clear" w:color="auto" w:fill="FFFFFF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 xml:space="preserve">слушателей </w:t>
      </w:r>
      <w:r>
        <w:rPr>
          <w:b/>
          <w:bCs/>
          <w:iCs/>
        </w:rPr>
        <w:t>заочной (</w:t>
      </w:r>
      <w:r w:rsidRPr="004C1C57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4C1C57">
        <w:rPr>
          <w:b/>
          <w:bCs/>
          <w:iCs/>
        </w:rPr>
        <w:t xml:space="preserve"> формы получения образования</w:t>
      </w:r>
    </w:p>
    <w:p w:rsidR="00CD31AB" w:rsidRDefault="00CD31AB" w:rsidP="00CD31AB">
      <w:pPr>
        <w:pStyle w:val="a3"/>
        <w:spacing w:after="0"/>
        <w:jc w:val="center"/>
        <w:rPr>
          <w:b/>
        </w:rPr>
      </w:pPr>
    </w:p>
    <w:p w:rsidR="00CD31AB" w:rsidRDefault="00CD31AB" w:rsidP="00CD31AB">
      <w:pPr>
        <w:pStyle w:val="a3"/>
        <w:spacing w:after="0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  <w:u w:val="single"/>
        </w:rPr>
        <w:t>«</w:t>
      </w:r>
      <w:r w:rsidRPr="00820DAC">
        <w:rPr>
          <w:u w:val="single"/>
        </w:rPr>
        <w:t>НАЛОГИ И НАЛОГООБЛОЖЕНИЕ</w:t>
      </w:r>
      <w:r>
        <w:rPr>
          <w:b/>
          <w:u w:val="single"/>
        </w:rPr>
        <w:t>»</w:t>
      </w:r>
    </w:p>
    <w:p w:rsidR="00CD31AB" w:rsidRPr="002A6130" w:rsidRDefault="00CD31AB" w:rsidP="00CD31AB">
      <w:pPr>
        <w:pStyle w:val="a3"/>
        <w:jc w:val="center"/>
        <w:rPr>
          <w:b/>
          <w:bCs/>
          <w:iCs/>
        </w:rPr>
      </w:pPr>
      <w:r w:rsidRPr="002A6130">
        <w:t>специальности переподготовки</w:t>
      </w:r>
      <w:r w:rsidRPr="002A6130">
        <w:rPr>
          <w:lang w:val="be-BY"/>
        </w:rPr>
        <w:t>1-25 01 75 Экономика и управление на предприятии промышленности</w:t>
      </w:r>
    </w:p>
    <w:p w:rsidR="00CD31AB" w:rsidRDefault="00CD31AB" w:rsidP="00CD31AB">
      <w:pPr>
        <w:jc w:val="center"/>
        <w:rPr>
          <w:bCs/>
          <w:i/>
          <w:iCs/>
        </w:rPr>
      </w:pPr>
      <w:r w:rsidRPr="00FE7271">
        <w:rPr>
          <w:b/>
          <w:bCs/>
          <w:iCs/>
        </w:rPr>
        <w:t>Контрольная работа</w:t>
      </w:r>
      <w:r w:rsidRPr="00FE7271">
        <w:rPr>
          <w:bCs/>
          <w:i/>
          <w:iCs/>
        </w:rPr>
        <w:t xml:space="preserve"> </w:t>
      </w:r>
    </w:p>
    <w:p w:rsidR="00CD31AB" w:rsidRPr="00FE7271" w:rsidRDefault="00CD31AB" w:rsidP="00CD31AB">
      <w:pPr>
        <w:jc w:val="center"/>
        <w:rPr>
          <w:bCs/>
          <w:i/>
          <w:iCs/>
        </w:rPr>
      </w:pPr>
      <w:r w:rsidRPr="00FE7271">
        <w:rPr>
          <w:bCs/>
          <w:i/>
          <w:iCs/>
        </w:rPr>
        <w:t>(выбор варианта по номеру слушателя в журнале</w:t>
      </w:r>
    </w:p>
    <w:p w:rsidR="00CD31AB" w:rsidRPr="00FE7271" w:rsidRDefault="00CD31AB" w:rsidP="00CD31AB">
      <w:pPr>
        <w:jc w:val="center"/>
        <w:rPr>
          <w:bCs/>
          <w:i/>
          <w:iCs/>
        </w:rPr>
      </w:pPr>
      <w:r w:rsidRPr="00FE7271">
        <w:rPr>
          <w:bCs/>
          <w:i/>
          <w:iCs/>
        </w:rPr>
        <w:t>учебных занятий: нечетный номер - вариант 1, четный номер - вариант 2)</w:t>
      </w:r>
    </w:p>
    <w:p w:rsidR="00CD31AB" w:rsidRPr="00FE7271" w:rsidRDefault="00CD31AB" w:rsidP="00CD31AB">
      <w:pPr>
        <w:jc w:val="center"/>
        <w:rPr>
          <w:i/>
        </w:rPr>
      </w:pPr>
    </w:p>
    <w:p w:rsidR="00CD31AB" w:rsidRPr="00C26D0B" w:rsidRDefault="00CD31AB" w:rsidP="00CD31AB">
      <w:pPr>
        <w:jc w:val="center"/>
        <w:rPr>
          <w:b/>
          <w:u w:val="single"/>
        </w:rPr>
      </w:pPr>
      <w:r w:rsidRPr="00C26D0B">
        <w:rPr>
          <w:b/>
          <w:u w:val="single"/>
        </w:rPr>
        <w:t>ВАРИАНТ 1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  <w:rPr>
          <w:b/>
        </w:rPr>
      </w:pPr>
      <w:r w:rsidRPr="00E156FE">
        <w:rPr>
          <w:b/>
        </w:rPr>
        <w:t>Задача 1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Рассчитайте подоходный налог, подлежащий уплате в бюджет.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За отчетный период Сидорову С. С., имеющему двоих детей в возрасте 13 и 15 лет, по основному месту работы начислены следующие виды доходов (руб.):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заработная плата – 680,03;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премиальные выплаты – 110,05;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материальная помощь по заявлению (тяжелое материальное положение) – 330,02.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Ранее в течение календарного года материальная помощь не выдавалась.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  <w:rPr>
          <w:b/>
        </w:rPr>
      </w:pP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  <w:rPr>
          <w:b/>
        </w:rPr>
      </w:pPr>
      <w:r w:rsidRPr="00E156FE">
        <w:rPr>
          <w:b/>
        </w:rPr>
        <w:t>Задача 2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Исчислите подоходный налог, подлежащий уплате бюджет.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За отчетный период Соколову С.С., имеющему ребенка в возрасте 2-х лет, по основному месту работы начислены следующие доходы (руб.):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заработная плата – 870,06;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вознаграждение по договору подряда – 86,02;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отпускные – 73,00.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  <w:r w:rsidRPr="00E156FE">
        <w:t>Гражданин Соколов С.С. женат, жена находит в отпуске по уходу за ребенком.</w:t>
      </w:r>
    </w:p>
    <w:p w:rsidR="00CD31AB" w:rsidRPr="00E156FE" w:rsidRDefault="00CD31AB" w:rsidP="00CD31AB">
      <w:pPr>
        <w:tabs>
          <w:tab w:val="left" w:pos="436"/>
          <w:tab w:val="num" w:pos="1080"/>
        </w:tabs>
        <w:jc w:val="both"/>
      </w:pPr>
    </w:p>
    <w:p w:rsidR="00CD31AB" w:rsidRPr="00E156FE" w:rsidRDefault="00CD31AB" w:rsidP="00CD31AB">
      <w:pPr>
        <w:tabs>
          <w:tab w:val="left" w:pos="436"/>
        </w:tabs>
        <w:jc w:val="both"/>
        <w:rPr>
          <w:b/>
        </w:rPr>
      </w:pPr>
      <w:r w:rsidRPr="00E156FE">
        <w:rPr>
          <w:b/>
        </w:rPr>
        <w:t>Задача 3</w:t>
      </w:r>
    </w:p>
    <w:p w:rsidR="00CD31AB" w:rsidRPr="00E156FE" w:rsidRDefault="00CD31AB" w:rsidP="00CD31AB">
      <w:pPr>
        <w:tabs>
          <w:tab w:val="left" w:pos="436"/>
        </w:tabs>
        <w:jc w:val="both"/>
      </w:pPr>
      <w:r w:rsidRPr="00E156FE">
        <w:t>Определите размер налога на доходы от лотерейной деятельности.</w:t>
      </w:r>
    </w:p>
    <w:p w:rsidR="00CD31AB" w:rsidRPr="00E156FE" w:rsidRDefault="00CD31AB" w:rsidP="00CD31AB">
      <w:pPr>
        <w:tabs>
          <w:tab w:val="left" w:pos="436"/>
        </w:tabs>
        <w:jc w:val="both"/>
      </w:pPr>
      <w:r w:rsidRPr="00E156FE">
        <w:t>Тираж лотерейных билетов – 50 000. Стоимость реализации одного билета – 4 рубля. До розыгрыша реализовано 47 243 билета. Призовой фонд составил 70 000 руб.</w:t>
      </w:r>
    </w:p>
    <w:p w:rsidR="00CD31AB" w:rsidRPr="00E156FE" w:rsidRDefault="00CD31AB" w:rsidP="00CD31AB">
      <w:pPr>
        <w:tabs>
          <w:tab w:val="left" w:pos="436"/>
        </w:tabs>
        <w:jc w:val="both"/>
      </w:pPr>
    </w:p>
    <w:p w:rsidR="00CD31AB" w:rsidRPr="00E156FE" w:rsidRDefault="00CD31AB" w:rsidP="00CD31AB">
      <w:pPr>
        <w:tabs>
          <w:tab w:val="left" w:pos="436"/>
        </w:tabs>
        <w:jc w:val="both"/>
        <w:rPr>
          <w:b/>
        </w:rPr>
      </w:pPr>
      <w:r w:rsidRPr="00E156FE">
        <w:rPr>
          <w:b/>
        </w:rPr>
        <w:t>Задача 4</w:t>
      </w:r>
    </w:p>
    <w:p w:rsidR="00CD31AB" w:rsidRPr="00E156FE" w:rsidRDefault="00CD31AB" w:rsidP="00CD31AB">
      <w:pPr>
        <w:tabs>
          <w:tab w:val="left" w:pos="436"/>
        </w:tabs>
        <w:jc w:val="both"/>
      </w:pPr>
      <w:r w:rsidRPr="00E156FE">
        <w:t>Рассчитайте сумму налога по упрощенной системе налогообложения, подлежащую уплате в бюджет.</w:t>
      </w:r>
    </w:p>
    <w:p w:rsidR="00CD31AB" w:rsidRPr="00E156FE" w:rsidRDefault="00CD31AB" w:rsidP="00CD31AB">
      <w:pPr>
        <w:tabs>
          <w:tab w:val="left" w:pos="436"/>
        </w:tabs>
        <w:jc w:val="both"/>
      </w:pPr>
      <w:r w:rsidRPr="00E156FE">
        <w:t>Индивидуальный предприниматель, оказывающий аудиторские услуги, применяет упрощенную систему налогообложения. За отчетный период получена выручка от оказания услуг составила 15 000 рублей, выручка от реализации основных средств – 1 200 рублей, остаточная стоимость реализованных основных средств – 970 рублей.</w:t>
      </w:r>
    </w:p>
    <w:p w:rsidR="00CD31AB" w:rsidRPr="00F64C29" w:rsidRDefault="00CD31AB" w:rsidP="00CD31AB">
      <w:pPr>
        <w:tabs>
          <w:tab w:val="left" w:pos="436"/>
        </w:tabs>
        <w:jc w:val="both"/>
      </w:pPr>
    </w:p>
    <w:p w:rsidR="00CD31AB" w:rsidRPr="00F64C29" w:rsidRDefault="00CD31AB" w:rsidP="00CD31AB">
      <w:pPr>
        <w:tabs>
          <w:tab w:val="left" w:pos="436"/>
        </w:tabs>
        <w:jc w:val="both"/>
        <w:rPr>
          <w:b/>
        </w:rPr>
      </w:pPr>
      <w:r w:rsidRPr="00F64C29">
        <w:rPr>
          <w:b/>
        </w:rPr>
        <w:t>Задача № 5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  <w:r w:rsidRPr="00F64C29">
        <w:t>В отчетном периоде реализовала товары собственного производства на территории Республики Беларусь и в Украину.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  <w:r w:rsidRPr="00F64C29">
        <w:lastRenderedPageBreak/>
        <w:t>Выручка от реализации товаров на территории Республики Беларусь – 419 200 руб.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  <w:r w:rsidRPr="00F64C29">
        <w:t>Выручка от реализации товаров в Украину – 223 460 руб.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  <w:r w:rsidRPr="00F64C29">
        <w:t>Затраты по производству и реализации, учитываемые при налогообложении, – 298 910 руб.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  <w:r w:rsidRPr="00F64C29">
        <w:t>Определить прибыль от реализации товаров.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</w:p>
    <w:p w:rsidR="00CD31AB" w:rsidRPr="00F64C29" w:rsidRDefault="00CD31AB" w:rsidP="00CD31AB">
      <w:pPr>
        <w:tabs>
          <w:tab w:val="left" w:pos="436"/>
        </w:tabs>
        <w:jc w:val="both"/>
        <w:rPr>
          <w:b/>
        </w:rPr>
      </w:pPr>
      <w:r w:rsidRPr="00F64C29">
        <w:rPr>
          <w:b/>
        </w:rPr>
        <w:t>Задача № 6</w:t>
      </w:r>
    </w:p>
    <w:p w:rsidR="00CD31AB" w:rsidRPr="00F64C29" w:rsidRDefault="00CD31AB" w:rsidP="00CD31AB">
      <w:pPr>
        <w:ind w:firstLine="720"/>
        <w:jc w:val="both"/>
      </w:pPr>
      <w:r w:rsidRPr="00F64C29">
        <w:t>Выручка от реализации ввезенных акцизных изделий составляет 1 598 руб. Рассчитать акциз, подлежащий уплате в бюджет при таможенном оформлении и реализации подакцизных изделий по следующим данным: Таможенная стоимость ввозимых товаров – 234 руб. Ставка таможенной пошлины – 25% Ставка акцизов – 15% Ставка НДС – 20%</w:t>
      </w:r>
    </w:p>
    <w:p w:rsidR="00CD31AB" w:rsidRPr="00F64C29" w:rsidRDefault="00CD31AB" w:rsidP="00CD31AB">
      <w:pPr>
        <w:tabs>
          <w:tab w:val="left" w:pos="436"/>
        </w:tabs>
        <w:ind w:firstLine="720"/>
        <w:jc w:val="both"/>
      </w:pPr>
    </w:p>
    <w:p w:rsidR="00CD31AB" w:rsidRPr="00E156FE" w:rsidRDefault="00CD31AB" w:rsidP="00CD31AB">
      <w:pPr>
        <w:tabs>
          <w:tab w:val="left" w:pos="436"/>
        </w:tabs>
        <w:jc w:val="center"/>
        <w:rPr>
          <w:b/>
          <w:u w:val="single"/>
        </w:rPr>
      </w:pPr>
      <w:r w:rsidRPr="00E156FE">
        <w:rPr>
          <w:b/>
          <w:u w:val="single"/>
        </w:rPr>
        <w:t>ВАРИАНТ 2</w:t>
      </w:r>
    </w:p>
    <w:p w:rsidR="00CD31AB" w:rsidRPr="00E156FE" w:rsidRDefault="00CD31AB" w:rsidP="00CD31AB">
      <w:pPr>
        <w:widowControl w:val="0"/>
        <w:ind w:firstLine="567"/>
        <w:rPr>
          <w:b/>
        </w:rPr>
      </w:pPr>
      <w:r w:rsidRPr="00E156FE">
        <w:rPr>
          <w:b/>
        </w:rPr>
        <w:t>Задача 1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 xml:space="preserve">Определите </w:t>
      </w:r>
      <w:r w:rsidRPr="00E156FE">
        <w:t>подоходный налог,</w:t>
      </w:r>
      <w:r w:rsidRPr="00E156FE">
        <w:t xml:space="preserve"> подлежащий уплате в бюджет. 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За отчетный период Павловой П.П., имеющей 3-х детей в возрасте 9,14 и 19 лет, по месту основной работы начислены следующие доходы (руб.):</w:t>
      </w:r>
    </w:p>
    <w:p w:rsidR="00CD31AB" w:rsidRPr="00E156FE" w:rsidRDefault="00CD31AB" w:rsidP="00CD31AB">
      <w:pPr>
        <w:pStyle w:val="a5"/>
        <w:widowControl w:val="0"/>
        <w:numPr>
          <w:ilvl w:val="0"/>
          <w:numId w:val="5"/>
        </w:numPr>
        <w:ind w:left="0" w:firstLine="567"/>
        <w:jc w:val="both"/>
      </w:pPr>
      <w:r w:rsidRPr="00E156FE">
        <w:t>заработная плата – 496,03;</w:t>
      </w:r>
    </w:p>
    <w:p w:rsidR="00CD31AB" w:rsidRPr="00E156FE" w:rsidRDefault="00CD31AB" w:rsidP="00CD31AB">
      <w:pPr>
        <w:pStyle w:val="a5"/>
        <w:widowControl w:val="0"/>
        <w:numPr>
          <w:ilvl w:val="0"/>
          <w:numId w:val="5"/>
        </w:numPr>
        <w:ind w:left="0" w:firstLine="567"/>
        <w:jc w:val="both"/>
      </w:pPr>
      <w:r w:rsidRPr="00E156FE">
        <w:t>надбавка за работу в ночное время – 131,54;</w:t>
      </w:r>
    </w:p>
    <w:p w:rsidR="00CD31AB" w:rsidRPr="00E156FE" w:rsidRDefault="00CD31AB" w:rsidP="00CD31AB">
      <w:pPr>
        <w:pStyle w:val="a5"/>
        <w:widowControl w:val="0"/>
        <w:numPr>
          <w:ilvl w:val="0"/>
          <w:numId w:val="5"/>
        </w:numPr>
        <w:ind w:left="0" w:firstLine="567"/>
        <w:jc w:val="both"/>
      </w:pPr>
      <w:r w:rsidRPr="00E156FE">
        <w:t>надбавка за работу в выходные дни – 45,42;</w:t>
      </w:r>
    </w:p>
    <w:p w:rsidR="00CD31AB" w:rsidRPr="00E156FE" w:rsidRDefault="00CD31AB" w:rsidP="00CD31AB">
      <w:pPr>
        <w:pStyle w:val="a5"/>
        <w:widowControl w:val="0"/>
        <w:numPr>
          <w:ilvl w:val="0"/>
          <w:numId w:val="5"/>
        </w:numPr>
        <w:ind w:left="0" w:firstLine="567"/>
        <w:jc w:val="both"/>
      </w:pPr>
      <w:r w:rsidRPr="00E156FE">
        <w:t>премия за месяц – 136,01.</w:t>
      </w:r>
    </w:p>
    <w:p w:rsidR="00CD31AB" w:rsidRPr="00E156FE" w:rsidRDefault="00CD31AB" w:rsidP="00CD31AB">
      <w:pPr>
        <w:widowControl w:val="0"/>
        <w:ind w:firstLine="567"/>
        <w:jc w:val="both"/>
      </w:pPr>
    </w:p>
    <w:p w:rsidR="00CD31AB" w:rsidRPr="00E156FE" w:rsidRDefault="00CD31AB" w:rsidP="00CD31AB">
      <w:pPr>
        <w:widowControl w:val="0"/>
        <w:ind w:firstLine="567"/>
        <w:rPr>
          <w:b/>
        </w:rPr>
      </w:pPr>
      <w:r w:rsidRPr="00E156FE">
        <w:rPr>
          <w:b/>
        </w:rPr>
        <w:t>Задача 2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Исчислите подходный налог, подлежащий уплате в бюджет.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За отчетный период Семеновой Ю.В., имеющей 3-х детей в возрасте 9,14 и 19 лет по месту основной работы получены следующие доходы (руб.):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заработная плата – 585,03;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надбавка за разъездной характер работы – 31,54;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премия за месяц – 143,01.</w:t>
      </w:r>
    </w:p>
    <w:p w:rsidR="00CD31AB" w:rsidRPr="00E156FE" w:rsidRDefault="00CD31AB" w:rsidP="00CD31AB">
      <w:pPr>
        <w:widowControl w:val="0"/>
        <w:ind w:firstLine="567"/>
        <w:jc w:val="both"/>
      </w:pPr>
      <w:r w:rsidRPr="00E156FE">
        <w:t>Семеновой Ю. В. представлено документальное подтверждение произведенных расходов по получению её ребенком высшего образования (образование первое, дневная форма обучения) в размере 200 руб.</w:t>
      </w:r>
    </w:p>
    <w:p w:rsidR="00CD31AB" w:rsidRPr="00E156FE" w:rsidRDefault="00CD31AB" w:rsidP="00CD31AB">
      <w:pPr>
        <w:shd w:val="clear" w:color="auto" w:fill="FFFFFF"/>
        <w:ind w:firstLine="567"/>
        <w:jc w:val="both"/>
        <w:rPr>
          <w:b/>
        </w:rPr>
      </w:pPr>
    </w:p>
    <w:p w:rsidR="00CD31AB" w:rsidRPr="00E156FE" w:rsidRDefault="00CD31AB" w:rsidP="00CD31AB">
      <w:pPr>
        <w:tabs>
          <w:tab w:val="left" w:pos="436"/>
        </w:tabs>
        <w:ind w:firstLine="567"/>
        <w:jc w:val="both"/>
        <w:rPr>
          <w:b/>
        </w:rPr>
      </w:pPr>
      <w:r w:rsidRPr="00E156FE">
        <w:rPr>
          <w:b/>
        </w:rPr>
        <w:t>Задача 3</w:t>
      </w:r>
    </w:p>
    <w:p w:rsidR="00CD31AB" w:rsidRPr="00E156FE" w:rsidRDefault="00CD31AB" w:rsidP="00CD31AB">
      <w:pPr>
        <w:tabs>
          <w:tab w:val="left" w:pos="436"/>
        </w:tabs>
        <w:ind w:firstLine="567"/>
        <w:jc w:val="both"/>
      </w:pPr>
      <w:r w:rsidRPr="00E156FE">
        <w:t>Определите размер налога на доходы от лотерейной деятельности.</w:t>
      </w:r>
    </w:p>
    <w:p w:rsidR="00CD31AB" w:rsidRPr="00E156FE" w:rsidRDefault="00CD31AB" w:rsidP="00CD31AB">
      <w:pPr>
        <w:tabs>
          <w:tab w:val="left" w:pos="436"/>
        </w:tabs>
        <w:ind w:firstLine="567"/>
        <w:jc w:val="both"/>
      </w:pPr>
      <w:r w:rsidRPr="00E156FE">
        <w:t>Тираж лотерейных билетов – 100 000. Стоимость реализации одного билета – 2,50 руб. До розыгрыша реализовано 93 243 билета. Призовой фонд составил 130 000 руб.</w:t>
      </w:r>
    </w:p>
    <w:p w:rsidR="00CD31AB" w:rsidRPr="00E156FE" w:rsidRDefault="00CD31AB" w:rsidP="00CD31AB">
      <w:pPr>
        <w:tabs>
          <w:tab w:val="left" w:pos="436"/>
        </w:tabs>
        <w:ind w:firstLine="567"/>
        <w:jc w:val="both"/>
      </w:pPr>
    </w:p>
    <w:p w:rsidR="00CD31AB" w:rsidRPr="00E156FE" w:rsidRDefault="00CD31AB" w:rsidP="00CD31AB">
      <w:pPr>
        <w:tabs>
          <w:tab w:val="left" w:pos="436"/>
        </w:tabs>
        <w:ind w:firstLine="567"/>
        <w:jc w:val="both"/>
        <w:rPr>
          <w:b/>
        </w:rPr>
      </w:pPr>
      <w:r w:rsidRPr="00E156FE">
        <w:rPr>
          <w:b/>
        </w:rPr>
        <w:t>Задача 4</w:t>
      </w:r>
    </w:p>
    <w:p w:rsidR="00CD31AB" w:rsidRPr="00E156FE" w:rsidRDefault="00CD31AB" w:rsidP="00CD31AB">
      <w:pPr>
        <w:tabs>
          <w:tab w:val="left" w:pos="436"/>
        </w:tabs>
        <w:ind w:firstLine="567"/>
        <w:jc w:val="both"/>
      </w:pPr>
      <w:r w:rsidRPr="00E156FE">
        <w:t>Рассчитайте сумму налога по упрощенной системе налогообложения, подлежащую уплате в бюджет.</w:t>
      </w:r>
    </w:p>
    <w:p w:rsidR="00CD31AB" w:rsidRDefault="00CD31AB" w:rsidP="00CD31AB">
      <w:pPr>
        <w:tabs>
          <w:tab w:val="left" w:pos="436"/>
        </w:tabs>
        <w:ind w:firstLine="567"/>
        <w:jc w:val="both"/>
      </w:pPr>
      <w:r w:rsidRPr="00E156FE">
        <w:t>Индивидуальным предпринимателем, применяющим упрощенную систему налогообложения, за январь текущего года получена выручка от реализации товаров в размере 15 400 рублей. Их покупная стоимость составляет 9 270 рублей.</w:t>
      </w:r>
    </w:p>
    <w:p w:rsidR="00CD31AB" w:rsidRPr="00E156FE" w:rsidRDefault="00CD31AB" w:rsidP="00CD31AB">
      <w:pPr>
        <w:tabs>
          <w:tab w:val="left" w:pos="436"/>
        </w:tabs>
        <w:ind w:firstLine="567"/>
        <w:jc w:val="both"/>
      </w:pPr>
    </w:p>
    <w:p w:rsidR="00CD31AB" w:rsidRPr="00E156FE" w:rsidRDefault="00CD31AB" w:rsidP="00CD31AB">
      <w:pPr>
        <w:tabs>
          <w:tab w:val="left" w:pos="436"/>
        </w:tabs>
        <w:ind w:firstLine="720"/>
        <w:jc w:val="both"/>
        <w:rPr>
          <w:b/>
        </w:rPr>
      </w:pPr>
      <w:r w:rsidRPr="00E156FE">
        <w:rPr>
          <w:b/>
        </w:rPr>
        <w:t>Задача №5</w:t>
      </w:r>
    </w:p>
    <w:p w:rsidR="00CD31AB" w:rsidRPr="00E156FE" w:rsidRDefault="00CD31AB" w:rsidP="00CD31AB">
      <w:pPr>
        <w:tabs>
          <w:tab w:val="left" w:pos="436"/>
        </w:tabs>
        <w:ind w:firstLine="720"/>
        <w:jc w:val="both"/>
      </w:pPr>
      <w:r w:rsidRPr="00E156FE">
        <w:t>Организация занимается оптовой торговлей. В отчетном периоде приобрела продовольственные товары у производителя Республики Беларусь, которые есть в перечне, утвержденном Президентом Республики Беларусь, на сумму 219 100 руб., (сумма дана с НДС)</w:t>
      </w:r>
    </w:p>
    <w:p w:rsidR="00CD31AB" w:rsidRPr="00E156FE" w:rsidRDefault="00CD31AB" w:rsidP="00CD31AB">
      <w:pPr>
        <w:tabs>
          <w:tab w:val="left" w:pos="436"/>
        </w:tabs>
        <w:ind w:firstLine="720"/>
        <w:jc w:val="both"/>
      </w:pPr>
      <w:r w:rsidRPr="00E156FE">
        <w:lastRenderedPageBreak/>
        <w:t>В отчетном периоде товары реализованы на территории Республики Беларусь по свободным ценам. Получена выручка от реализации товаров – 405 360 руб.</w:t>
      </w:r>
    </w:p>
    <w:p w:rsidR="00CD31AB" w:rsidRPr="00E156FE" w:rsidRDefault="00CD31AB" w:rsidP="00CD31AB">
      <w:pPr>
        <w:tabs>
          <w:tab w:val="left" w:pos="436"/>
        </w:tabs>
        <w:ind w:firstLine="720"/>
        <w:jc w:val="both"/>
      </w:pPr>
      <w:r w:rsidRPr="00E156FE">
        <w:t>Затраты по реализации, учитываемые при налогообложении, – 15 700 руб.</w:t>
      </w:r>
    </w:p>
    <w:p w:rsidR="00CD31AB" w:rsidRDefault="00CD31AB" w:rsidP="00CD31AB">
      <w:pPr>
        <w:tabs>
          <w:tab w:val="left" w:pos="436"/>
        </w:tabs>
        <w:ind w:firstLine="720"/>
        <w:jc w:val="both"/>
      </w:pPr>
      <w:r w:rsidRPr="00E156FE">
        <w:t>Определить прибыль от реализации товаров.</w:t>
      </w:r>
    </w:p>
    <w:p w:rsidR="00CD31AB" w:rsidRPr="00E156FE" w:rsidRDefault="00CD31AB" w:rsidP="00CD31AB">
      <w:pPr>
        <w:tabs>
          <w:tab w:val="left" w:pos="436"/>
        </w:tabs>
        <w:ind w:firstLine="720"/>
        <w:jc w:val="both"/>
      </w:pPr>
    </w:p>
    <w:p w:rsidR="00CD31AB" w:rsidRPr="00E156FE" w:rsidRDefault="00CD31AB" w:rsidP="00CD31AB">
      <w:pPr>
        <w:ind w:firstLine="709"/>
        <w:jc w:val="both"/>
        <w:rPr>
          <w:b/>
        </w:rPr>
      </w:pPr>
      <w:r w:rsidRPr="00E156FE">
        <w:rPr>
          <w:b/>
        </w:rPr>
        <w:t>Задача № 6</w:t>
      </w:r>
    </w:p>
    <w:p w:rsidR="00CD31AB" w:rsidRPr="00E156FE" w:rsidRDefault="00CD31AB" w:rsidP="00CD31AB">
      <w:pPr>
        <w:jc w:val="both"/>
      </w:pPr>
      <w:r w:rsidRPr="00E156FE">
        <w:t>Организация производит лекарственные препараты. В январе текущего года организация приобрела сырье для производства на сумму 217 800 руб., в том числе НДС – 20%.</w:t>
      </w:r>
    </w:p>
    <w:p w:rsidR="00CD31AB" w:rsidRPr="00E156FE" w:rsidRDefault="00CD31AB" w:rsidP="00CD31AB">
      <w:pPr>
        <w:ind w:firstLine="851"/>
        <w:jc w:val="both"/>
      </w:pPr>
      <w:r w:rsidRPr="00E156FE">
        <w:t>Организация в отчетном периоде реализовала лекарственные препараты по свободным отпускным ценам на территории Республики Беларусь. Получена выручка от реализации:</w:t>
      </w:r>
    </w:p>
    <w:p w:rsidR="00CD31AB" w:rsidRPr="00E156FE" w:rsidRDefault="00CD31AB" w:rsidP="00CD31AB">
      <w:pPr>
        <w:numPr>
          <w:ilvl w:val="0"/>
          <w:numId w:val="2"/>
        </w:numPr>
        <w:tabs>
          <w:tab w:val="clear" w:pos="3240"/>
          <w:tab w:val="num" w:pos="360"/>
        </w:tabs>
        <w:ind w:left="0" w:firstLine="0"/>
        <w:jc w:val="both"/>
      </w:pPr>
      <w:r w:rsidRPr="00E156FE">
        <w:t>лекарственных препаратов, которые есть в перечне, утвержденном Президентом Республики Беларусь, на сумму 700 680 руб.;</w:t>
      </w:r>
    </w:p>
    <w:p w:rsidR="00CD31AB" w:rsidRPr="00E156FE" w:rsidRDefault="00CD31AB" w:rsidP="00CD31AB">
      <w:pPr>
        <w:numPr>
          <w:ilvl w:val="0"/>
          <w:numId w:val="2"/>
        </w:numPr>
        <w:tabs>
          <w:tab w:val="clear" w:pos="3240"/>
          <w:tab w:val="num" w:pos="360"/>
        </w:tabs>
        <w:ind w:left="0" w:firstLine="0"/>
        <w:jc w:val="both"/>
      </w:pPr>
      <w:r w:rsidRPr="00E156FE">
        <w:t>лекарственных препаратов, которых нет в перечне, утвержденном Президентом Республики Беларусь, на сумму 1 045 600 руб.</w:t>
      </w:r>
    </w:p>
    <w:p w:rsidR="00CD31AB" w:rsidRPr="00E156FE" w:rsidRDefault="00CD31AB" w:rsidP="00CD31AB">
      <w:pPr>
        <w:ind w:firstLine="709"/>
        <w:jc w:val="both"/>
      </w:pPr>
      <w:r w:rsidRPr="00E156FE">
        <w:t>Требуется: 1) определить сумму НДС по книге покупок;</w:t>
      </w:r>
      <w:r>
        <w:t xml:space="preserve"> </w:t>
      </w:r>
      <w:r w:rsidRPr="00E156FE">
        <w:t>2) определить сумму НДС к уплате в бюджет.</w:t>
      </w:r>
    </w:p>
    <w:p w:rsidR="00CD31AB" w:rsidRDefault="00CD31AB" w:rsidP="00CD31AB">
      <w:pPr>
        <w:ind w:firstLine="720"/>
        <w:jc w:val="both"/>
      </w:pPr>
    </w:p>
    <w:p w:rsidR="00CD31AB" w:rsidRPr="00820DAC" w:rsidRDefault="00CD31AB" w:rsidP="00CD31AB">
      <w:pPr>
        <w:pStyle w:val="a3"/>
        <w:spacing w:after="0" w:line="259" w:lineRule="auto"/>
        <w:rPr>
          <w:u w:val="single"/>
        </w:rPr>
      </w:pPr>
      <w:r w:rsidRPr="00820DAC">
        <w:t>Рассмотрен</w:t>
      </w:r>
      <w:r>
        <w:t>ы</w:t>
      </w:r>
      <w:r w:rsidRPr="00820DAC">
        <w:t xml:space="preserve"> и рекомендован</w:t>
      </w:r>
      <w:r>
        <w:t>ы</w:t>
      </w:r>
      <w:r w:rsidRPr="00820DAC">
        <w:t xml:space="preserve"> к утверждению кафедрой </w:t>
      </w:r>
      <w:r w:rsidRPr="00820DAC">
        <w:rPr>
          <w:u w:val="single"/>
        </w:rPr>
        <w:t>бухгалтерского учета, анализа, аудита, и статистики</w:t>
      </w:r>
    </w:p>
    <w:p w:rsidR="00CD31AB" w:rsidRPr="005328C1" w:rsidRDefault="00CD31AB" w:rsidP="00CD31AB">
      <w:pPr>
        <w:pStyle w:val="a3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5328C1">
        <w:rPr>
          <w:sz w:val="20"/>
          <w:szCs w:val="20"/>
        </w:rPr>
        <w:t>(название кафедры)</w:t>
      </w:r>
    </w:p>
    <w:p w:rsidR="00CD31AB" w:rsidRPr="005328C1" w:rsidRDefault="00CD31AB" w:rsidP="00CD31AB">
      <w:pPr>
        <w:pStyle w:val="a3"/>
        <w:spacing w:after="0" w:line="259" w:lineRule="auto"/>
      </w:pPr>
    </w:p>
    <w:p w:rsidR="00CD31AB" w:rsidRPr="00FE7271" w:rsidRDefault="00CD31AB" w:rsidP="00CD31AB">
      <w:pPr>
        <w:rPr>
          <w:lang w:val="x-none"/>
        </w:rPr>
      </w:pPr>
      <w:r w:rsidRPr="00FE7271">
        <w:t>Протокол № 1 от «0</w:t>
      </w:r>
      <w:r>
        <w:t>9</w:t>
      </w:r>
      <w:r w:rsidRPr="00FE7271">
        <w:t xml:space="preserve">» сентября </w:t>
      </w:r>
      <w:r w:rsidRPr="00FE7271">
        <w:rPr>
          <w:lang w:val="x-none"/>
        </w:rPr>
        <w:t>20</w:t>
      </w:r>
      <w:r w:rsidRPr="00FE7271">
        <w:t>21</w:t>
      </w:r>
      <w:r w:rsidRPr="00FE7271">
        <w:rPr>
          <w:lang w:val="x-none"/>
        </w:rPr>
        <w:t xml:space="preserve"> г.</w:t>
      </w: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pStyle w:val="a3"/>
        <w:spacing w:line="259" w:lineRule="auto"/>
        <w:rPr>
          <w:sz w:val="26"/>
          <w:szCs w:val="26"/>
        </w:rPr>
      </w:pPr>
    </w:p>
    <w:p w:rsidR="00CD31AB" w:rsidRDefault="00CD31AB" w:rsidP="00CD31A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CD31AB" w:rsidRPr="004C1C57" w:rsidRDefault="00CD31AB" w:rsidP="00CD31A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CD31AB" w:rsidRPr="00341DBF" w:rsidRDefault="00CD31AB" w:rsidP="00CD31AB">
      <w:pPr>
        <w:pStyle w:val="a3"/>
        <w:jc w:val="center"/>
        <w:rPr>
          <w:u w:val="single"/>
        </w:rPr>
      </w:pPr>
      <w:r w:rsidRPr="00341DBF">
        <w:rPr>
          <w:b/>
        </w:rPr>
        <w:t xml:space="preserve">по дисциплине </w:t>
      </w:r>
      <w:r w:rsidRPr="00341DBF">
        <w:rPr>
          <w:u w:val="single"/>
        </w:rPr>
        <w:t>«НАЛОГИ И НАЛОГООБЛОЖЕНИЕ»</w:t>
      </w:r>
    </w:p>
    <w:p w:rsidR="00CD31AB" w:rsidRDefault="00CD31AB" w:rsidP="00CD31AB">
      <w:pPr>
        <w:jc w:val="center"/>
        <w:rPr>
          <w:rFonts w:eastAsia="Calibri"/>
        </w:rPr>
      </w:pPr>
      <w:r w:rsidRPr="002A6130">
        <w:t>специальности переподготовки</w:t>
      </w:r>
      <w:r w:rsidRPr="002A6130">
        <w:rPr>
          <w:lang w:val="be-BY"/>
        </w:rPr>
        <w:t xml:space="preserve">1-25 01 75 </w:t>
      </w:r>
      <w:r w:rsidRPr="002A6130">
        <w:rPr>
          <w:rFonts w:eastAsia="Calibri"/>
        </w:rPr>
        <w:t>Экономика и управление на предприятии</w:t>
      </w:r>
      <w:r w:rsidRPr="00121946">
        <w:rPr>
          <w:rFonts w:eastAsia="Calibri"/>
        </w:rPr>
        <w:t xml:space="preserve"> промышленности</w:t>
      </w:r>
    </w:p>
    <w:p w:rsidR="00CD31AB" w:rsidRDefault="00CD31AB" w:rsidP="00CD31AB">
      <w:pPr>
        <w:jc w:val="center"/>
        <w:rPr>
          <w:rFonts w:eastAsia="Calibri"/>
        </w:rPr>
      </w:pPr>
    </w:p>
    <w:p w:rsidR="00CD31AB" w:rsidRDefault="00CD31AB" w:rsidP="00CD31AB">
      <w:pPr>
        <w:jc w:val="center"/>
        <w:rPr>
          <w:rFonts w:eastAsia="Calibri"/>
        </w:rPr>
      </w:pP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Учения о налогах: возникновение и эволюция.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Экономическая сущность налогов и их функции.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Элементы налога и налоговая терминология.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Классификация налогов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Общая характеристика налоговой системы Республики Беларуси.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Налоговое законодательство Республики Беларусь.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Налоговая служба Республики Беларусь.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Субъекты налоговых отношений.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Объекты налогообложения.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Виды налогов, сборов (пошлин), действующих на территории Республики Беларусь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Местные налоги и сборы.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добавленную стоимость.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Акциз.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Экологический налог.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Платежи за землю.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Отчисление на обязательное страхование от несчастных случаев и профессиональных заболеваний.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Обязательные страховые взносы в ФСЗН.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недвижимость.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Транспортный налог.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прибыль.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прибыль и доходы коммерческих организаций с иностранными инвестициями.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Оффшорный сбор.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Отчисления в Пенсионный фонд.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Подоходный налог.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недвижимость (физ. лица).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Платежи за землю (физ. лица).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Упрощенная система налогообложения.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Единый налог с ИП и иных физических лиц, осуществляющих реализацию товаров (работ, услуг).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Единый налог для производителей сельскохозяйственной продукции.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игорный бизнес.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на лотерейную деятельность.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Налогообложение в СЭЗ.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 w:rsidRPr="003863E7">
        <w:t xml:space="preserve">Налог на доходы от проведения электронных интерактивных игр.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 w:rsidRPr="003863E7">
        <w:t>Сбор за осуществление ремесленной деятельности.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 w:rsidRPr="003863E7">
        <w:t>Сбор за осуществление деятельности по оказани</w:t>
      </w:r>
      <w:r>
        <w:t xml:space="preserve">ю услуг в сфере </w:t>
      </w:r>
      <w:proofErr w:type="spellStart"/>
      <w:r>
        <w:t>агроэкотуризма</w:t>
      </w:r>
      <w:proofErr w:type="spellEnd"/>
      <w:r w:rsidRPr="003863E7">
        <w:t>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 xml:space="preserve">Понятие налогового планирования, его роль и место в системе управления финансами предприятий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 xml:space="preserve">Периодизация налогового планирования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 xml:space="preserve">Классификация налогового планирования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 xml:space="preserve">Принципы и стадии налогового планирования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lastRenderedPageBreak/>
        <w:t>Налог на доходы от проведения электронных интерактивных игр.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Сбор за осуществление ремесленной деятельности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 xml:space="preserve">Сбор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Состав местных налогов и сборов в Республике Беларусь.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Налог за владение собаками.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Курортный сбор.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Сбор с заготовителей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Сбор за проезд автомобильных транспортных средств иностранных государств по автомобильным дорогам общего пользования Республики Беларусь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Гербовый сбор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Консульский сбор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Государственные пошлины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left" w:pos="1134"/>
        </w:tabs>
        <w:jc w:val="both"/>
      </w:pPr>
      <w:r>
        <w:t>Патентные пошлины.</w:t>
      </w:r>
    </w:p>
    <w:p w:rsidR="00CD31AB" w:rsidRPr="004F7187" w:rsidRDefault="00CD31AB" w:rsidP="00CD31AB">
      <w:pPr>
        <w:pStyle w:val="a5"/>
        <w:numPr>
          <w:ilvl w:val="0"/>
          <w:numId w:val="6"/>
        </w:numPr>
        <w:tabs>
          <w:tab w:val="num" w:pos="1134"/>
        </w:tabs>
        <w:jc w:val="both"/>
        <w:rPr>
          <w:b/>
          <w:bCs/>
          <w:sz w:val="22"/>
          <w:szCs w:val="22"/>
        </w:rPr>
      </w:pPr>
      <w:r>
        <w:t xml:space="preserve">Права и обязанности налогоплательщиков. </w:t>
      </w:r>
    </w:p>
    <w:p w:rsidR="00CD31AB" w:rsidRPr="004F7187" w:rsidRDefault="00CD31AB" w:rsidP="00CD31AB">
      <w:pPr>
        <w:pStyle w:val="a5"/>
        <w:numPr>
          <w:ilvl w:val="0"/>
          <w:numId w:val="6"/>
        </w:numPr>
        <w:tabs>
          <w:tab w:val="num" w:pos="1134"/>
        </w:tabs>
        <w:jc w:val="both"/>
        <w:rPr>
          <w:b/>
          <w:bCs/>
          <w:sz w:val="22"/>
          <w:szCs w:val="22"/>
        </w:rPr>
      </w:pPr>
      <w:r>
        <w:t xml:space="preserve">Налоговые нарушения и их виды, меры ответственности налогоплательщиков. </w:t>
      </w:r>
    </w:p>
    <w:p w:rsidR="00CD31AB" w:rsidRPr="004F7187" w:rsidRDefault="00CD31AB" w:rsidP="00CD31AB">
      <w:pPr>
        <w:pStyle w:val="a5"/>
        <w:numPr>
          <w:ilvl w:val="0"/>
          <w:numId w:val="6"/>
        </w:numPr>
        <w:tabs>
          <w:tab w:val="num" w:pos="1134"/>
        </w:tabs>
        <w:jc w:val="both"/>
        <w:rPr>
          <w:b/>
          <w:bCs/>
          <w:sz w:val="22"/>
          <w:szCs w:val="22"/>
        </w:rPr>
      </w:pPr>
      <w:r>
        <w:t xml:space="preserve">Порядок взыскания и возврата налоговых и неналоговых платежей. </w:t>
      </w:r>
    </w:p>
    <w:p w:rsidR="00CD31AB" w:rsidRDefault="00CD31AB" w:rsidP="00CD31AB">
      <w:pPr>
        <w:pStyle w:val="a5"/>
        <w:numPr>
          <w:ilvl w:val="0"/>
          <w:numId w:val="6"/>
        </w:numPr>
        <w:tabs>
          <w:tab w:val="left" w:pos="307"/>
          <w:tab w:val="num" w:pos="1134"/>
        </w:tabs>
        <w:jc w:val="both"/>
      </w:pPr>
      <w:r>
        <w:t xml:space="preserve">Контроль налоговых органов. </w:t>
      </w:r>
    </w:p>
    <w:p w:rsidR="00CD31AB" w:rsidRDefault="00CD31AB" w:rsidP="00CD31AB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CD31AB" w:rsidRPr="008B0C9C" w:rsidRDefault="00CD31AB" w:rsidP="00CD31AB">
      <w:pPr>
        <w:ind w:left="6372" w:firstLine="708"/>
        <w:jc w:val="right"/>
        <w:rPr>
          <w:bCs/>
          <w:sz w:val="22"/>
          <w:szCs w:val="22"/>
        </w:rPr>
      </w:pPr>
    </w:p>
    <w:p w:rsidR="00CD31AB" w:rsidRPr="00820DAC" w:rsidRDefault="00CD31AB" w:rsidP="00CD31AB">
      <w:pPr>
        <w:pStyle w:val="a3"/>
        <w:spacing w:after="0" w:line="259" w:lineRule="auto"/>
        <w:rPr>
          <w:u w:val="single"/>
        </w:rPr>
      </w:pPr>
      <w:bookmarkStart w:id="1" w:name="_GoBack"/>
      <w:bookmarkEnd w:id="1"/>
      <w:r w:rsidRPr="00820DAC">
        <w:t>Рассмотрен</w:t>
      </w:r>
      <w:r>
        <w:t>ы</w:t>
      </w:r>
      <w:r w:rsidRPr="00820DAC">
        <w:t xml:space="preserve"> и рекомендован</w:t>
      </w:r>
      <w:r>
        <w:t>ы</w:t>
      </w:r>
      <w:r w:rsidRPr="00820DAC">
        <w:t xml:space="preserve"> к </w:t>
      </w:r>
      <w:r>
        <w:t>использова</w:t>
      </w:r>
      <w:r w:rsidRPr="00820DAC">
        <w:t xml:space="preserve">нию кафедрой </w:t>
      </w:r>
      <w:r w:rsidRPr="00820DAC">
        <w:rPr>
          <w:u w:val="single"/>
        </w:rPr>
        <w:t>бухгалтерского учета, анализа, аудита, и статистики</w:t>
      </w:r>
    </w:p>
    <w:p w:rsidR="00CD31AB" w:rsidRPr="005328C1" w:rsidRDefault="00CD31AB" w:rsidP="00CD31AB">
      <w:pPr>
        <w:pStyle w:val="a3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5328C1">
        <w:rPr>
          <w:sz w:val="20"/>
          <w:szCs w:val="20"/>
        </w:rPr>
        <w:t>(название кафедры)</w:t>
      </w:r>
    </w:p>
    <w:p w:rsidR="00CD31AB" w:rsidRPr="005328C1" w:rsidRDefault="00CD31AB" w:rsidP="00CD31AB">
      <w:pPr>
        <w:pStyle w:val="a3"/>
        <w:spacing w:after="0" w:line="259" w:lineRule="auto"/>
      </w:pPr>
    </w:p>
    <w:p w:rsidR="00CD31AB" w:rsidRPr="00FE7271" w:rsidRDefault="00CD31AB" w:rsidP="00CD31AB">
      <w:pPr>
        <w:rPr>
          <w:lang w:val="x-none"/>
        </w:rPr>
      </w:pPr>
      <w:r w:rsidRPr="00FE7271">
        <w:t xml:space="preserve">Протокол № 1 от «09» сентября </w:t>
      </w:r>
      <w:r w:rsidRPr="00FE7271">
        <w:rPr>
          <w:lang w:val="x-none"/>
        </w:rPr>
        <w:t>20</w:t>
      </w:r>
      <w:r w:rsidRPr="00FE7271">
        <w:t>21</w:t>
      </w:r>
      <w:r w:rsidRPr="00FE7271">
        <w:rPr>
          <w:lang w:val="x-none"/>
        </w:rPr>
        <w:t xml:space="preserve"> г.</w:t>
      </w:r>
    </w:p>
    <w:p w:rsidR="00787418" w:rsidRDefault="00787418"/>
    <w:sectPr w:rsidR="0078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BF1"/>
    <w:multiLevelType w:val="hybridMultilevel"/>
    <w:tmpl w:val="A748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AC3"/>
    <w:multiLevelType w:val="hybridMultilevel"/>
    <w:tmpl w:val="262E189C"/>
    <w:lvl w:ilvl="0" w:tplc="53CE5C7A">
      <w:start w:val="1"/>
      <w:numFmt w:val="decimal"/>
      <w:lvlText w:val="%1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0315C2"/>
    <w:multiLevelType w:val="hybridMultilevel"/>
    <w:tmpl w:val="393629D2"/>
    <w:lvl w:ilvl="0" w:tplc="B3B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C0C2A"/>
    <w:multiLevelType w:val="hybridMultilevel"/>
    <w:tmpl w:val="90B28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213D42"/>
    <w:multiLevelType w:val="hybridMultilevel"/>
    <w:tmpl w:val="FA38E8AA"/>
    <w:lvl w:ilvl="0" w:tplc="3DA8A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D6F"/>
    <w:multiLevelType w:val="hybridMultilevel"/>
    <w:tmpl w:val="87C06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B"/>
    <w:rsid w:val="00787418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119"/>
  <w15:chartTrackingRefBased/>
  <w15:docId w15:val="{705F9505-A135-469F-BBBD-CEF3E79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1AB"/>
    <w:pPr>
      <w:spacing w:after="120"/>
    </w:pPr>
  </w:style>
  <w:style w:type="character" w:customStyle="1" w:styleId="a4">
    <w:name w:val="Основной текст Знак"/>
    <w:basedOn w:val="a0"/>
    <w:link w:val="a3"/>
    <w:rsid w:val="00CD3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1AB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CD31AB"/>
    <w:pPr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CD3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2021-11-25T07:17:00Z</dcterms:created>
  <dcterms:modified xsi:type="dcterms:W3CDTF">2021-11-25T07:18:00Z</dcterms:modified>
</cp:coreProperties>
</file>