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2F" w:rsidRDefault="00E0742F" w:rsidP="00E0742F">
      <w:pPr>
        <w:jc w:val="center"/>
        <w:rPr>
          <w:b/>
          <w:szCs w:val="28"/>
        </w:rPr>
      </w:pPr>
      <w:r w:rsidRPr="00A3148C">
        <w:rPr>
          <w:b/>
          <w:szCs w:val="28"/>
        </w:rPr>
        <w:t>4. ВОПРОСЫ ДЛЯ САМОСТОЯТЕЛЬНОЙ РАБОТЫ СЛУШАТЕЛЕЙ</w:t>
      </w:r>
    </w:p>
    <w:p w:rsidR="00E0742F" w:rsidRDefault="00E0742F" w:rsidP="00E0742F">
      <w:pPr>
        <w:jc w:val="center"/>
        <w:rPr>
          <w:b/>
          <w:sz w:val="24"/>
          <w:szCs w:val="24"/>
        </w:rPr>
      </w:pPr>
      <w:r w:rsidRPr="00FA77E2">
        <w:rPr>
          <w:b/>
          <w:sz w:val="24"/>
          <w:szCs w:val="24"/>
        </w:rPr>
        <w:t xml:space="preserve"> </w:t>
      </w:r>
      <w:r w:rsidRPr="00866E2B">
        <w:rPr>
          <w:b/>
          <w:sz w:val="24"/>
          <w:szCs w:val="24"/>
        </w:rPr>
        <w:t>4.1. ЗАОЧНОЙ ФОРМЫ ПОЛУЧЕНИЯ ОБРАЗОВАНИЯ</w:t>
      </w:r>
    </w:p>
    <w:p w:rsidR="00E0742F" w:rsidRPr="00866E2B" w:rsidRDefault="00E0742F" w:rsidP="00E0742F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11"/>
        <w:gridCol w:w="708"/>
        <w:gridCol w:w="851"/>
        <w:gridCol w:w="1701"/>
      </w:tblGrid>
      <w:tr w:rsidR="00E0742F" w:rsidRPr="008F5027" w:rsidTr="00D010AD">
        <w:tc>
          <w:tcPr>
            <w:tcW w:w="568" w:type="dxa"/>
            <w:vAlign w:val="center"/>
          </w:tcPr>
          <w:p w:rsidR="00E0742F" w:rsidRPr="00063537" w:rsidRDefault="00E0742F" w:rsidP="00D010A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E0742F" w:rsidRPr="00063537" w:rsidRDefault="00E0742F" w:rsidP="00D010A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11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E0742F" w:rsidRPr="006E0A62" w:rsidTr="00D010AD">
        <w:trPr>
          <w:cantSplit/>
          <w:trHeight w:val="1134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  <w:r w:rsidRPr="008449EE">
              <w:rPr>
                <w:b/>
                <w:sz w:val="20"/>
                <w:szCs w:val="20"/>
              </w:rPr>
              <w:t>Тема 1.1.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2A20">
              <w:rPr>
                <w:sz w:val="20"/>
                <w:szCs w:val="20"/>
              </w:rPr>
              <w:t>Государственная политика в сфере образования Республики Беларусь</w:t>
            </w:r>
          </w:p>
        </w:tc>
        <w:tc>
          <w:tcPr>
            <w:tcW w:w="4111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Принципы государственной политики в сфере образования: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приоритет образования;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приоритет общечеловеческих ценностей, прав человека, гуманистического характера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гарантии конституционного права каждого на образование;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обеспечение равного доступа к получению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обязательность общего базового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интеграция в мировое образовательное пространство при сохранении и развитии традиций национальной системы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экологическая направленность образования;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поддержка и развитие образования с учетом задач социально-экономического развития государства;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государственно-общественный характер управления образованием;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светский характер образования.</w:t>
            </w:r>
          </w:p>
        </w:tc>
        <w:tc>
          <w:tcPr>
            <w:tcW w:w="708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 w:rsidRPr="00934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0742F" w:rsidRPr="00E04416" w:rsidRDefault="00E0742F" w:rsidP="00D010AD">
            <w:pPr>
              <w:jc w:val="center"/>
            </w:pPr>
            <w:r w:rsidRPr="00E04416">
              <w:rPr>
                <w:sz w:val="22"/>
              </w:rPr>
              <w:t>Тестирование в онлайн режиме.</w:t>
            </w:r>
          </w:p>
          <w:p w:rsidR="00E0742F" w:rsidRPr="006E0A62" w:rsidRDefault="00E0742F" w:rsidP="00D010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Pr="001917E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основная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6E0A62">
              <w:rPr>
                <w:sz w:val="20"/>
                <w:szCs w:val="20"/>
              </w:rPr>
              <w:t>]</w:t>
            </w:r>
          </w:p>
        </w:tc>
      </w:tr>
      <w:tr w:rsidR="00E0742F" w:rsidRPr="006E0A62" w:rsidTr="00D010AD"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0742F" w:rsidRPr="003B5D44" w:rsidRDefault="00E0742F" w:rsidP="00D010AD">
            <w:pPr>
              <w:jc w:val="left"/>
              <w:rPr>
                <w:b/>
                <w:sz w:val="20"/>
                <w:szCs w:val="20"/>
              </w:rPr>
            </w:pPr>
            <w:r w:rsidRPr="003B5D44">
              <w:rPr>
                <w:rFonts w:eastAsia="Times New Roman"/>
                <w:b/>
                <w:spacing w:val="-4"/>
                <w:sz w:val="20"/>
                <w:szCs w:val="20"/>
              </w:rPr>
              <w:t>Тема 1.2.</w:t>
            </w:r>
            <w:r w:rsidRPr="003B5D44">
              <w:rPr>
                <w:spacing w:val="-4"/>
                <w:sz w:val="20"/>
                <w:szCs w:val="20"/>
              </w:rPr>
              <w:t xml:space="preserve"> </w:t>
            </w:r>
            <w:r w:rsidRPr="003B5D44">
              <w:rPr>
                <w:rFonts w:eastAsia="Times New Roman"/>
                <w:spacing w:val="-4"/>
                <w:sz w:val="20"/>
                <w:szCs w:val="20"/>
              </w:rPr>
              <w:t>Система образования Республики Беларусь</w:t>
            </w:r>
          </w:p>
        </w:tc>
        <w:tc>
          <w:tcPr>
            <w:tcW w:w="4111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Понятие системы образования в Кодексе Республики Беларусь об образовании. Цели образования. Компоненты системы образования. Формы получения образования. Субъекты образовательных отношений: педагогические работники, обучающиеся, законные представители несовершеннолетних обучающихся. Основное, дополнительное и специальное образование. Уровни основного образования в Республике Беларусь. Формы получения образования. Воспитание в системе образования.</w:t>
            </w:r>
          </w:p>
        </w:tc>
        <w:tc>
          <w:tcPr>
            <w:tcW w:w="708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Pr="001917E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основная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6E0A62">
              <w:rPr>
                <w:sz w:val="20"/>
                <w:szCs w:val="20"/>
              </w:rPr>
              <w:t>]</w:t>
            </w:r>
          </w:p>
        </w:tc>
      </w:tr>
      <w:tr w:rsidR="00E0742F" w:rsidRPr="006E0A62" w:rsidTr="00D010AD">
        <w:trPr>
          <w:trHeight w:val="841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</w:t>
            </w:r>
            <w:r w:rsidRPr="008449E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2A20">
              <w:rPr>
                <w:sz w:val="20"/>
                <w:szCs w:val="20"/>
              </w:rPr>
              <w:t>Кодекс Республики Беларусь об образовании</w:t>
            </w:r>
          </w:p>
        </w:tc>
        <w:tc>
          <w:tcPr>
            <w:tcW w:w="4111" w:type="dxa"/>
          </w:tcPr>
          <w:p w:rsidR="00E0742F" w:rsidRPr="00F54E27" w:rsidRDefault="00E0742F" w:rsidP="00E0742F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354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 (далее – Кодекс).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708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 w:rsidRPr="00934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0742F" w:rsidRPr="00E04416" w:rsidRDefault="00E0742F" w:rsidP="00D010AD">
            <w:pPr>
              <w:jc w:val="center"/>
            </w:pPr>
            <w:r w:rsidRPr="00E04416">
              <w:rPr>
                <w:sz w:val="22"/>
              </w:rPr>
              <w:t>Тестирование в онлайн режиме.</w:t>
            </w:r>
          </w:p>
          <w:p w:rsidR="00E0742F" w:rsidRPr="006E0A62" w:rsidRDefault="00E0742F" w:rsidP="00D010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основная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6], 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1917E2">
              <w:rPr>
                <w:sz w:val="20"/>
                <w:szCs w:val="20"/>
              </w:rPr>
              <w:t>]</w:t>
            </w:r>
          </w:p>
        </w:tc>
      </w:tr>
      <w:tr w:rsidR="00E0742F" w:rsidRPr="006E0A62" w:rsidTr="00D010AD">
        <w:trPr>
          <w:trHeight w:val="1120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0742F" w:rsidRPr="003B5D44" w:rsidRDefault="00E0742F" w:rsidP="00D010AD">
            <w:pPr>
              <w:jc w:val="left"/>
              <w:rPr>
                <w:sz w:val="20"/>
                <w:szCs w:val="20"/>
              </w:rPr>
            </w:pPr>
            <w:r w:rsidRPr="003B5D44">
              <w:rPr>
                <w:rFonts w:eastAsia="Times New Roman"/>
                <w:b/>
                <w:sz w:val="20"/>
                <w:szCs w:val="20"/>
              </w:rPr>
              <w:t>Тема 2.1.</w:t>
            </w:r>
            <w:r w:rsidRPr="003B5D44">
              <w:rPr>
                <w:sz w:val="20"/>
                <w:szCs w:val="20"/>
              </w:rPr>
              <w:t xml:space="preserve"> Нормативные документы, регламентирующие организацию дошкольного образования в </w:t>
            </w:r>
            <w:r w:rsidRPr="003B5D44">
              <w:rPr>
                <w:sz w:val="20"/>
                <w:szCs w:val="20"/>
              </w:rPr>
              <w:lastRenderedPageBreak/>
              <w:t>Республике Беларусь</w:t>
            </w:r>
          </w:p>
        </w:tc>
        <w:tc>
          <w:tcPr>
            <w:tcW w:w="4111" w:type="dxa"/>
          </w:tcPr>
          <w:p w:rsidR="00E0742F" w:rsidRPr="00F54E27" w:rsidRDefault="00E0742F" w:rsidP="00D010AD">
            <w:pPr>
              <w:ind w:firstLine="709"/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lastRenderedPageBreak/>
              <w:t xml:space="preserve">Система дошкольного образования. Образовательная программа и образовательные стандарты дошкольного образования. Виды учреждений дошкольного образования (ясли, ясли-сад, детский сад, санаторный ясли-сад, санаторный детский сад, дошкольный центр развития ребенка). </w:t>
            </w:r>
          </w:p>
          <w:p w:rsidR="00E0742F" w:rsidRPr="00F54E27" w:rsidRDefault="00E0742F" w:rsidP="00D010AD">
            <w:pPr>
              <w:ind w:firstLine="709"/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lastRenderedPageBreak/>
              <w:t>Нормативные правовые акты, регламентирующие организацию дошкольного образования в Республике Беларусь и их источники. Государственная программа «Образование и молодежная политика на 2016 – 2020 годы». Перспективные направления развития системы дошкольного образования в Республике Беларусь (до 2020 года).</w:t>
            </w:r>
          </w:p>
          <w:p w:rsidR="00E0742F" w:rsidRPr="00F54E27" w:rsidRDefault="00E0742F" w:rsidP="00D010AD">
            <w:pPr>
              <w:ind w:firstLine="709"/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t>Организация образовательного процесса. Научно-методическое обеспечение дошкольного образования. Нормативные правовые акты, регламентирующие организацию образовательного процесса в учреждении дошкольного образования в Республике Беларусь.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354"/>
              </w:tabs>
              <w:autoSpaceDN w:val="0"/>
              <w:ind w:left="34" w:firstLine="0"/>
              <w:rPr>
                <w:rFonts w:eastAsiaTheme="minorHAnsi" w:cstheme="minorBidi"/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Учебно-программная документация образовательной программы дошкольного образования (учебные планы и учебная программа).</w:t>
            </w:r>
          </w:p>
        </w:tc>
        <w:tc>
          <w:tcPr>
            <w:tcW w:w="708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основная,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E0742F" w:rsidRPr="006E0A62" w:rsidTr="00D010AD">
        <w:trPr>
          <w:trHeight w:val="68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42F" w:rsidRPr="003B5D44" w:rsidRDefault="00E0742F" w:rsidP="00D010A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3B5D44">
              <w:rPr>
                <w:b/>
                <w:sz w:val="20"/>
                <w:szCs w:val="20"/>
              </w:rPr>
              <w:t>Тема 2.2.</w:t>
            </w:r>
            <w:r w:rsidRPr="003B5D44">
              <w:rPr>
                <w:sz w:val="20"/>
                <w:szCs w:val="20"/>
              </w:rPr>
              <w:t xml:space="preserve"> Правовой статус учреждений дошкольного образования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0742F" w:rsidRPr="00F54E27" w:rsidRDefault="00E0742F" w:rsidP="00E0742F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354"/>
              </w:tabs>
              <w:autoSpaceDN w:val="0"/>
              <w:ind w:left="34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Положение об учреждении дошкольного образования (2011), Положение о специальном дошкольном учреждении (2011), Положение о педагогическом совете учреждения дошкольного образования (2011), Положение о попечительском совете учреждения дошкольного образования (2011) и др.  Квалификационные характеристики работников учреждений дошкольного образования.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0742F" w:rsidRPr="003B5D44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</w:rPr>
              <w:t>,</w:t>
            </w:r>
            <w:r w:rsidRPr="006E0A62">
              <w:rPr>
                <w:sz w:val="20"/>
                <w:szCs w:val="20"/>
              </w:rPr>
              <w:t xml:space="preserve"> 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E0742F" w:rsidRPr="006E0A62" w:rsidTr="00D010AD">
        <w:trPr>
          <w:trHeight w:val="345"/>
        </w:trPr>
        <w:tc>
          <w:tcPr>
            <w:tcW w:w="6522" w:type="dxa"/>
            <w:gridSpan w:val="3"/>
            <w:vAlign w:val="center"/>
          </w:tcPr>
          <w:p w:rsidR="00E0742F" w:rsidRPr="00F15391" w:rsidRDefault="00E0742F" w:rsidP="00D010AD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  <w:sz w:val="20"/>
                <w:szCs w:val="20"/>
              </w:rPr>
            </w:pPr>
            <w:r w:rsidRPr="00F153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vAlign w:val="center"/>
          </w:tcPr>
          <w:p w:rsidR="00E0742F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0742F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E0742F" w:rsidRPr="006E0A62" w:rsidRDefault="00E0742F" w:rsidP="00E0742F">
      <w:pPr>
        <w:shd w:val="clear" w:color="auto" w:fill="FFFFFF"/>
        <w:tabs>
          <w:tab w:val="left" w:pos="6552"/>
        </w:tabs>
        <w:spacing w:line="317" w:lineRule="exact"/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  <w:r w:rsidRPr="0077614F">
        <w:rPr>
          <w:b/>
          <w:sz w:val="24"/>
          <w:szCs w:val="24"/>
        </w:rPr>
        <w:lastRenderedPageBreak/>
        <w:t>4.2. ДИСТАНЦИОННОЙ ФОРМЫ ПОЛУЧЕНИЯ ОБРАЗОВАНИЯ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134"/>
        <w:gridCol w:w="1701"/>
      </w:tblGrid>
      <w:tr w:rsidR="00E0742F" w:rsidRPr="00063537" w:rsidTr="00D010AD">
        <w:tc>
          <w:tcPr>
            <w:tcW w:w="568" w:type="dxa"/>
            <w:vAlign w:val="center"/>
          </w:tcPr>
          <w:p w:rsidR="00E0742F" w:rsidRPr="00063537" w:rsidRDefault="00E0742F" w:rsidP="00D010A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№</w:t>
            </w:r>
          </w:p>
          <w:p w:rsidR="00E0742F" w:rsidRPr="00063537" w:rsidRDefault="00E0742F" w:rsidP="00D010AD">
            <w:pPr>
              <w:pStyle w:val="3"/>
              <w:spacing w:after="0"/>
              <w:ind w:left="0" w:hanging="108"/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685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Кол-во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часов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Форма контроля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СРС</w:t>
            </w:r>
          </w:p>
        </w:tc>
        <w:tc>
          <w:tcPr>
            <w:tcW w:w="1701" w:type="dxa"/>
            <w:vAlign w:val="center"/>
          </w:tcPr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sz w:val="20"/>
                <w:szCs w:val="20"/>
              </w:rPr>
              <w:t>Литература</w:t>
            </w:r>
          </w:p>
          <w:p w:rsidR="00E0742F" w:rsidRPr="00063537" w:rsidRDefault="00E0742F" w:rsidP="00D010AD">
            <w:pPr>
              <w:jc w:val="center"/>
              <w:rPr>
                <w:sz w:val="20"/>
                <w:szCs w:val="20"/>
              </w:rPr>
            </w:pPr>
            <w:r w:rsidRPr="00063537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063537">
              <w:rPr>
                <w:sz w:val="20"/>
                <w:szCs w:val="20"/>
              </w:rPr>
              <w:t>)</w:t>
            </w:r>
          </w:p>
        </w:tc>
      </w:tr>
      <w:tr w:rsidR="00E0742F" w:rsidRPr="006E0A62" w:rsidTr="00D010AD"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  <w:r w:rsidRPr="008449EE">
              <w:rPr>
                <w:b/>
                <w:sz w:val="20"/>
                <w:szCs w:val="20"/>
              </w:rPr>
              <w:t>Тема 1.1.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2A20">
              <w:rPr>
                <w:sz w:val="20"/>
                <w:szCs w:val="20"/>
              </w:rPr>
              <w:t>Государственная политика в сфере образования Республики Беларусь</w:t>
            </w:r>
          </w:p>
        </w:tc>
        <w:tc>
          <w:tcPr>
            <w:tcW w:w="3685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Принципы государственной политики в сфере образования: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приоритет образования;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приоритет общечеловеческих ценностей, прав человека, гуманистического характера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гарантии конституционного права каждого на образование;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обеспечение равного доступа к получению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обязательность общего базового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интеграция в мировое образовательное пространство при сохранении и развитии традиций национальной системы образования;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экологическая направленность образования;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 поддержка и развитие образования с учетом задач социально-экономического развития государства;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 xml:space="preserve">государственно-общественный характер управления образованием; </w:t>
            </w:r>
          </w:p>
          <w:p w:rsidR="00E0742F" w:rsidRPr="00F54E27" w:rsidRDefault="00E0742F" w:rsidP="00E0742F">
            <w:pPr>
              <w:pStyle w:val="a5"/>
              <w:numPr>
                <w:ilvl w:val="0"/>
                <w:numId w:val="7"/>
              </w:numPr>
              <w:tabs>
                <w:tab w:val="left" w:pos="34"/>
                <w:tab w:val="left" w:pos="354"/>
              </w:tabs>
              <w:autoSpaceDN w:val="0"/>
              <w:ind w:left="0" w:firstLine="0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светский характер образования.</w:t>
            </w:r>
          </w:p>
        </w:tc>
        <w:tc>
          <w:tcPr>
            <w:tcW w:w="851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 w:rsidRPr="00934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0742F" w:rsidRPr="00E04416" w:rsidRDefault="00E0742F" w:rsidP="00D010AD">
            <w:pPr>
              <w:jc w:val="center"/>
            </w:pPr>
            <w:r w:rsidRPr="00E04416">
              <w:rPr>
                <w:sz w:val="22"/>
              </w:rPr>
              <w:t>Тестирование в онлайн режиме.</w:t>
            </w:r>
          </w:p>
          <w:p w:rsidR="00E0742F" w:rsidRPr="003A59E3" w:rsidRDefault="00E0742F" w:rsidP="00D010AD">
            <w:pPr>
              <w:ind w:left="113" w:right="113"/>
              <w:jc w:val="center"/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E0742F" w:rsidRPr="001917E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основная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6E0A62">
              <w:rPr>
                <w:sz w:val="20"/>
                <w:szCs w:val="20"/>
              </w:rPr>
              <w:t>]</w:t>
            </w:r>
          </w:p>
        </w:tc>
      </w:tr>
      <w:tr w:rsidR="00E0742F" w:rsidRPr="006E0A62" w:rsidTr="00D010AD"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0742F" w:rsidRPr="003B5D44" w:rsidRDefault="00E0742F" w:rsidP="00D010AD">
            <w:pPr>
              <w:jc w:val="left"/>
              <w:rPr>
                <w:b/>
                <w:sz w:val="20"/>
                <w:szCs w:val="20"/>
              </w:rPr>
            </w:pPr>
            <w:r w:rsidRPr="003B5D44">
              <w:rPr>
                <w:rFonts w:eastAsia="Times New Roman"/>
                <w:b/>
                <w:spacing w:val="-4"/>
                <w:sz w:val="20"/>
                <w:szCs w:val="20"/>
              </w:rPr>
              <w:t>Тема 1.2.</w:t>
            </w:r>
            <w:r w:rsidRPr="003B5D44">
              <w:rPr>
                <w:spacing w:val="-4"/>
                <w:sz w:val="20"/>
                <w:szCs w:val="20"/>
              </w:rPr>
              <w:t xml:space="preserve"> </w:t>
            </w:r>
            <w:r w:rsidRPr="003B5D44">
              <w:rPr>
                <w:rFonts w:eastAsia="Times New Roman"/>
                <w:spacing w:val="-4"/>
                <w:sz w:val="20"/>
                <w:szCs w:val="20"/>
              </w:rPr>
              <w:t>Система образования Республики Беларусь</w:t>
            </w:r>
          </w:p>
        </w:tc>
        <w:tc>
          <w:tcPr>
            <w:tcW w:w="3685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Понятие системы образования в Кодексе Республики Беларусь об образовании. Цели образования. Компоненты системы образования. Формы получения образования. Субъекты образовательных отношений: педагогические работники, обучающиеся, законные представители несовершеннолетних обучающихся. Основное, дополнительное и специальное образование. Уровни основного образования в Республике Беларусь. Формы получения образования. Воспитание в системе образования.</w:t>
            </w:r>
          </w:p>
        </w:tc>
        <w:tc>
          <w:tcPr>
            <w:tcW w:w="851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E0742F" w:rsidRPr="006E0A62" w:rsidRDefault="00E0742F" w:rsidP="00D010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Pr="001917E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основная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6E0A62">
              <w:rPr>
                <w:sz w:val="20"/>
                <w:szCs w:val="20"/>
              </w:rPr>
              <w:t>]</w:t>
            </w:r>
          </w:p>
        </w:tc>
      </w:tr>
      <w:tr w:rsidR="00E0742F" w:rsidRPr="006E0A62" w:rsidTr="00D010AD">
        <w:trPr>
          <w:trHeight w:val="841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</w:t>
            </w:r>
            <w:r w:rsidRPr="008449E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2A20">
              <w:rPr>
                <w:sz w:val="20"/>
                <w:szCs w:val="20"/>
              </w:rPr>
              <w:t>Кодекс Республики Беларусь об образовании</w:t>
            </w:r>
          </w:p>
        </w:tc>
        <w:tc>
          <w:tcPr>
            <w:tcW w:w="3685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Кодекс Республики Беларусь об образовании – основополагающий документ правового функционирования национальной системы образования в Республике Беларусь (далее – Кодекс). Структура Кодекса. Основные термины, применяемые в Кодексе, и их определения (воспитание, обучение, образование, образовательный стандарт, образовательная программа и др.).</w:t>
            </w:r>
          </w:p>
        </w:tc>
        <w:tc>
          <w:tcPr>
            <w:tcW w:w="851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 w:rsidRPr="00934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E0742F" w:rsidRPr="006E0A62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основная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 xml:space="preserve"> </w:t>
            </w: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1], 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1917E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1-2</w:t>
            </w:r>
            <w:r w:rsidRPr="001917E2">
              <w:rPr>
                <w:sz w:val="20"/>
                <w:szCs w:val="20"/>
              </w:rPr>
              <w:t>]</w:t>
            </w:r>
          </w:p>
        </w:tc>
      </w:tr>
    </w:tbl>
    <w:p w:rsidR="00E0742F" w:rsidRDefault="00E0742F" w:rsidP="00E0742F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134"/>
        <w:gridCol w:w="1701"/>
      </w:tblGrid>
      <w:tr w:rsidR="00E0742F" w:rsidRPr="006E0A62" w:rsidTr="00D010AD">
        <w:trPr>
          <w:trHeight w:val="1120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E0742F" w:rsidRPr="003B5D44" w:rsidRDefault="00E0742F" w:rsidP="00D010AD">
            <w:pPr>
              <w:jc w:val="left"/>
              <w:rPr>
                <w:sz w:val="20"/>
                <w:szCs w:val="20"/>
              </w:rPr>
            </w:pPr>
            <w:r w:rsidRPr="003B5D44">
              <w:rPr>
                <w:rFonts w:eastAsia="Times New Roman"/>
                <w:b/>
                <w:sz w:val="20"/>
                <w:szCs w:val="20"/>
              </w:rPr>
              <w:t>Тема 2.1.</w:t>
            </w:r>
            <w:r w:rsidRPr="003B5D44">
              <w:rPr>
                <w:sz w:val="20"/>
                <w:szCs w:val="20"/>
              </w:rPr>
              <w:t xml:space="preserve"> Нормативные документы, регламентирующие организацию дошкольного образования в Республике Беларусь</w:t>
            </w:r>
          </w:p>
        </w:tc>
        <w:tc>
          <w:tcPr>
            <w:tcW w:w="3685" w:type="dxa"/>
          </w:tcPr>
          <w:p w:rsidR="00E0742F" w:rsidRPr="00F54E27" w:rsidRDefault="00E0742F" w:rsidP="00D010AD">
            <w:pPr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t xml:space="preserve">Система дошкольного образования. Образовательная программа и образовательные стандарты дошкольного образования. Виды учреждений дошкольного образования (ясли, ясли-сад, детский сад, санаторный ясли-сад, санаторный детский сад, дошкольный центр развития ребенка). </w:t>
            </w:r>
          </w:p>
          <w:p w:rsidR="00E0742F" w:rsidRPr="00F54E27" w:rsidRDefault="00E0742F" w:rsidP="00D010AD">
            <w:pPr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t>Нормативные правовые акты, регламентирующие организацию дошкольного образования в Республике Беларусь и их источники. Государственная программа «Образование и молодежная политика на 2016 – 2020 годы». Перспективные направления развития системы дошкольного образования в Республике Беларусь (до 2020 года).</w:t>
            </w:r>
          </w:p>
          <w:p w:rsidR="00E0742F" w:rsidRPr="00F54E27" w:rsidRDefault="00E0742F" w:rsidP="00D010AD">
            <w:pPr>
              <w:rPr>
                <w:rFonts w:eastAsia="Times New Roman"/>
                <w:sz w:val="20"/>
                <w:szCs w:val="20"/>
              </w:rPr>
            </w:pPr>
            <w:r w:rsidRPr="00F54E27">
              <w:rPr>
                <w:rFonts w:eastAsia="Times New Roman"/>
                <w:sz w:val="20"/>
                <w:szCs w:val="20"/>
              </w:rPr>
              <w:t>Организация образовательного процесса. Научно-методическое обеспечение дошкольного образования. Нормативные правовые акты, регламентирующие организацию образовательного процесса в учреждении дошкольного образования в Республике Беларусь.</w:t>
            </w:r>
          </w:p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rFonts w:eastAsiaTheme="minorHAnsi" w:cstheme="minorBidi"/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Учебно-программная документация образовательной программы дошкольного образования (учебные планы и учебная программа).</w:t>
            </w:r>
          </w:p>
        </w:tc>
        <w:tc>
          <w:tcPr>
            <w:tcW w:w="851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0742F" w:rsidRPr="00E04416" w:rsidRDefault="00E0742F" w:rsidP="00D010AD">
            <w:pPr>
              <w:ind w:left="113" w:right="113"/>
              <w:jc w:val="center"/>
            </w:pPr>
            <w:r w:rsidRPr="00E04416">
              <w:rPr>
                <w:sz w:val="22"/>
              </w:rPr>
              <w:t>Тестирование в онлайн режиме.</w:t>
            </w:r>
          </w:p>
          <w:p w:rsidR="00E0742F" w:rsidRPr="006E0A62" w:rsidRDefault="00E0742F" w:rsidP="00D010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416">
              <w:rPr>
                <w:sz w:val="22"/>
              </w:rPr>
              <w:t>Практические (семинарские) занятия  в оффлайн режиме</w:t>
            </w:r>
          </w:p>
        </w:tc>
        <w:tc>
          <w:tcPr>
            <w:tcW w:w="1701" w:type="dxa"/>
          </w:tcPr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основная,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E0742F" w:rsidRPr="006E0A62" w:rsidTr="00D010AD">
        <w:trPr>
          <w:trHeight w:val="687"/>
        </w:trPr>
        <w:tc>
          <w:tcPr>
            <w:tcW w:w="568" w:type="dxa"/>
            <w:vAlign w:val="center"/>
          </w:tcPr>
          <w:p w:rsidR="00E0742F" w:rsidRPr="006E0A62" w:rsidRDefault="00E0742F" w:rsidP="00D010AD">
            <w:pPr>
              <w:tabs>
                <w:tab w:val="left" w:pos="-10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0742F" w:rsidRPr="003B5D44" w:rsidRDefault="00E0742F" w:rsidP="00D010AD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jc w:val="left"/>
              <w:rPr>
                <w:sz w:val="20"/>
                <w:szCs w:val="20"/>
              </w:rPr>
            </w:pPr>
            <w:r w:rsidRPr="003B5D44">
              <w:rPr>
                <w:b/>
                <w:sz w:val="20"/>
                <w:szCs w:val="20"/>
              </w:rPr>
              <w:t>Тема 2.2.</w:t>
            </w:r>
            <w:r w:rsidRPr="003B5D44">
              <w:rPr>
                <w:sz w:val="20"/>
                <w:szCs w:val="20"/>
              </w:rPr>
              <w:t xml:space="preserve"> Правовой статус учреждений дошкольного образования</w:t>
            </w:r>
          </w:p>
        </w:tc>
        <w:tc>
          <w:tcPr>
            <w:tcW w:w="3685" w:type="dxa"/>
          </w:tcPr>
          <w:p w:rsidR="00E0742F" w:rsidRPr="00F54E27" w:rsidRDefault="00E0742F" w:rsidP="00D010AD">
            <w:pPr>
              <w:pStyle w:val="a5"/>
              <w:tabs>
                <w:tab w:val="left" w:pos="34"/>
                <w:tab w:val="left" w:pos="354"/>
              </w:tabs>
              <w:autoSpaceDN w:val="0"/>
              <w:ind w:left="34"/>
              <w:rPr>
                <w:sz w:val="20"/>
                <w:szCs w:val="20"/>
              </w:rPr>
            </w:pPr>
            <w:r w:rsidRPr="00F54E27">
              <w:rPr>
                <w:sz w:val="20"/>
                <w:szCs w:val="20"/>
              </w:rPr>
              <w:t>Положение об учреждении дошкольного образования (2011), Положение о специальном дошкольном учреждении (2011), Положение о педагогическом совете учреждения дошкольного образования (2011), Положение о попечительском совете учреждения дошкольного образования (2011) и др.  Квалификационные характеристики работников учреждений дошкольного образования.</w:t>
            </w:r>
          </w:p>
        </w:tc>
        <w:tc>
          <w:tcPr>
            <w:tcW w:w="851" w:type="dxa"/>
            <w:vAlign w:val="center"/>
          </w:tcPr>
          <w:p w:rsidR="00E0742F" w:rsidRPr="009342F1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E0742F" w:rsidRPr="003B5D44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0A62">
              <w:rPr>
                <w:sz w:val="20"/>
                <w:szCs w:val="20"/>
              </w:rPr>
              <w:t>сновная</w:t>
            </w:r>
            <w:r>
              <w:rPr>
                <w:sz w:val="20"/>
                <w:szCs w:val="20"/>
              </w:rPr>
              <w:t>,</w:t>
            </w:r>
            <w:r w:rsidRPr="006E0A62">
              <w:rPr>
                <w:sz w:val="20"/>
                <w:szCs w:val="20"/>
              </w:rPr>
              <w:t xml:space="preserve"> </w:t>
            </w:r>
          </w:p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  <w:r w:rsidRPr="006E0A62">
              <w:rPr>
                <w:sz w:val="20"/>
                <w:szCs w:val="20"/>
              </w:rPr>
              <w:t>дополнительная</w:t>
            </w:r>
          </w:p>
          <w:p w:rsidR="00E0742F" w:rsidRPr="006E0A62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  <w:tr w:rsidR="00E0742F" w:rsidTr="00D010AD">
        <w:trPr>
          <w:trHeight w:val="345"/>
        </w:trPr>
        <w:tc>
          <w:tcPr>
            <w:tcW w:w="6096" w:type="dxa"/>
            <w:gridSpan w:val="3"/>
            <w:vAlign w:val="center"/>
          </w:tcPr>
          <w:p w:rsidR="00E0742F" w:rsidRPr="00F15391" w:rsidRDefault="00E0742F" w:rsidP="00D010AD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  <w:sz w:val="20"/>
                <w:szCs w:val="20"/>
              </w:rPr>
            </w:pPr>
            <w:r w:rsidRPr="00F1539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E0742F" w:rsidRDefault="00E0742F" w:rsidP="00D01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0742F" w:rsidRDefault="00E0742F" w:rsidP="00D010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742F" w:rsidRDefault="00E0742F" w:rsidP="00D010AD">
            <w:pPr>
              <w:ind w:left="-108" w:firstLine="142"/>
              <w:jc w:val="left"/>
              <w:rPr>
                <w:sz w:val="20"/>
                <w:szCs w:val="20"/>
              </w:rPr>
            </w:pPr>
          </w:p>
        </w:tc>
      </w:tr>
    </w:tbl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Default="00E0742F" w:rsidP="00E0742F">
      <w:pPr>
        <w:spacing w:after="200" w:line="276" w:lineRule="auto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E0742F" w:rsidRPr="00394341" w:rsidRDefault="00E0742F" w:rsidP="00E0742F">
      <w:pPr>
        <w:ind w:firstLine="709"/>
        <w:jc w:val="center"/>
        <w:rPr>
          <w:b/>
          <w:szCs w:val="28"/>
        </w:rPr>
      </w:pPr>
      <w:r w:rsidRPr="00394341">
        <w:rPr>
          <w:b/>
          <w:bCs/>
          <w:szCs w:val="28"/>
        </w:rPr>
        <w:lastRenderedPageBreak/>
        <w:t xml:space="preserve">МАТЕРИАЛЫ К ПРАКТИЧЕСКОМУ ЗАНЯТИЮ СЛУШАТЕЛЕЙ </w:t>
      </w:r>
      <w:r w:rsidRPr="00394341">
        <w:rPr>
          <w:b/>
          <w:szCs w:val="28"/>
        </w:rPr>
        <w:t>ДИСТАНЦИОННОЙ ФОРМЫ ПОЛУЧЕНИЯ ОБРАЗОВАНИЯ В УЧЕБНОЙ (ПРОИЗВОДСТВЕННОЙ) АУДИТОРИИ</w:t>
      </w:r>
    </w:p>
    <w:p w:rsidR="00E0742F" w:rsidRPr="00394341" w:rsidRDefault="00E0742F" w:rsidP="00E0742F">
      <w:pPr>
        <w:ind w:firstLine="709"/>
        <w:jc w:val="center"/>
        <w:rPr>
          <w:b/>
          <w:szCs w:val="28"/>
        </w:rPr>
      </w:pPr>
      <w:r w:rsidRPr="00394341">
        <w:rPr>
          <w:b/>
          <w:szCs w:val="28"/>
        </w:rPr>
        <w:t>В ОНЛАЙН РЕЖИМЕ</w:t>
      </w:r>
    </w:p>
    <w:p w:rsidR="00E0742F" w:rsidRPr="00394341" w:rsidRDefault="00E0742F" w:rsidP="00E0742F">
      <w:pPr>
        <w:spacing w:after="120"/>
        <w:jc w:val="center"/>
        <w:rPr>
          <w:sz w:val="24"/>
          <w:szCs w:val="24"/>
        </w:rPr>
      </w:pPr>
      <w:r w:rsidRPr="00394341">
        <w:rPr>
          <w:b/>
          <w:sz w:val="24"/>
          <w:szCs w:val="24"/>
        </w:rPr>
        <w:t xml:space="preserve">по дисциплине </w:t>
      </w:r>
      <w:r w:rsidRPr="00394341">
        <w:rPr>
          <w:sz w:val="24"/>
          <w:szCs w:val="24"/>
          <w:u w:val="single"/>
        </w:rPr>
        <w:t>«</w:t>
      </w:r>
      <w:r w:rsidRPr="007510D7">
        <w:rPr>
          <w:sz w:val="24"/>
          <w:szCs w:val="24"/>
          <w:u w:val="single"/>
        </w:rPr>
        <w:t>ПРАВОВОЕ РЕГУЛИРОВАНИЕ ОБРАЗОВАТЕЛЬНОЙ ДЕЯТЕЛЬНОСТИ</w:t>
      </w:r>
      <w:r w:rsidRPr="00394341">
        <w:rPr>
          <w:sz w:val="24"/>
          <w:szCs w:val="24"/>
          <w:u w:val="single"/>
        </w:rPr>
        <w:t>»</w:t>
      </w:r>
    </w:p>
    <w:p w:rsidR="00E0742F" w:rsidRPr="00394341" w:rsidRDefault="00E0742F" w:rsidP="00E0742F">
      <w:pPr>
        <w:ind w:firstLine="709"/>
        <w:jc w:val="center"/>
        <w:rPr>
          <w:b/>
          <w:sz w:val="24"/>
          <w:szCs w:val="24"/>
        </w:rPr>
      </w:pPr>
      <w:r w:rsidRPr="00394341">
        <w:rPr>
          <w:sz w:val="24"/>
          <w:szCs w:val="24"/>
        </w:rPr>
        <w:t>для</w:t>
      </w:r>
      <w:r w:rsidRPr="00394341">
        <w:rPr>
          <w:b/>
          <w:sz w:val="24"/>
          <w:szCs w:val="24"/>
        </w:rPr>
        <w:t xml:space="preserve"> </w:t>
      </w:r>
      <w:r w:rsidRPr="00394341">
        <w:rPr>
          <w:sz w:val="24"/>
          <w:szCs w:val="24"/>
        </w:rPr>
        <w:t>специальности переподготовки</w:t>
      </w:r>
      <w:r w:rsidRPr="00394341">
        <w:rPr>
          <w:sz w:val="24"/>
          <w:szCs w:val="24"/>
          <w:lang w:val="be-BY"/>
        </w:rPr>
        <w:t xml:space="preserve"> </w:t>
      </w:r>
      <w:r w:rsidRPr="00394341">
        <w:rPr>
          <w:iCs/>
          <w:color w:val="000000"/>
          <w:spacing w:val="-1"/>
          <w:sz w:val="24"/>
          <w:szCs w:val="24"/>
          <w:u w:val="single"/>
        </w:rPr>
        <w:t xml:space="preserve">1 – 01 03 72 </w:t>
      </w:r>
      <w:r>
        <w:rPr>
          <w:iCs/>
          <w:color w:val="000000"/>
          <w:spacing w:val="-1"/>
          <w:sz w:val="24"/>
          <w:szCs w:val="24"/>
          <w:u w:val="single"/>
        </w:rPr>
        <w:t>«</w:t>
      </w:r>
      <w:r w:rsidRPr="00394341">
        <w:rPr>
          <w:iCs/>
          <w:color w:val="000000"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color w:val="000000"/>
          <w:spacing w:val="-1"/>
          <w:sz w:val="24"/>
          <w:szCs w:val="24"/>
          <w:u w:val="single"/>
        </w:rPr>
        <w:t>»</w:t>
      </w:r>
    </w:p>
    <w:p w:rsidR="00E0742F" w:rsidRPr="00394341" w:rsidRDefault="00E0742F" w:rsidP="00E0742F">
      <w:pPr>
        <w:ind w:firstLine="709"/>
        <w:rPr>
          <w:sz w:val="24"/>
          <w:szCs w:val="24"/>
        </w:rPr>
      </w:pPr>
    </w:p>
    <w:p w:rsidR="00E0742F" w:rsidRPr="000B0EA8" w:rsidRDefault="00E0742F" w:rsidP="00E0742F">
      <w:pPr>
        <w:ind w:firstLine="709"/>
        <w:rPr>
          <w:sz w:val="24"/>
          <w:szCs w:val="24"/>
        </w:rPr>
      </w:pPr>
      <w:r w:rsidRPr="00394341">
        <w:rPr>
          <w:sz w:val="24"/>
          <w:szCs w:val="24"/>
        </w:rPr>
        <w:t>Подготовить мультимедийную презентацию (8-10 слайдов) по теме сообщения</w:t>
      </w:r>
      <w:r>
        <w:rPr>
          <w:sz w:val="24"/>
          <w:szCs w:val="24"/>
        </w:rPr>
        <w:t>, подготовленной для практических семинарских занятий в офлайн режиме</w:t>
      </w:r>
      <w:r w:rsidRPr="00394341">
        <w:rPr>
          <w:sz w:val="24"/>
          <w:szCs w:val="24"/>
        </w:rPr>
        <w:t>. Презентацию представить в онлайн режиме на практическом занятии.</w:t>
      </w:r>
    </w:p>
    <w:p w:rsidR="00E0742F" w:rsidRDefault="00E0742F" w:rsidP="00E0742F">
      <w:pPr>
        <w:spacing w:after="200" w:line="276" w:lineRule="auto"/>
        <w:jc w:val="center"/>
        <w:rPr>
          <w:b/>
          <w:sz w:val="24"/>
          <w:szCs w:val="24"/>
        </w:rPr>
      </w:pPr>
    </w:p>
    <w:p w:rsidR="00E0742F" w:rsidRPr="007510D7" w:rsidRDefault="00E0742F" w:rsidP="00E0742F">
      <w:pPr>
        <w:spacing w:after="200" w:line="276" w:lineRule="auto"/>
        <w:jc w:val="center"/>
        <w:rPr>
          <w:b/>
          <w:color w:val="FF0000"/>
          <w:sz w:val="24"/>
          <w:szCs w:val="24"/>
        </w:rPr>
      </w:pPr>
      <w:r w:rsidRPr="00866E2B">
        <w:rPr>
          <w:b/>
          <w:sz w:val="24"/>
          <w:szCs w:val="24"/>
        </w:rPr>
        <w:t>5. СПИСОК РЕКОМЕНДУЕМОЙ ЛИТЕРАТУРЫ</w:t>
      </w:r>
      <w:r>
        <w:rPr>
          <w:b/>
          <w:sz w:val="24"/>
          <w:szCs w:val="24"/>
        </w:rPr>
        <w:t xml:space="preserve"> </w:t>
      </w:r>
    </w:p>
    <w:p w:rsidR="00E0742F" w:rsidRDefault="00E0742F" w:rsidP="00E0742F">
      <w:pPr>
        <w:ind w:firstLine="567"/>
        <w:jc w:val="center"/>
        <w:rPr>
          <w:b/>
          <w:i/>
        </w:rPr>
      </w:pPr>
      <w:r w:rsidRPr="00332537">
        <w:rPr>
          <w:b/>
          <w:i/>
        </w:rPr>
        <w:t>основная литература</w:t>
      </w:r>
      <w:r>
        <w:rPr>
          <w:b/>
          <w:i/>
        </w:rPr>
        <w:t xml:space="preserve"> (н</w:t>
      </w:r>
      <w:r w:rsidRPr="00DC5AE3">
        <w:rPr>
          <w:rFonts w:eastAsia="Calibri" w:cs="Times New Roman"/>
          <w:b/>
          <w:i/>
        </w:rPr>
        <w:t>ормативн</w:t>
      </w:r>
      <w:r>
        <w:rPr>
          <w:rFonts w:eastAsia="Calibri" w:cs="Times New Roman"/>
          <w:b/>
          <w:i/>
        </w:rPr>
        <w:t>ы</w:t>
      </w:r>
      <w:r w:rsidRPr="00DC5AE3">
        <w:rPr>
          <w:rFonts w:eastAsia="Calibri" w:cs="Times New Roman"/>
          <w:b/>
          <w:i/>
        </w:rPr>
        <w:t>е правов</w:t>
      </w:r>
      <w:r>
        <w:rPr>
          <w:rFonts w:eastAsia="Calibri" w:cs="Times New Roman"/>
          <w:b/>
          <w:i/>
        </w:rPr>
        <w:t>ы</w:t>
      </w:r>
      <w:r w:rsidRPr="00DC5AE3">
        <w:rPr>
          <w:rFonts w:eastAsia="Calibri" w:cs="Times New Roman"/>
          <w:b/>
          <w:i/>
        </w:rPr>
        <w:t xml:space="preserve">е </w:t>
      </w:r>
      <w:r>
        <w:rPr>
          <w:rFonts w:eastAsia="Calibri" w:cs="Times New Roman"/>
          <w:b/>
          <w:i/>
        </w:rPr>
        <w:t>акты</w:t>
      </w:r>
      <w:r>
        <w:rPr>
          <w:b/>
          <w:i/>
        </w:rPr>
        <w:t>)</w:t>
      </w:r>
      <w:r w:rsidRPr="00332537">
        <w:rPr>
          <w:b/>
          <w:i/>
        </w:rPr>
        <w:t>:</w:t>
      </w:r>
    </w:p>
    <w:p w:rsidR="00E0742F" w:rsidRPr="00470877" w:rsidRDefault="00E0742F" w:rsidP="00E0742F">
      <w:pPr>
        <w:ind w:firstLine="567"/>
        <w:jc w:val="center"/>
        <w:rPr>
          <w:b/>
          <w:sz w:val="24"/>
          <w:szCs w:val="24"/>
        </w:rPr>
      </w:pP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Кодекс Республики Беларусь об образовании от 13 января 2011 г. № 243-3 (в ред. Законов Республики Беларусь от 26.05.2012).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 xml:space="preserve">Постановление Совета Министров Республики Беларусь от </w:t>
      </w:r>
      <w:r w:rsidRPr="00A36969">
        <w:rPr>
          <w:shd w:val="clear" w:color="auto" w:fill="FFFFFF"/>
        </w:rPr>
        <w:t>29 января </w:t>
      </w:r>
      <w:r w:rsidRPr="00A36969">
        <w:rPr>
          <w:rStyle w:val="a7"/>
          <w:bCs/>
          <w:i w:val="0"/>
          <w:iCs w:val="0"/>
          <w:shd w:val="clear" w:color="auto" w:fill="FFFFFF"/>
        </w:rPr>
        <w:t>2021 г</w:t>
      </w:r>
      <w:r w:rsidRPr="00A36969">
        <w:rPr>
          <w:shd w:val="clear" w:color="auto" w:fill="FFFFFF"/>
        </w:rPr>
        <w:t>. № 57. </w:t>
      </w:r>
      <w:r w:rsidRPr="00A36969">
        <w:t>Государственная программа «Образование и молодежная политика</w:t>
      </w:r>
      <w:r w:rsidRPr="00A36969">
        <w:rPr>
          <w:sz w:val="22"/>
        </w:rPr>
        <w:t xml:space="preserve"> </w:t>
      </w:r>
      <w:r w:rsidRPr="006D050E">
        <w:rPr>
          <w:sz w:val="22"/>
        </w:rPr>
        <w:t>на 20</w:t>
      </w:r>
      <w:r>
        <w:rPr>
          <w:sz w:val="22"/>
          <w:lang w:val="en-US"/>
        </w:rPr>
        <w:t>21</w:t>
      </w:r>
      <w:r w:rsidRPr="006D050E">
        <w:rPr>
          <w:sz w:val="22"/>
        </w:rPr>
        <w:t xml:space="preserve"> – 202</w:t>
      </w:r>
      <w:r>
        <w:rPr>
          <w:sz w:val="22"/>
          <w:lang w:val="en-US"/>
        </w:rPr>
        <w:t>5</w:t>
      </w:r>
      <w:r w:rsidRPr="006D050E">
        <w:rPr>
          <w:sz w:val="22"/>
        </w:rPr>
        <w:t xml:space="preserve"> годы»</w:t>
      </w:r>
      <w:r w:rsidRPr="006D050E">
        <w:rPr>
          <w:rFonts w:eastAsia="Calibri"/>
          <w:sz w:val="22"/>
        </w:rPr>
        <w:t>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 xml:space="preserve">Постановление Министерства труда Республики Беларусь от 28 апреля 2001 г. № 53 «Об утверждении квалификационного справочника должностей служащих». 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7 августа 2003 г. № 58 «Об утверждении Инструкции о расследовании и учете несчастных случаев с обучающимися и воспитанниками».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24 сентября 2007 г. № 50 «Об утверждении перечней оборудования для учреждений, обеспечивающих получение дошкольного образования» (в ред. постановления Минобразования от 04.11.2009 № 69).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11 июля 2011 г. № 65 «Об утверждении положений о педагогическом совете учреждения дошкольного образования и родительском комитете учреждения дошкольного образования, и признании утратившим силу постановления Министерства образования Республики Беларусь от 2 апреля 2010 г. № 41».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21 июля 2011 г. № 99 «Об утверждении типовых форм договоров в сфере образования» (в ред. постановления Минобразования от 06.07.2012 № 75).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25 июля 2011 г. № 154 «Об утверждении типового учебного плана дошкольного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pacing w:val="-6"/>
          <w:sz w:val="22"/>
        </w:rPr>
      </w:pPr>
      <w:r w:rsidRPr="006D050E">
        <w:rPr>
          <w:rFonts w:eastAsia="Calibri"/>
          <w:spacing w:val="-6"/>
          <w:sz w:val="22"/>
        </w:rPr>
        <w:t>Постановление Министерства образования Республики Беларусь от 25 июля 2011 г. № 146 «Об утверждении Положения о попечительском совете учреждения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25 июля 2011 г.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 (в ред. постановления Минобразования от 20.08.2013 № 78).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26 июля 2011 г. № 167 «Об утверждении положений об учебно-методических комплексах по уровням основного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16 августа 2011 г. № 234 «О порядке постановки на учет детей, нуждающихся в определении в учреждение образования для получения дошкольного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1 сентября 2011 г. № 251 «Об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lastRenderedPageBreak/>
        <w:t>Министерства здравоохранения Республики Беларусь от 31 мая 2012 г. № 669 «О совершенствовании организации оказания медицинской помощи детям в учреждениях образования» (вместе с Инструкцией об организации оказания медицинской помощи детям в учреждениях образования).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proofErr w:type="spellStart"/>
      <w:r w:rsidRPr="006D050E">
        <w:rPr>
          <w:rFonts w:eastAsia="Calibri"/>
          <w:sz w:val="22"/>
        </w:rPr>
        <w:t>Пастанова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Міністэрства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адукацыі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РэспублікіБеларусь</w:t>
      </w:r>
      <w:proofErr w:type="spellEnd"/>
      <w:r w:rsidRPr="006D050E">
        <w:rPr>
          <w:rFonts w:eastAsia="Calibri"/>
          <w:sz w:val="22"/>
        </w:rPr>
        <w:t xml:space="preserve"> ад 22 </w:t>
      </w:r>
      <w:proofErr w:type="spellStart"/>
      <w:r w:rsidRPr="006D050E">
        <w:rPr>
          <w:rFonts w:eastAsia="Calibri"/>
          <w:sz w:val="22"/>
        </w:rPr>
        <w:t>жніўня</w:t>
      </w:r>
      <w:proofErr w:type="spellEnd"/>
      <w:r w:rsidRPr="006D050E">
        <w:rPr>
          <w:rFonts w:eastAsia="Calibri"/>
          <w:sz w:val="22"/>
        </w:rPr>
        <w:t xml:space="preserve"> 2012 г. № 101 «Аб </w:t>
      </w:r>
      <w:proofErr w:type="spellStart"/>
      <w:r w:rsidRPr="006D050E">
        <w:rPr>
          <w:rFonts w:eastAsia="Calibri"/>
          <w:sz w:val="22"/>
        </w:rPr>
        <w:t>зацвярджэнні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Інструкцыі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аб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парадку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правядзення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атэстацыі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педагагічных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работнікаў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сістэмы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адукацыі</w:t>
      </w:r>
      <w:proofErr w:type="spellEnd"/>
      <w:r w:rsidRPr="006D050E">
        <w:rPr>
          <w:rFonts w:eastAsia="Calibri"/>
          <w:sz w:val="22"/>
        </w:rPr>
        <w:t xml:space="preserve"> (</w:t>
      </w:r>
      <w:proofErr w:type="spellStart"/>
      <w:r w:rsidRPr="006D050E">
        <w:rPr>
          <w:rFonts w:eastAsia="Calibri"/>
          <w:sz w:val="22"/>
        </w:rPr>
        <w:t>акрамя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педагагічных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работнікаў</w:t>
      </w:r>
      <w:proofErr w:type="spellEnd"/>
      <w:r w:rsidRPr="006D050E">
        <w:rPr>
          <w:rFonts w:eastAsia="Calibri"/>
          <w:sz w:val="22"/>
        </w:rPr>
        <w:t xml:space="preserve"> з </w:t>
      </w:r>
      <w:proofErr w:type="spellStart"/>
      <w:r w:rsidRPr="006D050E">
        <w:rPr>
          <w:rFonts w:eastAsia="Calibri"/>
          <w:sz w:val="22"/>
        </w:rPr>
        <w:t>ліку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прафесарска-выкладчыцкага</w:t>
      </w:r>
      <w:proofErr w:type="spellEnd"/>
      <w:r w:rsidRPr="006D050E">
        <w:rPr>
          <w:rFonts w:eastAsia="Calibri"/>
          <w:sz w:val="22"/>
        </w:rPr>
        <w:t xml:space="preserve"> складу </w:t>
      </w:r>
      <w:proofErr w:type="spellStart"/>
      <w:r w:rsidRPr="006D050E">
        <w:rPr>
          <w:rFonts w:eastAsia="Calibri"/>
          <w:sz w:val="22"/>
        </w:rPr>
        <w:t>ўстаноў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вышэйшай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адукацыі</w:t>
      </w:r>
      <w:proofErr w:type="spellEnd"/>
      <w:r w:rsidRPr="006D050E">
        <w:rPr>
          <w:rFonts w:eastAsia="Calibri"/>
          <w:sz w:val="22"/>
        </w:rPr>
        <w:t>)».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образования Республики Беларусь от 27 ноября 2012 г. № 133 «Об утверждении учебной программы дошкольного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pacing w:val="-2"/>
          <w:sz w:val="22"/>
        </w:rPr>
      </w:pPr>
      <w:r w:rsidRPr="006D050E">
        <w:rPr>
          <w:rFonts w:eastAsia="Calibri"/>
          <w:spacing w:val="-2"/>
          <w:sz w:val="22"/>
        </w:rPr>
        <w:t>Постановление Министерства образования Республики Беларусь от 29 декабря 2012 г. № 146 «Об утверждении образовательных стандартов дошкольного образования».</w:t>
      </w:r>
    </w:p>
    <w:p w:rsidR="00E0742F" w:rsidRPr="006D050E" w:rsidRDefault="00E0742F" w:rsidP="00E0742F">
      <w:pPr>
        <w:pStyle w:val="a5"/>
        <w:numPr>
          <w:ilvl w:val="0"/>
          <w:numId w:val="4"/>
        </w:numPr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>Постановление Министерства здравоохранения Республики Беларусь от 25 января 2013 г. № 8 «Об утверждении Санитарных норм и правил “Требования для учреждений дошкольного образования” и признании утратившими силу некоторых постановлений Министерства здравоохранения Республики Беларусь и их отдельных структурных элементов».</w:t>
      </w:r>
    </w:p>
    <w:p w:rsidR="00E0742F" w:rsidRPr="00B604D8" w:rsidRDefault="00E0742F" w:rsidP="00E0742F">
      <w:pPr>
        <w:tabs>
          <w:tab w:val="left" w:pos="284"/>
        </w:tabs>
        <w:ind w:left="1080"/>
        <w:jc w:val="center"/>
        <w:rPr>
          <w:b/>
          <w:i/>
        </w:rPr>
      </w:pPr>
    </w:p>
    <w:p w:rsidR="00E0742F" w:rsidRPr="00B604D8" w:rsidRDefault="00E0742F" w:rsidP="00E0742F">
      <w:pPr>
        <w:tabs>
          <w:tab w:val="left" w:pos="284"/>
        </w:tabs>
        <w:ind w:left="1080"/>
        <w:jc w:val="center"/>
        <w:rPr>
          <w:b/>
          <w:sz w:val="12"/>
          <w:szCs w:val="12"/>
        </w:rPr>
      </w:pPr>
      <w:r w:rsidRPr="00B604D8">
        <w:rPr>
          <w:b/>
          <w:i/>
        </w:rPr>
        <w:t>дополнительная литература:</w:t>
      </w:r>
    </w:p>
    <w:p w:rsidR="00E0742F" w:rsidRPr="006D050E" w:rsidRDefault="00E0742F" w:rsidP="00E0742F">
      <w:pPr>
        <w:pStyle w:val="a5"/>
        <w:numPr>
          <w:ilvl w:val="0"/>
          <w:numId w:val="5"/>
        </w:numPr>
        <w:tabs>
          <w:tab w:val="left" w:pos="720"/>
          <w:tab w:val="left" w:pos="1080"/>
        </w:tabs>
        <w:ind w:left="0" w:firstLine="709"/>
        <w:rPr>
          <w:rFonts w:eastAsia="Calibri"/>
          <w:sz w:val="22"/>
        </w:rPr>
      </w:pPr>
      <w:r w:rsidRPr="006D050E">
        <w:rPr>
          <w:rFonts w:eastAsia="Calibri"/>
          <w:sz w:val="22"/>
        </w:rPr>
        <w:t xml:space="preserve">Критерии оценки качества дошкольного образования воспитанников в дошкольных учреждениях // </w:t>
      </w:r>
      <w:proofErr w:type="spellStart"/>
      <w:r w:rsidRPr="006D050E">
        <w:rPr>
          <w:rFonts w:eastAsia="Calibri"/>
          <w:sz w:val="22"/>
        </w:rPr>
        <w:t>Пралеска</w:t>
      </w:r>
      <w:proofErr w:type="spellEnd"/>
      <w:r w:rsidRPr="006D050E">
        <w:rPr>
          <w:rFonts w:eastAsia="Calibri"/>
          <w:sz w:val="22"/>
        </w:rPr>
        <w:t xml:space="preserve"> (</w:t>
      </w:r>
      <w:proofErr w:type="spellStart"/>
      <w:r w:rsidRPr="006D050E">
        <w:rPr>
          <w:rFonts w:eastAsia="Calibri"/>
          <w:sz w:val="22"/>
        </w:rPr>
        <w:t>дашкольная</w:t>
      </w:r>
      <w:proofErr w:type="spellEnd"/>
      <w:r w:rsidRPr="006D050E">
        <w:rPr>
          <w:rFonts w:eastAsia="Calibri"/>
          <w:sz w:val="22"/>
        </w:rPr>
        <w:t xml:space="preserve"> </w:t>
      </w:r>
      <w:proofErr w:type="spellStart"/>
      <w:r w:rsidRPr="006D050E">
        <w:rPr>
          <w:rFonts w:eastAsia="Calibri"/>
          <w:sz w:val="22"/>
        </w:rPr>
        <w:t>адукацыя</w:t>
      </w:r>
      <w:proofErr w:type="spellEnd"/>
      <w:r w:rsidRPr="006D050E">
        <w:rPr>
          <w:rFonts w:eastAsia="Calibri"/>
          <w:sz w:val="22"/>
        </w:rPr>
        <w:t xml:space="preserve">). – 2010. – № 11. – С. 63. </w:t>
      </w:r>
    </w:p>
    <w:p w:rsidR="00E0742F" w:rsidRDefault="00E0742F" w:rsidP="00E0742F">
      <w:pPr>
        <w:spacing w:after="200" w:line="276" w:lineRule="auto"/>
        <w:jc w:val="left"/>
        <w:rPr>
          <w:b/>
          <w:szCs w:val="28"/>
        </w:rPr>
      </w:pPr>
    </w:p>
    <w:p w:rsidR="00E0742F" w:rsidRDefault="00E0742F" w:rsidP="00E0742F">
      <w:pPr>
        <w:spacing w:after="200"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E0742F" w:rsidTr="00D010AD">
        <w:tc>
          <w:tcPr>
            <w:tcW w:w="3792" w:type="dxa"/>
          </w:tcPr>
          <w:p w:rsidR="00E0742F" w:rsidRPr="00C168E9" w:rsidRDefault="00E0742F" w:rsidP="00D010AD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C168E9">
              <w:rPr>
                <w:bCs/>
                <w:sz w:val="24"/>
                <w:szCs w:val="24"/>
              </w:rPr>
              <w:t>ТВЕРЖДАЮ</w:t>
            </w:r>
          </w:p>
          <w:p w:rsidR="00E0742F" w:rsidRPr="00C168E9" w:rsidRDefault="00E0742F" w:rsidP="00D010AD">
            <w:pPr>
              <w:jc w:val="left"/>
              <w:rPr>
                <w:bCs/>
                <w:sz w:val="24"/>
                <w:szCs w:val="24"/>
              </w:rPr>
            </w:pPr>
            <w:r w:rsidRPr="00C168E9">
              <w:rPr>
                <w:bCs/>
                <w:sz w:val="24"/>
                <w:szCs w:val="24"/>
              </w:rPr>
              <w:t>Директор института</w:t>
            </w:r>
          </w:p>
          <w:p w:rsidR="00E0742F" w:rsidRPr="00C168E9" w:rsidRDefault="00E0742F" w:rsidP="00D010AD">
            <w:pPr>
              <w:jc w:val="left"/>
              <w:rPr>
                <w:bCs/>
                <w:sz w:val="24"/>
                <w:szCs w:val="24"/>
              </w:rPr>
            </w:pPr>
            <w:r w:rsidRPr="00C168E9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8E9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E0742F" w:rsidRPr="00C168E9" w:rsidRDefault="00E0742F" w:rsidP="00D010AD">
            <w:pPr>
              <w:jc w:val="left"/>
              <w:rPr>
                <w:sz w:val="24"/>
                <w:szCs w:val="24"/>
              </w:rPr>
            </w:pPr>
            <w:r w:rsidRPr="00C168E9">
              <w:rPr>
                <w:sz w:val="24"/>
                <w:szCs w:val="24"/>
              </w:rPr>
              <w:t xml:space="preserve">__________ </w:t>
            </w:r>
            <w:proofErr w:type="spellStart"/>
            <w:r w:rsidRPr="00C168E9">
              <w:rPr>
                <w:sz w:val="24"/>
                <w:szCs w:val="24"/>
              </w:rPr>
              <w:t>Д.С.Лундышев</w:t>
            </w:r>
            <w:proofErr w:type="spellEnd"/>
          </w:p>
          <w:p w:rsidR="00E0742F" w:rsidRDefault="00E0742F" w:rsidP="00D010AD">
            <w:pPr>
              <w:jc w:val="left"/>
              <w:rPr>
                <w:b/>
                <w:bCs/>
                <w:iCs/>
                <w:szCs w:val="28"/>
              </w:rPr>
            </w:pPr>
            <w:r w:rsidRPr="00C168E9">
              <w:rPr>
                <w:sz w:val="24"/>
                <w:szCs w:val="24"/>
              </w:rPr>
              <w:t>«___» ____________ 20</w:t>
            </w:r>
            <w:r>
              <w:rPr>
                <w:sz w:val="24"/>
                <w:szCs w:val="24"/>
              </w:rPr>
              <w:t>21</w:t>
            </w:r>
            <w:r w:rsidRPr="00C168E9">
              <w:rPr>
                <w:sz w:val="24"/>
                <w:szCs w:val="24"/>
              </w:rPr>
              <w:t xml:space="preserve"> г.</w:t>
            </w:r>
          </w:p>
        </w:tc>
      </w:tr>
    </w:tbl>
    <w:p w:rsidR="00E0742F" w:rsidRDefault="00E0742F" w:rsidP="00E0742F">
      <w:pPr>
        <w:shd w:val="clear" w:color="auto" w:fill="FFFFFF"/>
        <w:jc w:val="center"/>
        <w:rPr>
          <w:b/>
          <w:bCs/>
          <w:iCs/>
          <w:szCs w:val="28"/>
        </w:rPr>
      </w:pPr>
    </w:p>
    <w:p w:rsidR="00E0742F" w:rsidRPr="00A3148C" w:rsidRDefault="00E0742F" w:rsidP="00E0742F">
      <w:pPr>
        <w:shd w:val="clear" w:color="auto" w:fill="FFFFFF"/>
        <w:jc w:val="center"/>
        <w:rPr>
          <w:b/>
          <w:bCs/>
          <w:iCs/>
          <w:szCs w:val="28"/>
        </w:rPr>
      </w:pPr>
      <w:r w:rsidRPr="00A3148C">
        <w:rPr>
          <w:b/>
          <w:bCs/>
          <w:iCs/>
          <w:szCs w:val="28"/>
        </w:rPr>
        <w:t>МАТЕРИАЛЫ ДЛЯ ОФФЛАЙН ЗАНЯТИЙ</w:t>
      </w:r>
    </w:p>
    <w:p w:rsidR="00E0742F" w:rsidRPr="00A3148C" w:rsidRDefault="00E0742F" w:rsidP="00E0742F">
      <w:pPr>
        <w:shd w:val="clear" w:color="auto" w:fill="FFFFFF"/>
        <w:jc w:val="center"/>
        <w:rPr>
          <w:b/>
          <w:bCs/>
          <w:iCs/>
          <w:szCs w:val="28"/>
        </w:rPr>
      </w:pPr>
      <w:r w:rsidRPr="00A3148C">
        <w:rPr>
          <w:b/>
          <w:bCs/>
          <w:iCs/>
          <w:szCs w:val="28"/>
        </w:rPr>
        <w:t>слушателей дистанционной формы получения образования</w:t>
      </w:r>
    </w:p>
    <w:p w:rsidR="00E0742F" w:rsidRPr="00A3148C" w:rsidRDefault="00E0742F" w:rsidP="00E0742F">
      <w:pPr>
        <w:spacing w:after="120"/>
        <w:jc w:val="center"/>
        <w:rPr>
          <w:szCs w:val="28"/>
        </w:rPr>
      </w:pPr>
      <w:r w:rsidRPr="00A3148C">
        <w:rPr>
          <w:b/>
          <w:szCs w:val="28"/>
        </w:rPr>
        <w:t xml:space="preserve">по дисциплине </w:t>
      </w:r>
      <w:r w:rsidRPr="00A3148C">
        <w:rPr>
          <w:szCs w:val="28"/>
          <w:u w:val="single"/>
        </w:rPr>
        <w:t>«</w:t>
      </w:r>
      <w:r w:rsidR="00452246">
        <w:rPr>
          <w:szCs w:val="28"/>
          <w:u w:val="single"/>
        </w:rPr>
        <w:t xml:space="preserve">НОРМАТИВНОЕ </w:t>
      </w:r>
      <w:r>
        <w:rPr>
          <w:sz w:val="26"/>
          <w:szCs w:val="26"/>
          <w:u w:val="single"/>
        </w:rPr>
        <w:t xml:space="preserve">ПРАВОВОЕ </w:t>
      </w:r>
      <w:r w:rsidR="00452246">
        <w:rPr>
          <w:sz w:val="26"/>
          <w:szCs w:val="26"/>
          <w:u w:val="single"/>
        </w:rPr>
        <w:t xml:space="preserve">ОБЕСПЕЧЕНИЕ </w:t>
      </w:r>
      <w:r>
        <w:rPr>
          <w:sz w:val="26"/>
          <w:szCs w:val="26"/>
          <w:u w:val="single"/>
        </w:rPr>
        <w:t>ОБРАЗОВА</w:t>
      </w:r>
      <w:r w:rsidR="00452246">
        <w:rPr>
          <w:sz w:val="26"/>
          <w:szCs w:val="26"/>
          <w:u w:val="single"/>
        </w:rPr>
        <w:t>НИЯ</w:t>
      </w:r>
      <w:r w:rsidRPr="00A3148C">
        <w:rPr>
          <w:szCs w:val="28"/>
          <w:u w:val="single"/>
        </w:rPr>
        <w:t>»</w:t>
      </w:r>
    </w:p>
    <w:p w:rsidR="00E0742F" w:rsidRPr="00CF443A" w:rsidRDefault="00E0742F" w:rsidP="00E0742F">
      <w:pPr>
        <w:jc w:val="center"/>
        <w:rPr>
          <w:iCs/>
          <w:color w:val="000000"/>
          <w:spacing w:val="-1"/>
          <w:sz w:val="24"/>
          <w:szCs w:val="24"/>
          <w:u w:val="single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1 – 01 03 72 </w:t>
      </w:r>
      <w:r>
        <w:rPr>
          <w:iCs/>
          <w:color w:val="000000"/>
          <w:spacing w:val="-1"/>
          <w:sz w:val="24"/>
          <w:szCs w:val="24"/>
          <w:u w:val="single"/>
        </w:rPr>
        <w:t>«</w:t>
      </w:r>
      <w:r w:rsidRPr="00CF443A">
        <w:rPr>
          <w:iCs/>
          <w:color w:val="000000"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color w:val="000000"/>
          <w:spacing w:val="-1"/>
          <w:sz w:val="24"/>
          <w:szCs w:val="24"/>
          <w:u w:val="single"/>
        </w:rPr>
        <w:t>»</w:t>
      </w:r>
    </w:p>
    <w:p w:rsidR="00E0742F" w:rsidRDefault="00E0742F" w:rsidP="00E0742F">
      <w:pPr>
        <w:widowControl w:val="0"/>
        <w:autoSpaceDE w:val="0"/>
        <w:autoSpaceDN w:val="0"/>
        <w:adjustRightInd w:val="0"/>
        <w:jc w:val="center"/>
        <w:rPr>
          <w:color w:val="FF0000"/>
          <w:lang w:val="be-BY"/>
        </w:rPr>
      </w:pPr>
    </w:p>
    <w:p w:rsidR="00E0742F" w:rsidRPr="00A3148C" w:rsidRDefault="00E0742F" w:rsidP="00E0742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3148C">
        <w:rPr>
          <w:b/>
          <w:szCs w:val="28"/>
        </w:rPr>
        <w:t>Задание № 1</w:t>
      </w:r>
    </w:p>
    <w:p w:rsidR="00E0742F" w:rsidRDefault="00E0742F" w:rsidP="00E0742F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 w:rsidRPr="006E2452">
        <w:rPr>
          <w:sz w:val="24"/>
          <w:szCs w:val="24"/>
        </w:rPr>
        <w:t>Составить реестр нормативных правовых актов, регламентирующи</w:t>
      </w:r>
      <w:r>
        <w:rPr>
          <w:sz w:val="24"/>
          <w:szCs w:val="24"/>
        </w:rPr>
        <w:t>х</w:t>
      </w:r>
      <w:r w:rsidRPr="006E2452">
        <w:rPr>
          <w:sz w:val="24"/>
          <w:szCs w:val="24"/>
        </w:rPr>
        <w:t xml:space="preserve"> деятельность воспитателя дошкольного образования</w:t>
      </w:r>
      <w:r>
        <w:rPr>
          <w:sz w:val="24"/>
          <w:szCs w:val="24"/>
        </w:rPr>
        <w:t xml:space="preserve">. Реестр оформить в виде таблицы. </w:t>
      </w:r>
    </w:p>
    <w:p w:rsidR="00E0742F" w:rsidRPr="006E2452" w:rsidRDefault="00E0742F" w:rsidP="00E0742F">
      <w:pPr>
        <w:widowControl w:val="0"/>
        <w:autoSpaceDE w:val="0"/>
        <w:autoSpaceDN w:val="0"/>
        <w:adjustRightInd w:val="0"/>
        <w:jc w:val="left"/>
      </w:pPr>
      <w:r>
        <w:rPr>
          <w:sz w:val="24"/>
          <w:szCs w:val="24"/>
        </w:rPr>
        <w:t>Пример:</w:t>
      </w:r>
      <w:r w:rsidRPr="006E2452">
        <w:t xml:space="preserve"> </w:t>
      </w:r>
    </w:p>
    <w:p w:rsidR="00E0742F" w:rsidRPr="00CC79AE" w:rsidRDefault="00E0742F" w:rsidP="00E0742F">
      <w:pPr>
        <w:widowControl w:val="0"/>
        <w:autoSpaceDE w:val="0"/>
        <w:autoSpaceDN w:val="0"/>
        <w:adjustRightInd w:val="0"/>
        <w:jc w:val="left"/>
        <w:rPr>
          <w:bCs/>
          <w:iCs/>
          <w:sz w:val="24"/>
          <w:szCs w:val="24"/>
          <w:u w:val="single"/>
        </w:rPr>
      </w:pPr>
      <w:r w:rsidRPr="00CC79AE">
        <w:rPr>
          <w:bCs/>
          <w:iCs/>
          <w:sz w:val="24"/>
          <w:szCs w:val="24"/>
        </w:rPr>
        <w:t>РЕЕСТР НОРМАТИВНЫХ ПРАВОВЫХ АКТОВ</w:t>
      </w:r>
      <w:r w:rsidRPr="00CC79AE">
        <w:rPr>
          <w:bCs/>
          <w:iCs/>
          <w:sz w:val="24"/>
          <w:szCs w:val="24"/>
        </w:rPr>
        <w:br/>
        <w:t>Вид деятельности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 w:rsidRPr="00CC79AE">
        <w:rPr>
          <w:bCs/>
          <w:iCs/>
          <w:sz w:val="24"/>
          <w:szCs w:val="24"/>
          <w:u w:val="single"/>
        </w:rPr>
        <w:t>дошкольное образование</w:t>
      </w:r>
      <w:r w:rsidRPr="00CC79AE">
        <w:rPr>
          <w:bCs/>
          <w:iCs/>
          <w:sz w:val="24"/>
          <w:szCs w:val="24"/>
        </w:rPr>
        <w:br/>
        <w:t>Подразделение</w:t>
      </w:r>
      <w:r>
        <w:rPr>
          <w:bCs/>
          <w:iCs/>
          <w:sz w:val="24"/>
          <w:szCs w:val="24"/>
        </w:rPr>
        <w:tab/>
      </w:r>
      <w:r w:rsidRPr="00CC79AE">
        <w:rPr>
          <w:bCs/>
          <w:iCs/>
          <w:sz w:val="24"/>
          <w:szCs w:val="24"/>
          <w:u w:val="single"/>
        </w:rPr>
        <w:t>ГУДО «Ясли-сад №42 г. Барановичи»</w:t>
      </w:r>
    </w:p>
    <w:p w:rsidR="00E0742F" w:rsidRPr="00750FBA" w:rsidRDefault="00E0742F" w:rsidP="00E0742F">
      <w:pPr>
        <w:rPr>
          <w:rFonts w:cs="Times New Roman"/>
          <w:szCs w:val="28"/>
        </w:rPr>
      </w:pPr>
    </w:p>
    <w:tbl>
      <w:tblPr>
        <w:tblStyle w:val="a6"/>
        <w:tblW w:w="9861" w:type="dxa"/>
        <w:tblLook w:val="04A0" w:firstRow="1" w:lastRow="0" w:firstColumn="1" w:lastColumn="0" w:noHBand="0" w:noVBand="1"/>
      </w:tblPr>
      <w:tblGrid>
        <w:gridCol w:w="817"/>
        <w:gridCol w:w="2282"/>
        <w:gridCol w:w="3133"/>
        <w:gridCol w:w="2051"/>
        <w:gridCol w:w="1578"/>
      </w:tblGrid>
      <w:tr w:rsidR="00E0742F" w:rsidRPr="008859E7" w:rsidTr="00D010AD">
        <w:tc>
          <w:tcPr>
            <w:tcW w:w="817" w:type="dxa"/>
            <w:vAlign w:val="center"/>
          </w:tcPr>
          <w:p w:rsidR="00E0742F" w:rsidRPr="006E2452" w:rsidRDefault="00E0742F" w:rsidP="00D010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452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2" w:type="dxa"/>
            <w:vAlign w:val="center"/>
          </w:tcPr>
          <w:p w:rsidR="00E0742F" w:rsidRPr="006E2452" w:rsidRDefault="00E0742F" w:rsidP="00D010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452">
              <w:rPr>
                <w:rFonts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133" w:type="dxa"/>
            <w:vAlign w:val="center"/>
          </w:tcPr>
          <w:p w:rsidR="00E0742F" w:rsidRPr="006E2452" w:rsidRDefault="00E0742F" w:rsidP="00D010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452">
              <w:rPr>
                <w:rFonts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051" w:type="dxa"/>
            <w:vAlign w:val="center"/>
          </w:tcPr>
          <w:p w:rsidR="00E0742F" w:rsidRPr="006E2452" w:rsidRDefault="00E0742F" w:rsidP="00D010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452">
              <w:rPr>
                <w:rFonts w:cs="Times New Roman"/>
                <w:b/>
                <w:sz w:val="24"/>
                <w:szCs w:val="24"/>
              </w:rPr>
              <w:t>Орган принятия</w:t>
            </w:r>
          </w:p>
        </w:tc>
        <w:tc>
          <w:tcPr>
            <w:tcW w:w="1578" w:type="dxa"/>
            <w:vAlign w:val="center"/>
          </w:tcPr>
          <w:p w:rsidR="00E0742F" w:rsidRPr="006E2452" w:rsidRDefault="00E0742F" w:rsidP="00D010A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E2452">
              <w:rPr>
                <w:rFonts w:cs="Times New Roman"/>
                <w:b/>
                <w:sz w:val="24"/>
                <w:szCs w:val="24"/>
              </w:rPr>
              <w:t>Дата принятия</w:t>
            </w:r>
          </w:p>
        </w:tc>
      </w:tr>
      <w:tr w:rsidR="00E0742F" w:rsidRPr="008859E7" w:rsidTr="00D010AD">
        <w:tc>
          <w:tcPr>
            <w:tcW w:w="817" w:type="dxa"/>
            <w:vAlign w:val="center"/>
          </w:tcPr>
          <w:p w:rsidR="00E0742F" w:rsidRPr="00CC79AE" w:rsidRDefault="00E0742F" w:rsidP="00E0742F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282" w:type="dxa"/>
            <w:vAlign w:val="center"/>
          </w:tcPr>
          <w:p w:rsidR="00E0742F" w:rsidRPr="008859E7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8859E7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Закон Республики Беларусь № 2570-XII</w:t>
            </w:r>
          </w:p>
        </w:tc>
        <w:tc>
          <w:tcPr>
            <w:tcW w:w="3133" w:type="dxa"/>
            <w:vAlign w:val="center"/>
          </w:tcPr>
          <w:p w:rsidR="00E0742F" w:rsidRPr="008859E7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8859E7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«О правах ребенка» (в ред. Законов Республики Беларусь)</w:t>
            </w:r>
          </w:p>
        </w:tc>
        <w:tc>
          <w:tcPr>
            <w:tcW w:w="2051" w:type="dxa"/>
            <w:vAlign w:val="center"/>
          </w:tcPr>
          <w:p w:rsidR="00E0742F" w:rsidRPr="008859E7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8859E7">
              <w:rPr>
                <w:rFonts w:cs="Times New Roman"/>
                <w:sz w:val="24"/>
                <w:szCs w:val="24"/>
              </w:rPr>
              <w:t>Палатой представителей</w:t>
            </w:r>
          </w:p>
        </w:tc>
        <w:tc>
          <w:tcPr>
            <w:tcW w:w="1578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2F5096">
              <w:rPr>
                <w:rFonts w:cs="Times New Roman"/>
                <w:sz w:val="24"/>
                <w:szCs w:val="24"/>
                <w:shd w:val="clear" w:color="auto" w:fill="FFFFFF"/>
              </w:rPr>
              <w:t>19.11.1993 г.</w:t>
            </w:r>
          </w:p>
        </w:tc>
      </w:tr>
      <w:tr w:rsidR="00E0742F" w:rsidRPr="008859E7" w:rsidTr="00D010AD">
        <w:tc>
          <w:tcPr>
            <w:tcW w:w="817" w:type="dxa"/>
            <w:vAlign w:val="center"/>
          </w:tcPr>
          <w:p w:rsidR="00E0742F" w:rsidRPr="00CC79AE" w:rsidRDefault="00E0742F" w:rsidP="00E0742F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282" w:type="dxa"/>
            <w:vAlign w:val="center"/>
          </w:tcPr>
          <w:p w:rsidR="00E0742F" w:rsidRPr="008859E7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Кодекс</w:t>
            </w:r>
          </w:p>
        </w:tc>
        <w:tc>
          <w:tcPr>
            <w:tcW w:w="3133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Кодекс Республики Беларусь об образовании</w:t>
            </w:r>
          </w:p>
          <w:p w:rsidR="00E0742F" w:rsidRPr="008859E7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1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2F5096">
              <w:rPr>
                <w:rFonts w:cs="Times New Roman"/>
                <w:sz w:val="24"/>
                <w:szCs w:val="24"/>
              </w:rPr>
              <w:t xml:space="preserve">Палата представителей Совет Республики Национального собрания Республики Беларусь </w:t>
            </w:r>
          </w:p>
          <w:p w:rsidR="00E0742F" w:rsidRPr="008859E7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sz w:val="24"/>
                <w:szCs w:val="24"/>
                <w:shd w:val="clear" w:color="auto" w:fill="FFFFFF"/>
              </w:rPr>
              <w:t>13.01.2011</w:t>
            </w:r>
          </w:p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0742F" w:rsidRPr="008859E7" w:rsidTr="00D010AD">
        <w:tc>
          <w:tcPr>
            <w:tcW w:w="817" w:type="dxa"/>
            <w:vAlign w:val="center"/>
          </w:tcPr>
          <w:p w:rsidR="00E0742F" w:rsidRPr="00CC79AE" w:rsidRDefault="00E0742F" w:rsidP="00E0742F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282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Постановление</w:t>
            </w:r>
          </w:p>
          <w:p w:rsidR="00E0742F" w:rsidRPr="002F5096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№ 820</w:t>
            </w:r>
          </w:p>
          <w:p w:rsidR="00E0742F" w:rsidRPr="002F5096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3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О некоторых вопросах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и подтверждения государственной аккредитации</w:t>
            </w:r>
          </w:p>
        </w:tc>
        <w:tc>
          <w:tcPr>
            <w:tcW w:w="2051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  <w:r w:rsidRPr="002F5096">
              <w:rPr>
                <w:rFonts w:cs="Times New Roman"/>
                <w:sz w:val="24"/>
                <w:szCs w:val="24"/>
              </w:rPr>
              <w:t>Совет Министров Республики Беларусь</w:t>
            </w:r>
          </w:p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F5096">
              <w:rPr>
                <w:rFonts w:cs="Times New Roman"/>
                <w:sz w:val="24"/>
                <w:szCs w:val="24"/>
                <w:shd w:val="clear" w:color="auto" w:fill="FFFFFF"/>
              </w:rPr>
              <w:t>22.06.2011</w:t>
            </w:r>
          </w:p>
          <w:p w:rsidR="00E0742F" w:rsidRPr="002F5096" w:rsidRDefault="00E0742F" w:rsidP="00D010AD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0742F" w:rsidRDefault="00E0742F" w:rsidP="00E0742F">
      <w:pPr>
        <w:rPr>
          <w:sz w:val="24"/>
          <w:szCs w:val="24"/>
        </w:rPr>
      </w:pPr>
    </w:p>
    <w:p w:rsidR="00E0742F" w:rsidRPr="00A3148C" w:rsidRDefault="00E0742F" w:rsidP="00E0742F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Задание № 2</w:t>
      </w:r>
    </w:p>
    <w:p w:rsidR="00E0742F" w:rsidRPr="00AA27BB" w:rsidRDefault="00E0742F" w:rsidP="00E0742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Подготовить сообщение на заданную тему. При написании сообщения необходимо руководствоваться Положением о самостоятельной работе слушателей. Выбор темы сообщения определяется слушателем по последней цифре зачетной книжки. Сообщение необходимо начинать со ссылки на НПА.  </w:t>
      </w:r>
    </w:p>
    <w:p w:rsidR="00E0742F" w:rsidRPr="002F5096" w:rsidRDefault="00E0742F" w:rsidP="00E0742F">
      <w:pPr>
        <w:widowControl w:val="0"/>
        <w:autoSpaceDE w:val="0"/>
        <w:autoSpaceDN w:val="0"/>
        <w:adjustRightInd w:val="0"/>
        <w:jc w:val="left"/>
        <w:rPr>
          <w:b/>
          <w:bCs/>
          <w:iCs/>
        </w:rPr>
      </w:pPr>
    </w:p>
    <w:p w:rsidR="00E0742F" w:rsidRPr="009D1A83" w:rsidRDefault="00E0742F" w:rsidP="00E0742F">
      <w:pPr>
        <w:autoSpaceDE w:val="0"/>
        <w:autoSpaceDN w:val="0"/>
        <w:adjustRightInd w:val="0"/>
        <w:ind w:firstLine="72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9D1A83">
        <w:rPr>
          <w:rFonts w:cs="Times New Roman"/>
          <w:b/>
          <w:bCs/>
          <w:color w:val="000000"/>
          <w:sz w:val="24"/>
          <w:szCs w:val="24"/>
        </w:rPr>
        <w:t>ТЕМАТИКА СООБЩЕНИЙ</w:t>
      </w:r>
    </w:p>
    <w:p w:rsidR="00E0742F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t xml:space="preserve">Общая характеристика и направления реализации </w:t>
      </w:r>
      <w:r w:rsidRPr="0035717B">
        <w:rPr>
          <w:color w:val="000000"/>
        </w:rPr>
        <w:t>Государственн</w:t>
      </w:r>
      <w:r>
        <w:rPr>
          <w:color w:val="000000"/>
        </w:rPr>
        <w:t>ой</w:t>
      </w:r>
      <w:r w:rsidRPr="0035717B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35717B">
        <w:rPr>
          <w:color w:val="000000"/>
        </w:rPr>
        <w:t xml:space="preserve"> «Образование и молодежная политика» на 2021-2025 годы утверждена постановлением Совета Министров от 29 января 2021 года №57</w:t>
      </w:r>
    </w:p>
    <w:p w:rsidR="00E0742F" w:rsidRPr="0035717B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t>Концепция непрерывного воспитания детей и учащейся молодежи в Республике Беларусь</w:t>
      </w:r>
      <w:r>
        <w:t>.</w:t>
      </w:r>
      <w:r w:rsidRPr="00C10296">
        <w:t xml:space="preserve"> Программа непрерывного воспитания детей и учащейся молодежи в Республике Беларусь на 20</w:t>
      </w:r>
      <w:r>
        <w:t>21</w:t>
      </w:r>
      <w:r w:rsidRPr="00C10296">
        <w:t xml:space="preserve"> – 202</w:t>
      </w:r>
      <w:r>
        <w:t>5</w:t>
      </w:r>
      <w:r w:rsidRPr="00C10296">
        <w:t xml:space="preserve"> годы</w:t>
      </w:r>
    </w:p>
    <w:p w:rsidR="00E0742F" w:rsidRPr="00120F77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t>Педагогические работники. Требования, предъявляемые к педагогическим работникам. Права и обязанности педагогических работников. Квалификационные характеристики воспитателя дошкольного образования</w:t>
      </w:r>
      <w:r>
        <w:t>.</w:t>
      </w:r>
      <w:r w:rsidRPr="00120F77">
        <w:rPr>
          <w:color w:val="000000"/>
        </w:rPr>
        <w:t xml:space="preserve"> </w:t>
      </w:r>
      <w:r w:rsidRPr="00C10296">
        <w:rPr>
          <w:color w:val="000000"/>
        </w:rPr>
        <w:t>Нормативное правовое обеспечение аттестации педагогических работников</w:t>
      </w:r>
    </w:p>
    <w:p w:rsidR="00E0742F" w:rsidRPr="00120F77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</w:pPr>
      <w:r w:rsidRPr="00D85394">
        <w:t xml:space="preserve">Образовательные стандарты дошкольного образования: задачи, структура, </w:t>
      </w:r>
      <w:r>
        <w:t>т</w:t>
      </w:r>
      <w:r w:rsidRPr="00D85394">
        <w:t>ребования к содержанию учебно-программной документации образовательной программы дошкольного образования</w:t>
      </w:r>
      <w:r>
        <w:t xml:space="preserve"> </w:t>
      </w:r>
      <w:r w:rsidRPr="006E2452">
        <w:t>(краткий обзор)</w:t>
      </w:r>
      <w:r>
        <w:t>.</w:t>
      </w:r>
      <w:r w:rsidRPr="00120F77">
        <w:rPr>
          <w:lang w:val="be-BY"/>
        </w:rPr>
        <w:t xml:space="preserve"> </w:t>
      </w:r>
      <w:r w:rsidRPr="00C10296">
        <w:rPr>
          <w:lang w:val="be-BY"/>
        </w:rPr>
        <w:t xml:space="preserve">Учебная программа дошкольного образования: принципы построения, </w:t>
      </w:r>
      <w:r w:rsidRPr="006E2452">
        <w:rPr>
          <w:lang w:val="be-BY"/>
        </w:rPr>
        <w:t>структура</w:t>
      </w:r>
    </w:p>
    <w:p w:rsidR="00E0742F" w:rsidRPr="00EB719E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rPr>
          <w:color w:val="000000"/>
        </w:rPr>
        <w:t>Порядок постановки на учет детей, нуждающихся в определении в учреждение образования для получения дошкольного образования</w:t>
      </w:r>
      <w:r>
        <w:rPr>
          <w:color w:val="000000"/>
        </w:rPr>
        <w:t>.</w:t>
      </w:r>
      <w:r w:rsidRPr="00EB719E">
        <w:rPr>
          <w:sz w:val="30"/>
          <w:szCs w:val="30"/>
        </w:rPr>
        <w:t xml:space="preserve"> </w:t>
      </w:r>
      <w:r w:rsidRPr="00EB719E">
        <w:t>Процедура приема в учреждения дошкольного образования</w:t>
      </w:r>
    </w:p>
    <w:p w:rsidR="00E0742F" w:rsidRPr="00120F77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t>Санитарные нормы и правила «Требования для учреждений дошкольного образования»</w:t>
      </w:r>
      <w:r>
        <w:t>: общая характеристика, структура.</w:t>
      </w:r>
      <w:r w:rsidRPr="00120F77">
        <w:t xml:space="preserve"> </w:t>
      </w:r>
      <w:r w:rsidRPr="00C10296">
        <w:t>Перечень оборудования для учреждений, обеспечивающих получение дошкольного образования</w:t>
      </w:r>
    </w:p>
    <w:p w:rsidR="00E0742F" w:rsidRPr="00120F77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</w:pPr>
      <w:r w:rsidRPr="00120F77">
        <w:t>Нормативное правовое обеспечение порядка осуществления экспериментальной и инновационной деятельности в сфере образования</w:t>
      </w:r>
      <w:r>
        <w:t>.</w:t>
      </w:r>
      <w:r w:rsidRPr="004F63E2">
        <w:rPr>
          <w:rFonts w:asciiTheme="majorHAnsi" w:eastAsiaTheme="majorEastAsia" w:hAnsi="Arial" w:cstheme="majorBidi"/>
          <w:color w:val="44546A" w:themeColor="text2"/>
          <w:sz w:val="28"/>
          <w:szCs w:val="22"/>
          <w:lang w:eastAsia="en-US"/>
        </w:rPr>
        <w:t xml:space="preserve"> </w:t>
      </w:r>
      <w:r w:rsidRPr="004F63E2">
        <w:t>Перечень учреждений образования</w:t>
      </w:r>
      <w:r>
        <w:t xml:space="preserve"> вашего региона</w:t>
      </w:r>
      <w:r w:rsidRPr="004F63E2">
        <w:t>, на базе которых осуществляется экспериментальная и инновационная деятельность в сфере образования</w:t>
      </w:r>
      <w:r>
        <w:t>,</w:t>
      </w:r>
      <w:r w:rsidRPr="004F63E2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22"/>
          <w:szCs w:val="22"/>
          <w:lang w:eastAsia="en-US"/>
        </w:rPr>
        <w:t xml:space="preserve"> </w:t>
      </w:r>
      <w:r>
        <w:rPr>
          <w:bCs/>
        </w:rPr>
        <w:t>н</w:t>
      </w:r>
      <w:r w:rsidRPr="004F63E2">
        <w:rPr>
          <w:bCs/>
        </w:rPr>
        <w:t>аименование экспериментальных и инновационных проектов (сроки реализации</w:t>
      </w:r>
      <w:r>
        <w:rPr>
          <w:bCs/>
        </w:rPr>
        <w:t xml:space="preserve">). Описание личного опыта участия в </w:t>
      </w:r>
      <w:r w:rsidRPr="004F63E2">
        <w:rPr>
          <w:bCs/>
        </w:rPr>
        <w:t>экспериментальных и инновационных проект</w:t>
      </w:r>
      <w:r>
        <w:rPr>
          <w:bCs/>
        </w:rPr>
        <w:t xml:space="preserve">ах </w:t>
      </w:r>
    </w:p>
    <w:p w:rsidR="00E0742F" w:rsidRPr="00C10296" w:rsidRDefault="00E0742F" w:rsidP="00E0742F">
      <w:pPr>
        <w:pStyle w:val="a5"/>
        <w:numPr>
          <w:ilvl w:val="0"/>
          <w:numId w:val="2"/>
        </w:numPr>
        <w:spacing w:after="160" w:line="259" w:lineRule="auto"/>
        <w:ind w:left="567" w:hanging="567"/>
      </w:pPr>
      <w:r>
        <w:t>Организация медицинского сопровождения в учреждениях дошкольного образования.</w:t>
      </w:r>
      <w:r w:rsidRPr="00120F77">
        <w:t xml:space="preserve"> Нормативное правовое обеспечение расследования </w:t>
      </w:r>
      <w:r w:rsidRPr="00C10296">
        <w:t>и учета несчастных случаев с обучающимися и воспитанниками</w:t>
      </w:r>
      <w:r>
        <w:t>.</w:t>
      </w:r>
    </w:p>
    <w:p w:rsidR="00E0742F" w:rsidRPr="00AC2AD4" w:rsidRDefault="00E0742F" w:rsidP="00E0742F">
      <w:pPr>
        <w:pStyle w:val="a5"/>
        <w:numPr>
          <w:ilvl w:val="0"/>
          <w:numId w:val="2"/>
        </w:numPr>
        <w:spacing w:after="160" w:line="259" w:lineRule="auto"/>
        <w:ind w:left="567" w:hanging="567"/>
      </w:pPr>
      <w:r w:rsidRPr="00AC2AD4">
        <w:t>Положение о совете учреждения образования. Положение о педагогическом совете учреждения дошкольного образования. Положение о родительском комитете учреждения дошкольного образования. Положение о попечительском совете учреждения дошкольного образования</w:t>
      </w:r>
    </w:p>
    <w:p w:rsidR="00E0742F" w:rsidRPr="00120F77" w:rsidRDefault="00E0742F" w:rsidP="00E0742F">
      <w:pPr>
        <w:pStyle w:val="a5"/>
        <w:numPr>
          <w:ilvl w:val="0"/>
          <w:numId w:val="2"/>
        </w:numPr>
        <w:autoSpaceDE w:val="0"/>
        <w:autoSpaceDN w:val="0"/>
        <w:adjustRightInd w:val="0"/>
        <w:ind w:left="567" w:hanging="567"/>
        <w:rPr>
          <w:color w:val="000000"/>
        </w:rPr>
      </w:pPr>
      <w:r w:rsidRPr="00C10296">
        <w:t>Инструктивно-методические письма Министерства образования Республики Беларусь</w:t>
      </w:r>
      <w:r>
        <w:t xml:space="preserve"> на текущий учебный год. Обзор и краткая характеристика периодических изданий, используемых </w:t>
      </w:r>
      <w:r w:rsidRPr="007B5A95">
        <w:t xml:space="preserve">в работе </w:t>
      </w:r>
      <w:r w:rsidRPr="00C10296">
        <w:t>воспитател</w:t>
      </w:r>
      <w:r>
        <w:t>ем</w:t>
      </w:r>
      <w:r w:rsidRPr="00C10296">
        <w:t xml:space="preserve"> дошкольного образования</w:t>
      </w:r>
    </w:p>
    <w:p w:rsidR="00E0742F" w:rsidRDefault="00E0742F" w:rsidP="00E0742F">
      <w:pPr>
        <w:autoSpaceDE w:val="0"/>
        <w:autoSpaceDN w:val="0"/>
        <w:adjustRightInd w:val="0"/>
        <w:ind w:firstLine="720"/>
        <w:rPr>
          <w:rFonts w:cs="Times New Roman"/>
          <w:color w:val="000000"/>
          <w:szCs w:val="28"/>
        </w:rPr>
      </w:pPr>
    </w:p>
    <w:p w:rsidR="00E0742F" w:rsidRPr="00A479F1" w:rsidRDefault="00E0742F" w:rsidP="00E0742F">
      <w:pPr>
        <w:pStyle w:val="a3"/>
        <w:spacing w:after="0" w:line="256" w:lineRule="auto"/>
      </w:pPr>
      <w:r w:rsidRPr="00A479F1">
        <w:t>Рассмотрен</w:t>
      </w:r>
      <w:r>
        <w:t>ы</w:t>
      </w:r>
      <w:r w:rsidRPr="00A479F1">
        <w:t xml:space="preserve"> и рекомендован</w:t>
      </w:r>
      <w:r>
        <w:t>ы</w:t>
      </w:r>
      <w:r w:rsidRPr="00A479F1">
        <w:t xml:space="preserve"> к утверждению </w:t>
      </w:r>
      <w:r w:rsidRPr="00A479F1">
        <w:rPr>
          <w:u w:val="single"/>
        </w:rPr>
        <w:t>кафедрой педагогики и социально-гуманитарных дисциплин</w:t>
      </w:r>
    </w:p>
    <w:p w:rsidR="00E0742F" w:rsidRPr="00A479F1" w:rsidRDefault="00E0742F" w:rsidP="00E0742F">
      <w:pPr>
        <w:pStyle w:val="a3"/>
        <w:spacing w:after="0" w:line="256" w:lineRule="auto"/>
      </w:pPr>
    </w:p>
    <w:p w:rsidR="00E0742F" w:rsidRDefault="00E0742F" w:rsidP="00E0742F">
      <w:pPr>
        <w:pStyle w:val="a3"/>
        <w:spacing w:line="256" w:lineRule="auto"/>
      </w:pPr>
      <w:proofErr w:type="gramStart"/>
      <w:r w:rsidRPr="00B31058">
        <w:t>Протокол  №</w:t>
      </w:r>
      <w:proofErr w:type="gramEnd"/>
      <w:r w:rsidRPr="00B31058">
        <w:t xml:space="preserve"> 2 от «06» сентября 2021 г.</w:t>
      </w:r>
    </w:p>
    <w:p w:rsidR="00E0742F" w:rsidRDefault="00E0742F" w:rsidP="00E0742F">
      <w:pPr>
        <w:pStyle w:val="a3"/>
        <w:spacing w:line="256" w:lineRule="auto"/>
      </w:pPr>
    </w:p>
    <w:p w:rsidR="00E0742F" w:rsidRPr="00A479F1" w:rsidRDefault="00E0742F" w:rsidP="00E0742F">
      <w:pPr>
        <w:pStyle w:val="a3"/>
        <w:spacing w:line="256" w:lineRule="auto"/>
      </w:pP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1"/>
      </w:tblGrid>
      <w:tr w:rsidR="00E0742F" w:rsidRPr="00FA77E2" w:rsidTr="00D010AD">
        <w:tc>
          <w:tcPr>
            <w:tcW w:w="3361" w:type="dxa"/>
          </w:tcPr>
          <w:p w:rsidR="00E0742F" w:rsidRPr="00FA77E2" w:rsidRDefault="00E0742F" w:rsidP="00D010AD">
            <w:pPr>
              <w:rPr>
                <w:bCs/>
                <w:sz w:val="26"/>
                <w:szCs w:val="26"/>
              </w:rPr>
            </w:pPr>
            <w:r>
              <w:lastRenderedPageBreak/>
              <w:br w:type="page"/>
            </w:r>
            <w:r w:rsidRPr="00FA77E2">
              <w:rPr>
                <w:b/>
                <w:bCs/>
                <w:iCs/>
                <w:sz w:val="26"/>
                <w:szCs w:val="26"/>
              </w:rPr>
              <w:br w:type="page"/>
            </w:r>
            <w:r w:rsidRPr="00FA77E2">
              <w:rPr>
                <w:sz w:val="26"/>
                <w:szCs w:val="26"/>
              </w:rPr>
              <w:br w:type="page"/>
            </w:r>
            <w:r w:rsidRPr="00FA77E2">
              <w:rPr>
                <w:bCs/>
                <w:sz w:val="26"/>
                <w:szCs w:val="26"/>
              </w:rPr>
              <w:t>УТВЕРЖДАЮ</w:t>
            </w:r>
          </w:p>
          <w:p w:rsidR="00E0742F" w:rsidRPr="00FA77E2" w:rsidRDefault="00E0742F" w:rsidP="00D010AD">
            <w:pPr>
              <w:rPr>
                <w:bCs/>
                <w:sz w:val="26"/>
                <w:szCs w:val="26"/>
              </w:rPr>
            </w:pPr>
            <w:r w:rsidRPr="00FA77E2">
              <w:rPr>
                <w:bCs/>
                <w:sz w:val="26"/>
                <w:szCs w:val="26"/>
              </w:rPr>
              <w:t>Директор института</w:t>
            </w:r>
          </w:p>
          <w:p w:rsidR="00E0742F" w:rsidRPr="00FA77E2" w:rsidRDefault="00E0742F" w:rsidP="00D010AD">
            <w:pPr>
              <w:rPr>
                <w:bCs/>
                <w:sz w:val="26"/>
                <w:szCs w:val="26"/>
              </w:rPr>
            </w:pPr>
            <w:r w:rsidRPr="00FA77E2">
              <w:rPr>
                <w:bCs/>
                <w:sz w:val="26"/>
                <w:szCs w:val="26"/>
              </w:rPr>
              <w:t xml:space="preserve">повышения квалификации и переподготовки </w:t>
            </w:r>
            <w:proofErr w:type="spellStart"/>
            <w:r w:rsidRPr="00FA77E2">
              <w:rPr>
                <w:bCs/>
                <w:sz w:val="26"/>
                <w:szCs w:val="26"/>
              </w:rPr>
              <w:t>БарГУ</w:t>
            </w:r>
            <w:proofErr w:type="spellEnd"/>
          </w:p>
          <w:p w:rsidR="00E0742F" w:rsidRPr="00FA77E2" w:rsidRDefault="00E0742F" w:rsidP="00D010AD">
            <w:pPr>
              <w:rPr>
                <w:sz w:val="26"/>
                <w:szCs w:val="26"/>
              </w:rPr>
            </w:pPr>
            <w:r w:rsidRPr="007510D7">
              <w:rPr>
                <w:sz w:val="26"/>
                <w:szCs w:val="26"/>
              </w:rPr>
              <w:t xml:space="preserve">________ </w:t>
            </w:r>
            <w:r w:rsidRPr="00FA77E2">
              <w:rPr>
                <w:color w:val="000000" w:themeColor="text1"/>
                <w:sz w:val="26"/>
                <w:szCs w:val="26"/>
              </w:rPr>
              <w:t>Д.С. Лундышев</w:t>
            </w:r>
          </w:p>
          <w:p w:rsidR="00E0742F" w:rsidRPr="00FA77E2" w:rsidRDefault="00E0742F" w:rsidP="00D010AD">
            <w:pPr>
              <w:rPr>
                <w:b/>
                <w:bCs/>
                <w:iCs/>
                <w:sz w:val="26"/>
                <w:szCs w:val="26"/>
              </w:rPr>
            </w:pPr>
            <w:r w:rsidRPr="007510D7">
              <w:rPr>
                <w:sz w:val="26"/>
                <w:szCs w:val="26"/>
              </w:rPr>
              <w:t>«___» __________</w:t>
            </w:r>
            <w:r w:rsidRPr="00FA77E2">
              <w:rPr>
                <w:sz w:val="26"/>
                <w:szCs w:val="26"/>
              </w:rPr>
              <w:t xml:space="preserve"> </w:t>
            </w:r>
            <w:r w:rsidRPr="007510D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7510D7">
              <w:rPr>
                <w:sz w:val="26"/>
                <w:szCs w:val="26"/>
              </w:rPr>
              <w:t>г</w:t>
            </w:r>
            <w:r w:rsidRPr="00FA77E2">
              <w:rPr>
                <w:sz w:val="26"/>
                <w:szCs w:val="26"/>
              </w:rPr>
              <w:t>.</w:t>
            </w:r>
          </w:p>
        </w:tc>
      </w:tr>
    </w:tbl>
    <w:p w:rsidR="00E0742F" w:rsidRPr="007510D7" w:rsidRDefault="00E0742F" w:rsidP="00E0742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</w:rPr>
      </w:pPr>
    </w:p>
    <w:p w:rsidR="00E0742F" w:rsidRPr="00CF443A" w:rsidRDefault="00E0742F" w:rsidP="00E0742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>МАТЕРИАЛЫ К ТЕКУЩЕЙ АТТЕСТАЦИИ СЛУШАТЕЛЕЙ</w:t>
      </w:r>
    </w:p>
    <w:p w:rsidR="00452246" w:rsidRPr="00A3148C" w:rsidRDefault="00E0742F" w:rsidP="00452246">
      <w:pPr>
        <w:spacing w:after="120"/>
        <w:jc w:val="center"/>
        <w:rPr>
          <w:szCs w:val="28"/>
        </w:rPr>
      </w:pPr>
      <w:r w:rsidRPr="00CF443A">
        <w:rPr>
          <w:b/>
          <w:sz w:val="24"/>
          <w:szCs w:val="24"/>
        </w:rPr>
        <w:t xml:space="preserve">по дисциплине </w:t>
      </w:r>
      <w:r w:rsidR="00452246" w:rsidRPr="00A3148C">
        <w:rPr>
          <w:szCs w:val="28"/>
          <w:u w:val="single"/>
        </w:rPr>
        <w:t>«</w:t>
      </w:r>
      <w:r w:rsidR="00452246">
        <w:rPr>
          <w:szCs w:val="28"/>
          <w:u w:val="single"/>
        </w:rPr>
        <w:t xml:space="preserve">НОРМАТИВНОЕ </w:t>
      </w:r>
      <w:r w:rsidR="00452246">
        <w:rPr>
          <w:sz w:val="26"/>
          <w:szCs w:val="26"/>
          <w:u w:val="single"/>
        </w:rPr>
        <w:t>ПРАВОВОЕ ОБЕСПЕЧЕНИЕ ОБРАЗОВАНИЯ</w:t>
      </w:r>
      <w:r w:rsidR="00452246" w:rsidRPr="00A3148C">
        <w:rPr>
          <w:szCs w:val="28"/>
          <w:u w:val="single"/>
        </w:rPr>
        <w:t>»</w:t>
      </w:r>
    </w:p>
    <w:p w:rsidR="00E0742F" w:rsidRPr="00CF443A" w:rsidRDefault="00E0742F" w:rsidP="00452246">
      <w:pPr>
        <w:spacing w:after="120"/>
        <w:jc w:val="center"/>
        <w:rPr>
          <w:iCs/>
          <w:color w:val="000000"/>
          <w:spacing w:val="-1"/>
          <w:sz w:val="24"/>
          <w:szCs w:val="24"/>
          <w:u w:val="single"/>
        </w:rPr>
      </w:pPr>
      <w:bookmarkStart w:id="0" w:name="_GoBack"/>
      <w:bookmarkEnd w:id="0"/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 w:rsidRPr="00CF443A">
        <w:rPr>
          <w:sz w:val="24"/>
          <w:szCs w:val="24"/>
          <w:lang w:val="be-BY"/>
        </w:rPr>
        <w:t xml:space="preserve"> 1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– 01 03 72 </w:t>
      </w:r>
      <w:r>
        <w:rPr>
          <w:iCs/>
          <w:color w:val="000000"/>
          <w:spacing w:val="-1"/>
          <w:sz w:val="24"/>
          <w:szCs w:val="24"/>
          <w:u w:val="single"/>
        </w:rPr>
        <w:t>«</w:t>
      </w:r>
      <w:r w:rsidRPr="00CF443A">
        <w:rPr>
          <w:iCs/>
          <w:color w:val="000000"/>
          <w:spacing w:val="-1"/>
          <w:sz w:val="24"/>
          <w:szCs w:val="24"/>
          <w:u w:val="single"/>
        </w:rPr>
        <w:t>Дошкольное образование</w:t>
      </w:r>
      <w:r>
        <w:rPr>
          <w:iCs/>
          <w:color w:val="000000"/>
          <w:spacing w:val="-1"/>
          <w:sz w:val="24"/>
          <w:szCs w:val="24"/>
          <w:u w:val="single"/>
        </w:rPr>
        <w:t>»</w:t>
      </w:r>
    </w:p>
    <w:p w:rsidR="00E0742F" w:rsidRDefault="00E0742F" w:rsidP="00E0742F">
      <w:pPr>
        <w:jc w:val="center"/>
        <w:rPr>
          <w:b/>
          <w:sz w:val="20"/>
          <w:szCs w:val="20"/>
        </w:rPr>
      </w:pPr>
    </w:p>
    <w:p w:rsidR="00E0742F" w:rsidRPr="007510D7" w:rsidRDefault="00E0742F" w:rsidP="00E0742F">
      <w:pPr>
        <w:jc w:val="center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Вопросы к зачету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Законодательство об образовании. Кодекс Республики Беларусь об образовании (общая характеристика)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Государственная политика в сфере образования Республики Беларусь: принципы, основные направления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Государственная программа «Образование и молодежная политика» на 20</w:t>
      </w:r>
      <w:r>
        <w:t>21</w:t>
      </w:r>
      <w:r w:rsidRPr="007510D7">
        <w:t xml:space="preserve"> – 202</w:t>
      </w:r>
      <w:r>
        <w:t>5</w:t>
      </w:r>
      <w:r w:rsidRPr="007510D7">
        <w:t xml:space="preserve"> годы </w:t>
      </w:r>
      <w:r>
        <w:t>—</w:t>
      </w:r>
      <w:r w:rsidRPr="007510D7">
        <w:t xml:space="preserve"> организационная основа осуществления государственной политики в сфере образования Республики Беларусь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Общая характеристика и направления реализации подпрограммы 1 «Развитие системы дошкольного образования» Государственной программы «Образование и молодежная политика» на 20</w:t>
      </w:r>
      <w:r>
        <w:t>21</w:t>
      </w:r>
      <w:r w:rsidRPr="007510D7">
        <w:t xml:space="preserve"> – 202</w:t>
      </w:r>
      <w:r>
        <w:t>5</w:t>
      </w:r>
      <w:r w:rsidRPr="007510D7">
        <w:t xml:space="preserve"> годы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Концепция непрерывного воспитания детей и учащейся молодежи в Республике Беларусь. Программа непрерывного воспитания детей и учащейся молодежи в Республике Беларусь на 20</w:t>
      </w:r>
      <w:r>
        <w:t>21</w:t>
      </w:r>
      <w:r w:rsidRPr="007510D7">
        <w:t xml:space="preserve"> – 202</w:t>
      </w:r>
      <w:r>
        <w:t>5</w:t>
      </w:r>
      <w:r w:rsidRPr="007510D7">
        <w:t xml:space="preserve"> годы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Система образования Республики Беларусь, её цели и компоненты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Основное, дополнительное и специальное образование. Понятие образовательной программы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Формы получения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Воспитание в системе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Субъекты и объекты образовательных отношений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 xml:space="preserve">Устав учреждения образования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 xml:space="preserve">Обучающиеся. Основные права и обязанности обучающихся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 xml:space="preserve">Социальная защита обучающихся: принципы, меры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Законные представители несовершеннолетних обучающихся. Основные права и обязанности законных представителей несовершеннолетних обучающихся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Педагогические работники. Требования, предъявляемые к педагогическим работникам. Права и обязанности педагогических работников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Квалификационные характеристики воспитателя дошкольного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Аттестация педагогических работников.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Возникновение, изменение и прекращение образовательных отношений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 xml:space="preserve">Документы об образовании. Документы об обучении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Система дошкольного образования в Республике Беларусь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  <w:rPr>
          <w:color w:val="FF0000"/>
        </w:rPr>
      </w:pPr>
      <w:r w:rsidRPr="007510D7">
        <w:t>Научно-методическое обеспечение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  <w:rPr>
          <w:color w:val="FF0000"/>
        </w:rPr>
      </w:pPr>
      <w:r w:rsidRPr="007510D7">
        <w:t xml:space="preserve">Понятие образовательных стандартов. Образовательные стандарты дошкольного образования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lastRenderedPageBreak/>
        <w:t xml:space="preserve">Учебно-программная документация образовательной программы дошкольного образования.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Положение об учреждении дошкольного образования. Положение о специальном дошкольном учреждении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Положение о педагогическом совете учреждения дошкольного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Положение о родительском комитете учреждения дошкольного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Положение о попечительском совете учреждения дошкольного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Санитарные нормы и правила «Требования для учреждений дошкольного образования»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Перечень оборудования для учреждений, обеспечивающих получение дошкольного образования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 xml:space="preserve">Порядок осуществления экспериментальной и инновационной деятельности в сфере образования 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Инструктивно-методические письма Министерства образования Республики Беларусь</w:t>
      </w:r>
    </w:p>
    <w:p w:rsidR="00E0742F" w:rsidRPr="007510D7" w:rsidRDefault="00E0742F" w:rsidP="00E0742F">
      <w:pPr>
        <w:pStyle w:val="a5"/>
        <w:numPr>
          <w:ilvl w:val="0"/>
          <w:numId w:val="1"/>
        </w:numPr>
        <w:spacing w:after="160" w:line="259" w:lineRule="auto"/>
      </w:pPr>
      <w:r w:rsidRPr="007510D7">
        <w:t>Расследование и учет несчастных случаев с обучающимися и воспитанниками</w:t>
      </w:r>
    </w:p>
    <w:p w:rsidR="00E0742F" w:rsidRPr="00FA77E2" w:rsidRDefault="00E0742F" w:rsidP="00E0742F">
      <w:pPr>
        <w:rPr>
          <w:sz w:val="22"/>
        </w:rPr>
      </w:pPr>
    </w:p>
    <w:p w:rsidR="00E0742F" w:rsidRDefault="00E0742F" w:rsidP="00E0742F">
      <w:pPr>
        <w:spacing w:after="200" w:line="276" w:lineRule="auto"/>
        <w:jc w:val="left"/>
      </w:pPr>
    </w:p>
    <w:p w:rsidR="00E0742F" w:rsidRPr="00A479F1" w:rsidRDefault="00E0742F" w:rsidP="00E0742F">
      <w:pPr>
        <w:pStyle w:val="a3"/>
        <w:spacing w:after="0" w:line="256" w:lineRule="auto"/>
      </w:pPr>
      <w:r w:rsidRPr="00A479F1">
        <w:t>Рассмотрен</w:t>
      </w:r>
      <w:r>
        <w:t>ы</w:t>
      </w:r>
      <w:r w:rsidRPr="00A479F1">
        <w:t xml:space="preserve"> и рекомендован</w:t>
      </w:r>
      <w:r>
        <w:t>ы</w:t>
      </w:r>
      <w:r w:rsidRPr="00A479F1">
        <w:t xml:space="preserve"> к утверждению </w:t>
      </w:r>
      <w:r w:rsidRPr="00A479F1">
        <w:rPr>
          <w:u w:val="single"/>
        </w:rPr>
        <w:t>кафедрой педагогики и социально-гуманитарных дисциплин</w:t>
      </w:r>
    </w:p>
    <w:p w:rsidR="00E0742F" w:rsidRPr="00A479F1" w:rsidRDefault="00E0742F" w:rsidP="00E0742F">
      <w:pPr>
        <w:pStyle w:val="a3"/>
        <w:spacing w:after="0" w:line="256" w:lineRule="auto"/>
      </w:pPr>
    </w:p>
    <w:p w:rsidR="00E0742F" w:rsidRDefault="00E0742F" w:rsidP="00E0742F">
      <w:pPr>
        <w:pStyle w:val="a3"/>
        <w:spacing w:line="256" w:lineRule="auto"/>
        <w:rPr>
          <w:b/>
          <w:bCs/>
          <w:iCs/>
        </w:rPr>
      </w:pPr>
      <w:proofErr w:type="gramStart"/>
      <w:r w:rsidRPr="00B31058">
        <w:t>Протокол  №</w:t>
      </w:r>
      <w:proofErr w:type="gramEnd"/>
      <w:r w:rsidRPr="00B31058">
        <w:t xml:space="preserve"> 2 от «06» сентября 2021 г.</w:t>
      </w:r>
    </w:p>
    <w:p w:rsidR="00E0742F" w:rsidRDefault="00E0742F" w:rsidP="00E0742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E0742F" w:rsidRDefault="00E0742F" w:rsidP="00E0742F">
      <w:pPr>
        <w:tabs>
          <w:tab w:val="left" w:pos="1099"/>
        </w:tabs>
        <w:rPr>
          <w:lang w:eastAsia="ru-RU"/>
        </w:rPr>
      </w:pPr>
    </w:p>
    <w:p w:rsidR="00E0742F" w:rsidRDefault="00E0742F" w:rsidP="00E0742F">
      <w:pPr>
        <w:tabs>
          <w:tab w:val="left" w:pos="1099"/>
        </w:tabs>
        <w:rPr>
          <w:lang w:eastAsia="ru-RU"/>
        </w:rPr>
      </w:pPr>
    </w:p>
    <w:p w:rsidR="00E0742F" w:rsidRDefault="00E0742F" w:rsidP="00E0742F">
      <w:pPr>
        <w:tabs>
          <w:tab w:val="left" w:pos="1099"/>
        </w:tabs>
        <w:rPr>
          <w:lang w:eastAsia="ru-RU"/>
        </w:rPr>
      </w:pPr>
    </w:p>
    <w:p w:rsidR="00E0742F" w:rsidRDefault="00E0742F" w:rsidP="00E0742F">
      <w:pPr>
        <w:tabs>
          <w:tab w:val="left" w:pos="1099"/>
        </w:tabs>
        <w:rPr>
          <w:lang w:eastAsia="ru-RU"/>
        </w:rPr>
      </w:pPr>
    </w:p>
    <w:p w:rsidR="00C85FBA" w:rsidRDefault="00C85FBA"/>
    <w:sectPr w:rsidR="00C8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BC1"/>
    <w:multiLevelType w:val="hybridMultilevel"/>
    <w:tmpl w:val="D73EE13A"/>
    <w:lvl w:ilvl="0" w:tplc="FDD438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6EC"/>
    <w:multiLevelType w:val="hybridMultilevel"/>
    <w:tmpl w:val="D0201156"/>
    <w:lvl w:ilvl="0" w:tplc="6038D0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34EA"/>
    <w:multiLevelType w:val="hybridMultilevel"/>
    <w:tmpl w:val="89C25AAA"/>
    <w:lvl w:ilvl="0" w:tplc="6038D09C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2622910"/>
    <w:multiLevelType w:val="hybridMultilevel"/>
    <w:tmpl w:val="51385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1F753E"/>
    <w:multiLevelType w:val="hybridMultilevel"/>
    <w:tmpl w:val="6358BBD6"/>
    <w:lvl w:ilvl="0" w:tplc="FDD438B0">
      <w:start w:val="1"/>
      <w:numFmt w:val="bullet"/>
      <w:lvlText w:val="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6A602C3D"/>
    <w:multiLevelType w:val="hybridMultilevel"/>
    <w:tmpl w:val="AD88B804"/>
    <w:lvl w:ilvl="0" w:tplc="6038D09C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E95593"/>
    <w:multiLevelType w:val="hybridMultilevel"/>
    <w:tmpl w:val="4DD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2F"/>
    <w:rsid w:val="00452246"/>
    <w:rsid w:val="00C85FBA"/>
    <w:rsid w:val="00E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BFC"/>
  <w15:chartTrackingRefBased/>
  <w15:docId w15:val="{77C17E61-6EE5-4329-B13C-A118B8F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2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42F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7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742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0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0742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4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42F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E0742F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074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2021-10-28T07:40:00Z</cp:lastPrinted>
  <dcterms:created xsi:type="dcterms:W3CDTF">2021-10-28T07:40:00Z</dcterms:created>
  <dcterms:modified xsi:type="dcterms:W3CDTF">2021-10-28T07:47:00Z</dcterms:modified>
</cp:coreProperties>
</file>