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3C2" w:rsidRDefault="00CF53C2" w:rsidP="00CF5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3C2" w:rsidRPr="00501C70" w:rsidRDefault="00CF53C2" w:rsidP="00CF5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1C70">
        <w:rPr>
          <w:rFonts w:ascii="Times New Roman" w:hAnsi="Times New Roman"/>
          <w:b/>
          <w:sz w:val="24"/>
          <w:szCs w:val="24"/>
        </w:rPr>
        <w:t xml:space="preserve">4. ВОПРОСЫ И ЗАДАНИЯ ДЛЯ САМОСТОЯТЕЛЬНОЙ РАБОТЫ СЛУШАТЕЛЕЙ </w:t>
      </w:r>
    </w:p>
    <w:p w:rsidR="00CF53C2" w:rsidRPr="00501C70" w:rsidRDefault="00CF53C2" w:rsidP="00CF5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3C2" w:rsidRPr="00501C70" w:rsidRDefault="00CF53C2" w:rsidP="00CF5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1C70">
        <w:rPr>
          <w:rFonts w:ascii="Times New Roman" w:hAnsi="Times New Roman"/>
          <w:b/>
          <w:sz w:val="24"/>
          <w:szCs w:val="24"/>
        </w:rPr>
        <w:t>4.1. ЗАОЧНОЙ ФОРМЫ ПОЛУЧЕНИЯ ОБРАЗОВАНИЯ</w:t>
      </w:r>
    </w:p>
    <w:p w:rsidR="00CF53C2" w:rsidRPr="00501C70" w:rsidRDefault="00CF53C2" w:rsidP="00CF5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034"/>
        <w:gridCol w:w="4759"/>
        <w:gridCol w:w="709"/>
        <w:gridCol w:w="850"/>
        <w:gridCol w:w="1827"/>
      </w:tblGrid>
      <w:tr w:rsidR="00CF53C2" w:rsidRPr="00501C70" w:rsidTr="008766F6">
        <w:trPr>
          <w:trHeight w:val="1290"/>
        </w:trPr>
        <w:tc>
          <w:tcPr>
            <w:tcW w:w="486" w:type="dxa"/>
          </w:tcPr>
          <w:p w:rsidR="00CF53C2" w:rsidRPr="00501C70" w:rsidRDefault="00CF53C2" w:rsidP="008766F6">
            <w:pPr>
              <w:pStyle w:val="31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501C70">
              <w:rPr>
                <w:sz w:val="20"/>
                <w:szCs w:val="20"/>
                <w:lang w:val="ru-RU"/>
              </w:rPr>
              <w:t>№</w:t>
            </w:r>
          </w:p>
          <w:p w:rsidR="00CF53C2" w:rsidRPr="00501C70" w:rsidRDefault="00CF53C2" w:rsidP="008766F6">
            <w:pPr>
              <w:pStyle w:val="31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501C70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2034" w:type="dxa"/>
          </w:tcPr>
          <w:p w:rsidR="00CF53C2" w:rsidRPr="00501C70" w:rsidRDefault="00CF53C2" w:rsidP="0087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</w:rPr>
              <w:t>Наименование темы</w:t>
            </w:r>
          </w:p>
        </w:tc>
        <w:tc>
          <w:tcPr>
            <w:tcW w:w="4759" w:type="dxa"/>
          </w:tcPr>
          <w:p w:rsidR="00CF53C2" w:rsidRPr="00501C70" w:rsidRDefault="00CF53C2" w:rsidP="0087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</w:rPr>
              <w:t>Вопросы темы</w:t>
            </w:r>
          </w:p>
        </w:tc>
        <w:tc>
          <w:tcPr>
            <w:tcW w:w="709" w:type="dxa"/>
          </w:tcPr>
          <w:p w:rsidR="00CF53C2" w:rsidRPr="00501C70" w:rsidRDefault="00CF53C2" w:rsidP="0087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C7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CF53C2" w:rsidRPr="00501C70" w:rsidRDefault="00CF53C2" w:rsidP="0087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C70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CF53C2" w:rsidRPr="00501C70" w:rsidRDefault="00CF53C2" w:rsidP="0087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53C2" w:rsidRPr="00501C70" w:rsidRDefault="00CF53C2" w:rsidP="0087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C70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  <w:p w:rsidR="00CF53C2" w:rsidRPr="00501C70" w:rsidRDefault="00CF53C2" w:rsidP="0087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C70">
              <w:rPr>
                <w:rFonts w:ascii="Times New Roman" w:hAnsi="Times New Roman"/>
                <w:sz w:val="20"/>
                <w:szCs w:val="20"/>
              </w:rPr>
              <w:t>СРС</w:t>
            </w:r>
          </w:p>
        </w:tc>
        <w:tc>
          <w:tcPr>
            <w:tcW w:w="1827" w:type="dxa"/>
          </w:tcPr>
          <w:p w:rsidR="00CF53C2" w:rsidRPr="00501C70" w:rsidRDefault="00CF53C2" w:rsidP="008766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C70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CF53C2" w:rsidRPr="00501C70" w:rsidRDefault="00CF53C2" w:rsidP="0087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C70">
              <w:rPr>
                <w:rFonts w:ascii="Times New Roman" w:hAnsi="Times New Roman"/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501C7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CF53C2" w:rsidRPr="00501C70" w:rsidTr="008766F6">
        <w:trPr>
          <w:trHeight w:val="131"/>
        </w:trPr>
        <w:tc>
          <w:tcPr>
            <w:tcW w:w="486" w:type="dxa"/>
          </w:tcPr>
          <w:p w:rsidR="00CF53C2" w:rsidRPr="00501C70" w:rsidRDefault="00CF53C2" w:rsidP="008766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01C7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034" w:type="dxa"/>
          </w:tcPr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  <w:bCs/>
              </w:rPr>
              <w:t>Раздел 1. Введение в дисциплину «Культура речи»</w:t>
            </w:r>
          </w:p>
        </w:tc>
        <w:tc>
          <w:tcPr>
            <w:tcW w:w="4759" w:type="dxa"/>
          </w:tcPr>
          <w:p w:rsidR="00CF53C2" w:rsidRPr="00501C70" w:rsidRDefault="00CF53C2" w:rsidP="008766F6">
            <w:pPr>
              <w:shd w:val="clear" w:color="auto" w:fill="FFFFFF"/>
              <w:spacing w:after="0" w:line="240" w:lineRule="auto"/>
              <w:ind w:firstLine="257"/>
              <w:jc w:val="both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</w:rPr>
              <w:t xml:space="preserve">Связь культуры речи как учебной дисциплины с другими научными и учебными дисциплинами: современный русский (белорусский) язык, </w:t>
            </w:r>
            <w:proofErr w:type="spellStart"/>
            <w:r w:rsidRPr="00501C70">
              <w:rPr>
                <w:rFonts w:ascii="Times New Roman" w:hAnsi="Times New Roman"/>
              </w:rPr>
              <w:t>ортология</w:t>
            </w:r>
            <w:proofErr w:type="spellEnd"/>
            <w:r w:rsidRPr="00501C70">
              <w:rPr>
                <w:rFonts w:ascii="Times New Roman" w:hAnsi="Times New Roman"/>
              </w:rPr>
              <w:t>, логопедия, история русского (белорусского) литературного языка.</w:t>
            </w:r>
          </w:p>
        </w:tc>
        <w:tc>
          <w:tcPr>
            <w:tcW w:w="709" w:type="dxa"/>
          </w:tcPr>
          <w:p w:rsidR="00CF53C2" w:rsidRPr="00501C70" w:rsidRDefault="00CF53C2" w:rsidP="0087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F53C2" w:rsidRPr="00501C70" w:rsidRDefault="00CF53C2" w:rsidP="008766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</w:rPr>
              <w:t>Тестирование онлайн</w:t>
            </w:r>
          </w:p>
        </w:tc>
        <w:tc>
          <w:tcPr>
            <w:tcW w:w="1827" w:type="dxa"/>
          </w:tcPr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  <w:b/>
              </w:rPr>
              <w:t xml:space="preserve">основная </w:t>
            </w:r>
          </w:p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</w:rPr>
              <w:t>[2], [4], [7], [10], [13]</w:t>
            </w:r>
          </w:p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01C70">
              <w:rPr>
                <w:rFonts w:ascii="Times New Roman" w:hAnsi="Times New Roman"/>
                <w:b/>
              </w:rPr>
              <w:t>Дополнитель-ная</w:t>
            </w:r>
            <w:proofErr w:type="spellEnd"/>
            <w:r w:rsidRPr="00501C70">
              <w:rPr>
                <w:rFonts w:ascii="Times New Roman" w:hAnsi="Times New Roman"/>
                <w:b/>
              </w:rPr>
              <w:t xml:space="preserve"> </w:t>
            </w:r>
            <w:r w:rsidRPr="00501C70">
              <w:rPr>
                <w:rFonts w:ascii="Times New Roman" w:hAnsi="Times New Roman"/>
              </w:rPr>
              <w:t>[1], [2], [4]</w:t>
            </w:r>
          </w:p>
        </w:tc>
      </w:tr>
      <w:tr w:rsidR="00CF53C2" w:rsidRPr="00501C70" w:rsidTr="008766F6">
        <w:tc>
          <w:tcPr>
            <w:tcW w:w="486" w:type="dxa"/>
          </w:tcPr>
          <w:p w:rsidR="00CF53C2" w:rsidRPr="00501C70" w:rsidRDefault="00CF53C2" w:rsidP="0087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C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34" w:type="dxa"/>
          </w:tcPr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01C70">
              <w:rPr>
                <w:rFonts w:ascii="Times New Roman" w:hAnsi="Times New Roman"/>
                <w:bCs/>
              </w:rPr>
              <w:t>Раздел 2. Основные понятия и категории культуры речи</w:t>
            </w:r>
          </w:p>
        </w:tc>
        <w:tc>
          <w:tcPr>
            <w:tcW w:w="4759" w:type="dxa"/>
          </w:tcPr>
          <w:p w:rsidR="00CF53C2" w:rsidRPr="00501C70" w:rsidRDefault="00CF53C2" w:rsidP="008766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29"/>
              <w:jc w:val="both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</w:rPr>
              <w:t>Понятие литературного языка и языка литературы. Отличие литературного и диалектного языка. Понятие о национальном языке.</w:t>
            </w:r>
          </w:p>
        </w:tc>
        <w:tc>
          <w:tcPr>
            <w:tcW w:w="709" w:type="dxa"/>
          </w:tcPr>
          <w:p w:rsidR="00CF53C2" w:rsidRPr="00501C70" w:rsidRDefault="00CF53C2" w:rsidP="0087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Merge/>
          </w:tcPr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  <w:b/>
              </w:rPr>
              <w:t xml:space="preserve">основная </w:t>
            </w:r>
          </w:p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</w:rPr>
              <w:t>[3], [4], [8], [10], [13]</w:t>
            </w:r>
          </w:p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01C70">
              <w:rPr>
                <w:rFonts w:ascii="Times New Roman" w:hAnsi="Times New Roman"/>
                <w:b/>
              </w:rPr>
              <w:t>Дополнитель-ная</w:t>
            </w:r>
            <w:proofErr w:type="spellEnd"/>
            <w:r w:rsidRPr="00501C70">
              <w:rPr>
                <w:rFonts w:ascii="Times New Roman" w:hAnsi="Times New Roman"/>
                <w:b/>
              </w:rPr>
              <w:t xml:space="preserve">  </w:t>
            </w:r>
            <w:r w:rsidRPr="00501C70">
              <w:rPr>
                <w:rFonts w:ascii="Times New Roman" w:hAnsi="Times New Roman"/>
              </w:rPr>
              <w:t>[1], [2], [4]</w:t>
            </w:r>
          </w:p>
        </w:tc>
      </w:tr>
      <w:tr w:rsidR="00CF53C2" w:rsidRPr="00501C70" w:rsidTr="008766F6">
        <w:tc>
          <w:tcPr>
            <w:tcW w:w="486" w:type="dxa"/>
          </w:tcPr>
          <w:p w:rsidR="00CF53C2" w:rsidRPr="00501C70" w:rsidRDefault="00CF53C2" w:rsidP="0087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C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34" w:type="dxa"/>
          </w:tcPr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01C70">
              <w:rPr>
                <w:rFonts w:ascii="Times New Roman" w:hAnsi="Times New Roman"/>
                <w:bCs/>
              </w:rPr>
              <w:t>Раздел 3. Коммуникативные качества речи</w:t>
            </w:r>
          </w:p>
        </w:tc>
        <w:tc>
          <w:tcPr>
            <w:tcW w:w="4759" w:type="dxa"/>
          </w:tcPr>
          <w:p w:rsidR="00CF53C2" w:rsidRPr="00501C70" w:rsidRDefault="00CF53C2" w:rsidP="008766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29"/>
              <w:jc w:val="both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</w:rPr>
              <w:t>Богатство речи. Активный словарный запас. Структурно-языковые средства обеспечения богатства речи (запас слов, лексическое, фразеологическое и семантическое богатство речи, синтаксическое и интонационное богатство организации языковых средств в речи и др.).</w:t>
            </w:r>
          </w:p>
          <w:p w:rsidR="00CF53C2" w:rsidRPr="00501C70" w:rsidRDefault="00CF53C2" w:rsidP="008766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29"/>
              <w:jc w:val="both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</w:rPr>
              <w:t>Выразительность речи. Понятие выразительности речи. Условия выразительности речи. Использование языковых художественных средств. Виды тропов и стилистических фигур. Приемы оживления речи. Возникновение неуместной образности.</w:t>
            </w:r>
          </w:p>
        </w:tc>
        <w:tc>
          <w:tcPr>
            <w:tcW w:w="709" w:type="dxa"/>
          </w:tcPr>
          <w:p w:rsidR="00CF53C2" w:rsidRPr="00501C70" w:rsidRDefault="00CF53C2" w:rsidP="0087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Merge/>
          </w:tcPr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  <w:b/>
              </w:rPr>
              <w:t xml:space="preserve">основная </w:t>
            </w:r>
          </w:p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</w:rPr>
              <w:t>[7], [8], [9], [10], [13]</w:t>
            </w:r>
          </w:p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01C70">
              <w:rPr>
                <w:rFonts w:ascii="Times New Roman" w:hAnsi="Times New Roman"/>
                <w:b/>
              </w:rPr>
              <w:t>Дополнитель</w:t>
            </w:r>
            <w:proofErr w:type="spellEnd"/>
            <w:r w:rsidRPr="00501C70">
              <w:rPr>
                <w:rFonts w:ascii="Times New Roman" w:hAnsi="Times New Roman"/>
                <w:b/>
              </w:rPr>
              <w:t>-</w:t>
            </w:r>
          </w:p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01C70">
              <w:rPr>
                <w:rFonts w:ascii="Times New Roman" w:hAnsi="Times New Roman"/>
                <w:b/>
              </w:rPr>
              <w:t>ная</w:t>
            </w:r>
            <w:proofErr w:type="spellEnd"/>
            <w:r w:rsidRPr="00501C70">
              <w:rPr>
                <w:rFonts w:ascii="Times New Roman" w:hAnsi="Times New Roman"/>
                <w:b/>
              </w:rPr>
              <w:t xml:space="preserve"> </w:t>
            </w:r>
            <w:r w:rsidRPr="00501C70">
              <w:rPr>
                <w:rFonts w:ascii="Times New Roman" w:hAnsi="Times New Roman"/>
              </w:rPr>
              <w:t>[1], [2], [4]</w:t>
            </w:r>
          </w:p>
        </w:tc>
      </w:tr>
      <w:tr w:rsidR="00CF53C2" w:rsidRPr="00501C70" w:rsidTr="008766F6">
        <w:tc>
          <w:tcPr>
            <w:tcW w:w="486" w:type="dxa"/>
          </w:tcPr>
          <w:p w:rsidR="00CF53C2" w:rsidRPr="00501C70" w:rsidRDefault="00CF53C2" w:rsidP="0087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C7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34" w:type="dxa"/>
          </w:tcPr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01C70">
              <w:rPr>
                <w:rFonts w:ascii="Times New Roman" w:hAnsi="Times New Roman"/>
                <w:bCs/>
              </w:rPr>
              <w:t>Раздел 4. Техника и выразительность звучащей речи</w:t>
            </w:r>
          </w:p>
        </w:tc>
        <w:tc>
          <w:tcPr>
            <w:tcW w:w="4759" w:type="dxa"/>
          </w:tcPr>
          <w:p w:rsidR="00CF53C2" w:rsidRPr="00501C70" w:rsidRDefault="00CF53C2" w:rsidP="008766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29"/>
              <w:jc w:val="both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</w:rPr>
              <w:t xml:space="preserve">Понятие техники речи. Составные элементы техники речи. Особенности речевого дыхания. Голос, качества голоса педагога: благозвучие, тембр, высота, гибкость, </w:t>
            </w:r>
            <w:proofErr w:type="spellStart"/>
            <w:r w:rsidRPr="00501C70">
              <w:rPr>
                <w:rFonts w:ascii="Times New Roman" w:hAnsi="Times New Roman"/>
              </w:rPr>
              <w:t>полётность</w:t>
            </w:r>
            <w:proofErr w:type="spellEnd"/>
            <w:r w:rsidRPr="00501C70">
              <w:rPr>
                <w:rFonts w:ascii="Times New Roman" w:hAnsi="Times New Roman"/>
              </w:rPr>
              <w:t>, выносливость и др. Дикция. Интонация. Темп речи. Логические и психологические паузы в устной речи.</w:t>
            </w:r>
          </w:p>
          <w:p w:rsidR="00CF53C2" w:rsidRPr="00501C70" w:rsidRDefault="00CF53C2" w:rsidP="008766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29"/>
              <w:jc w:val="both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</w:rPr>
              <w:t>Взаимодействие вербальных и невербальных средств речевой деятельности. Понятие «язык внешнего вида педагога». Жесты и их назначение. Мимика, движение, поза говорящего.</w:t>
            </w:r>
          </w:p>
        </w:tc>
        <w:tc>
          <w:tcPr>
            <w:tcW w:w="709" w:type="dxa"/>
          </w:tcPr>
          <w:p w:rsidR="00CF53C2" w:rsidRPr="00501C70" w:rsidRDefault="00CF53C2" w:rsidP="0087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Merge/>
          </w:tcPr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  <w:b/>
              </w:rPr>
              <w:t xml:space="preserve">основная </w:t>
            </w:r>
          </w:p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</w:rPr>
              <w:t>[7], [8], [9], [10], [13]</w:t>
            </w:r>
          </w:p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01C70">
              <w:rPr>
                <w:rFonts w:ascii="Times New Roman" w:hAnsi="Times New Roman"/>
                <w:b/>
              </w:rPr>
              <w:t>Дополнитель-ная</w:t>
            </w:r>
            <w:proofErr w:type="spellEnd"/>
            <w:r w:rsidRPr="00501C70">
              <w:rPr>
                <w:rFonts w:ascii="Times New Roman" w:hAnsi="Times New Roman"/>
                <w:b/>
              </w:rPr>
              <w:t xml:space="preserve"> </w:t>
            </w:r>
            <w:r w:rsidRPr="00501C70">
              <w:rPr>
                <w:rFonts w:ascii="Times New Roman" w:hAnsi="Times New Roman"/>
              </w:rPr>
              <w:t>[1], [2], [4]</w:t>
            </w:r>
          </w:p>
        </w:tc>
      </w:tr>
    </w:tbl>
    <w:p w:rsidR="00CF53C2" w:rsidRPr="00501C70" w:rsidRDefault="00CF53C2" w:rsidP="00CF53C2"/>
    <w:p w:rsidR="00CF53C2" w:rsidRPr="00501C70" w:rsidRDefault="00CF53C2" w:rsidP="00CF53C2"/>
    <w:tbl>
      <w:tblPr>
        <w:tblW w:w="106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034"/>
        <w:gridCol w:w="4617"/>
        <w:gridCol w:w="709"/>
        <w:gridCol w:w="992"/>
        <w:gridCol w:w="1827"/>
      </w:tblGrid>
      <w:tr w:rsidR="00CF53C2" w:rsidRPr="00501C70" w:rsidTr="008766F6">
        <w:trPr>
          <w:cantSplit/>
          <w:trHeight w:val="1134"/>
        </w:trPr>
        <w:tc>
          <w:tcPr>
            <w:tcW w:w="486" w:type="dxa"/>
          </w:tcPr>
          <w:p w:rsidR="00CF53C2" w:rsidRPr="00501C70" w:rsidRDefault="00CF53C2" w:rsidP="0087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C70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034" w:type="dxa"/>
          </w:tcPr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01C70">
              <w:rPr>
                <w:rFonts w:ascii="Times New Roman" w:hAnsi="Times New Roman"/>
                <w:bCs/>
              </w:rPr>
              <w:t>Раздел 5. Ораторская деятельность педагога</w:t>
            </w:r>
          </w:p>
        </w:tc>
        <w:tc>
          <w:tcPr>
            <w:tcW w:w="4617" w:type="dxa"/>
          </w:tcPr>
          <w:p w:rsidR="00CF53C2" w:rsidRPr="00501C70" w:rsidRDefault="00CF53C2" w:rsidP="008766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29"/>
              <w:jc w:val="both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</w:rPr>
              <w:t xml:space="preserve">Работа над предстоящим выступлением. Анализ ситуации предстоящего выступления. Выбор жанра речевого воздействия в зависимости от речевой ситуации. Учёт особенностей конкретной аудитории и выбор собственного адекватного ораторского стиля. Формулировка цели выступления и определение ключевой мысли, которую предстоит донести до аудитории. </w:t>
            </w:r>
          </w:p>
          <w:p w:rsidR="00CF53C2" w:rsidRPr="00501C70" w:rsidRDefault="00CF53C2" w:rsidP="008766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29"/>
              <w:jc w:val="both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</w:rPr>
              <w:t>Работа с источниками информации и формулировка основных тезисов выступления. Способы установления и поддержания контакта с аудиторией. Полемика с аудиторией: правила и приемы</w:t>
            </w:r>
          </w:p>
        </w:tc>
        <w:tc>
          <w:tcPr>
            <w:tcW w:w="709" w:type="dxa"/>
          </w:tcPr>
          <w:p w:rsidR="00CF53C2" w:rsidRPr="00501C70" w:rsidRDefault="00CF53C2" w:rsidP="0087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extDirection w:val="btLr"/>
            <w:vAlign w:val="center"/>
          </w:tcPr>
          <w:p w:rsidR="00CF53C2" w:rsidRPr="00501C70" w:rsidRDefault="00CF53C2" w:rsidP="008766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</w:rPr>
              <w:t>Тестирование онлайн</w:t>
            </w:r>
          </w:p>
        </w:tc>
        <w:tc>
          <w:tcPr>
            <w:tcW w:w="1827" w:type="dxa"/>
          </w:tcPr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  <w:b/>
              </w:rPr>
              <w:t xml:space="preserve">основная </w:t>
            </w:r>
          </w:p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</w:rPr>
              <w:t>[1], [7], [8], [10], [11]</w:t>
            </w:r>
          </w:p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C70">
              <w:rPr>
                <w:rFonts w:ascii="Times New Roman" w:hAnsi="Times New Roman"/>
                <w:b/>
              </w:rPr>
              <w:t>дополнительная</w:t>
            </w:r>
          </w:p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C70">
              <w:rPr>
                <w:rFonts w:ascii="Times New Roman" w:hAnsi="Times New Roman"/>
              </w:rPr>
              <w:t>[1], [2], [4]</w:t>
            </w:r>
          </w:p>
        </w:tc>
      </w:tr>
      <w:tr w:rsidR="00CF53C2" w:rsidRPr="00501C70" w:rsidTr="008766F6">
        <w:tc>
          <w:tcPr>
            <w:tcW w:w="486" w:type="dxa"/>
          </w:tcPr>
          <w:p w:rsidR="00CF53C2" w:rsidRPr="00501C70" w:rsidRDefault="00CF53C2" w:rsidP="0087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501C70">
              <w:rPr>
                <w:rFonts w:ascii="Times New Roman" w:hAnsi="Times New Roman"/>
                <w:spacing w:val="-1"/>
              </w:rPr>
              <w:t xml:space="preserve">Итого </w:t>
            </w:r>
          </w:p>
        </w:tc>
        <w:tc>
          <w:tcPr>
            <w:tcW w:w="4617" w:type="dxa"/>
          </w:tcPr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F53C2" w:rsidRPr="00501C70" w:rsidRDefault="00CF53C2" w:rsidP="0087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C7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7" w:type="dxa"/>
          </w:tcPr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F53C2" w:rsidRPr="00501C70" w:rsidRDefault="00CF53C2" w:rsidP="00CF5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3C2" w:rsidRPr="00501C70" w:rsidRDefault="00CF53C2" w:rsidP="00CF5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248245797"/>
      <w:r w:rsidRPr="00501C70">
        <w:rPr>
          <w:rFonts w:ascii="Times New Roman" w:hAnsi="Times New Roman"/>
          <w:b/>
          <w:sz w:val="24"/>
          <w:szCs w:val="24"/>
        </w:rPr>
        <w:t>4.2. ДИСТАНЦИОННОЙ ФОРМЫ ПОЛУЧЕНИЯ ОБРАЗОВАНИЯ</w:t>
      </w:r>
    </w:p>
    <w:p w:rsidR="00CF53C2" w:rsidRPr="00501C70" w:rsidRDefault="00CF53C2" w:rsidP="00CF53C2">
      <w:pPr>
        <w:pStyle w:val="a3"/>
        <w:tabs>
          <w:tab w:val="left" w:pos="2390"/>
        </w:tabs>
        <w:spacing w:after="0"/>
        <w:rPr>
          <w:b/>
          <w:sz w:val="26"/>
          <w:szCs w:val="26"/>
          <w:lang w:val="ru-RU"/>
        </w:rPr>
      </w:pPr>
    </w:p>
    <w:tbl>
      <w:tblPr>
        <w:tblW w:w="106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034"/>
        <w:gridCol w:w="4334"/>
        <w:gridCol w:w="720"/>
        <w:gridCol w:w="839"/>
        <w:gridCol w:w="2252"/>
      </w:tblGrid>
      <w:tr w:rsidR="00CF53C2" w:rsidRPr="00501C70" w:rsidTr="008766F6">
        <w:trPr>
          <w:trHeight w:val="1290"/>
        </w:trPr>
        <w:tc>
          <w:tcPr>
            <w:tcW w:w="486" w:type="dxa"/>
          </w:tcPr>
          <w:p w:rsidR="00CF53C2" w:rsidRPr="00501C70" w:rsidRDefault="00CF53C2" w:rsidP="008766F6">
            <w:pPr>
              <w:pStyle w:val="31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501C70">
              <w:rPr>
                <w:sz w:val="20"/>
                <w:szCs w:val="20"/>
                <w:lang w:val="ru-RU"/>
              </w:rPr>
              <w:t>№</w:t>
            </w:r>
          </w:p>
          <w:p w:rsidR="00CF53C2" w:rsidRPr="00501C70" w:rsidRDefault="00CF53C2" w:rsidP="008766F6">
            <w:pPr>
              <w:pStyle w:val="31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501C70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2034" w:type="dxa"/>
          </w:tcPr>
          <w:p w:rsidR="00CF53C2" w:rsidRPr="00501C70" w:rsidRDefault="00CF53C2" w:rsidP="0087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</w:rPr>
              <w:t>Наименование темы</w:t>
            </w:r>
          </w:p>
        </w:tc>
        <w:tc>
          <w:tcPr>
            <w:tcW w:w="4334" w:type="dxa"/>
          </w:tcPr>
          <w:p w:rsidR="00CF53C2" w:rsidRPr="00501C70" w:rsidRDefault="00CF53C2" w:rsidP="0087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</w:rPr>
              <w:t>Вопросы темы</w:t>
            </w:r>
          </w:p>
        </w:tc>
        <w:tc>
          <w:tcPr>
            <w:tcW w:w="720" w:type="dxa"/>
          </w:tcPr>
          <w:p w:rsidR="00CF53C2" w:rsidRPr="00501C70" w:rsidRDefault="00CF53C2" w:rsidP="0087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C7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CF53C2" w:rsidRPr="00501C70" w:rsidRDefault="00CF53C2" w:rsidP="0087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C70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CF53C2" w:rsidRPr="00501C70" w:rsidRDefault="00CF53C2" w:rsidP="0087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CF53C2" w:rsidRPr="00501C70" w:rsidRDefault="00CF53C2" w:rsidP="0087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C70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  <w:p w:rsidR="00CF53C2" w:rsidRPr="00501C70" w:rsidRDefault="00CF53C2" w:rsidP="0087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C70">
              <w:rPr>
                <w:rFonts w:ascii="Times New Roman" w:hAnsi="Times New Roman"/>
                <w:sz w:val="20"/>
                <w:szCs w:val="20"/>
              </w:rPr>
              <w:t>СРС</w:t>
            </w:r>
          </w:p>
        </w:tc>
        <w:tc>
          <w:tcPr>
            <w:tcW w:w="2252" w:type="dxa"/>
          </w:tcPr>
          <w:p w:rsidR="00CF53C2" w:rsidRPr="00501C70" w:rsidRDefault="00CF53C2" w:rsidP="008766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C70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CF53C2" w:rsidRPr="00501C70" w:rsidRDefault="00CF53C2" w:rsidP="0087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C70">
              <w:rPr>
                <w:rFonts w:ascii="Times New Roman" w:hAnsi="Times New Roman"/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501C7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CF53C2" w:rsidRPr="00501C70" w:rsidTr="008766F6">
        <w:trPr>
          <w:trHeight w:val="131"/>
        </w:trPr>
        <w:tc>
          <w:tcPr>
            <w:tcW w:w="486" w:type="dxa"/>
          </w:tcPr>
          <w:p w:rsidR="00CF53C2" w:rsidRPr="00501C70" w:rsidRDefault="00CF53C2" w:rsidP="008766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01C7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034" w:type="dxa"/>
          </w:tcPr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  <w:bCs/>
              </w:rPr>
              <w:t>Раздел 1. Введение в дисциплину «Культура речи»</w:t>
            </w:r>
          </w:p>
        </w:tc>
        <w:tc>
          <w:tcPr>
            <w:tcW w:w="4334" w:type="dxa"/>
          </w:tcPr>
          <w:p w:rsidR="00CF53C2" w:rsidRPr="00501C70" w:rsidRDefault="00CF53C2" w:rsidP="008766F6">
            <w:pPr>
              <w:shd w:val="clear" w:color="auto" w:fill="FFFFFF"/>
              <w:spacing w:after="0" w:line="240" w:lineRule="auto"/>
              <w:ind w:firstLine="257"/>
              <w:jc w:val="both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</w:rPr>
              <w:t xml:space="preserve">Связь культуры речи как учебной дисциплины с другими научными и учебными дисциплинами: современный русский (белорусский) язык, </w:t>
            </w:r>
            <w:proofErr w:type="spellStart"/>
            <w:r w:rsidRPr="00501C70">
              <w:rPr>
                <w:rFonts w:ascii="Times New Roman" w:hAnsi="Times New Roman"/>
              </w:rPr>
              <w:t>ортология</w:t>
            </w:r>
            <w:proofErr w:type="spellEnd"/>
            <w:r w:rsidRPr="00501C70">
              <w:rPr>
                <w:rFonts w:ascii="Times New Roman" w:hAnsi="Times New Roman"/>
              </w:rPr>
              <w:t>, логопедия, история русского (белорусского) литературного языка.</w:t>
            </w:r>
          </w:p>
        </w:tc>
        <w:tc>
          <w:tcPr>
            <w:tcW w:w="720" w:type="dxa"/>
          </w:tcPr>
          <w:p w:rsidR="00CF53C2" w:rsidRPr="00501C70" w:rsidRDefault="00CF53C2" w:rsidP="0087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</w:rPr>
              <w:t>4</w:t>
            </w:r>
          </w:p>
        </w:tc>
        <w:tc>
          <w:tcPr>
            <w:tcW w:w="839" w:type="dxa"/>
            <w:vMerge w:val="restart"/>
            <w:textDirection w:val="btLr"/>
            <w:vAlign w:val="center"/>
          </w:tcPr>
          <w:p w:rsidR="00CF53C2" w:rsidRPr="00501C70" w:rsidRDefault="00CF53C2" w:rsidP="008766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</w:rPr>
              <w:t>Практические (семинарские) занятия в оффлайн режиме. Тестирование онлайн</w:t>
            </w:r>
          </w:p>
        </w:tc>
        <w:tc>
          <w:tcPr>
            <w:tcW w:w="2252" w:type="dxa"/>
          </w:tcPr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  <w:b/>
              </w:rPr>
              <w:t xml:space="preserve">основная </w:t>
            </w:r>
          </w:p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1</w:t>
            </w:r>
            <w:r w:rsidRPr="00501C70">
              <w:rPr>
                <w:rFonts w:ascii="Times New Roman" w:hAnsi="Times New Roman"/>
              </w:rPr>
              <w:t>], [</w:t>
            </w:r>
            <w:r>
              <w:rPr>
                <w:rFonts w:ascii="Times New Roman" w:hAnsi="Times New Roman"/>
              </w:rPr>
              <w:t>2</w:t>
            </w:r>
            <w:r w:rsidRPr="00501C70">
              <w:rPr>
                <w:rFonts w:ascii="Times New Roman" w:hAnsi="Times New Roman"/>
              </w:rPr>
              <w:t>], [</w:t>
            </w:r>
            <w:r>
              <w:rPr>
                <w:rFonts w:ascii="Times New Roman" w:hAnsi="Times New Roman"/>
              </w:rPr>
              <w:t>3</w:t>
            </w:r>
            <w:r w:rsidRPr="00501C70">
              <w:rPr>
                <w:rFonts w:ascii="Times New Roman" w:hAnsi="Times New Roman"/>
              </w:rPr>
              <w:t>], [</w:t>
            </w:r>
            <w:r>
              <w:rPr>
                <w:rFonts w:ascii="Times New Roman" w:hAnsi="Times New Roman"/>
              </w:rPr>
              <w:t>5</w:t>
            </w:r>
            <w:r w:rsidRPr="00501C70">
              <w:rPr>
                <w:rFonts w:ascii="Times New Roman" w:hAnsi="Times New Roman"/>
              </w:rPr>
              <w:t>], [</w:t>
            </w:r>
            <w:r>
              <w:rPr>
                <w:rFonts w:ascii="Times New Roman" w:hAnsi="Times New Roman"/>
              </w:rPr>
              <w:t>7</w:t>
            </w:r>
            <w:r w:rsidRPr="00501C70">
              <w:rPr>
                <w:rFonts w:ascii="Times New Roman" w:hAnsi="Times New Roman"/>
              </w:rPr>
              <w:t>]</w:t>
            </w:r>
          </w:p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C70">
              <w:rPr>
                <w:rFonts w:ascii="Times New Roman" w:hAnsi="Times New Roman"/>
                <w:b/>
              </w:rPr>
              <w:t>дополнительная</w:t>
            </w:r>
          </w:p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C70">
              <w:rPr>
                <w:rFonts w:ascii="Times New Roman" w:hAnsi="Times New Roman"/>
              </w:rPr>
              <w:t>[1], [2], [4]</w:t>
            </w:r>
          </w:p>
        </w:tc>
      </w:tr>
      <w:tr w:rsidR="00CF53C2" w:rsidRPr="00501C70" w:rsidTr="008766F6">
        <w:tc>
          <w:tcPr>
            <w:tcW w:w="486" w:type="dxa"/>
          </w:tcPr>
          <w:p w:rsidR="00CF53C2" w:rsidRPr="00501C70" w:rsidRDefault="00CF53C2" w:rsidP="0087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C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34" w:type="dxa"/>
          </w:tcPr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01C70">
              <w:rPr>
                <w:rFonts w:ascii="Times New Roman" w:hAnsi="Times New Roman"/>
                <w:bCs/>
              </w:rPr>
              <w:t>Раздел 2. Основные понятия и категории культуры речи</w:t>
            </w:r>
          </w:p>
        </w:tc>
        <w:tc>
          <w:tcPr>
            <w:tcW w:w="4334" w:type="dxa"/>
          </w:tcPr>
          <w:p w:rsidR="00CF53C2" w:rsidRPr="00501C70" w:rsidRDefault="00CF53C2" w:rsidP="008766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29"/>
              <w:jc w:val="both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</w:rPr>
              <w:t>Понятие литературного языка и языка литературы. Отличие литературного и диалектного языка. Понятие о национальном языке.</w:t>
            </w:r>
          </w:p>
        </w:tc>
        <w:tc>
          <w:tcPr>
            <w:tcW w:w="720" w:type="dxa"/>
          </w:tcPr>
          <w:p w:rsidR="00CF53C2" w:rsidRPr="00501C70" w:rsidRDefault="00CF53C2" w:rsidP="0087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</w:rPr>
              <w:t>4</w:t>
            </w:r>
          </w:p>
        </w:tc>
        <w:tc>
          <w:tcPr>
            <w:tcW w:w="839" w:type="dxa"/>
            <w:vMerge/>
          </w:tcPr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  <w:b/>
              </w:rPr>
              <w:t xml:space="preserve">основная </w:t>
            </w:r>
          </w:p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1</w:t>
            </w:r>
            <w:r w:rsidRPr="00501C70">
              <w:rPr>
                <w:rFonts w:ascii="Times New Roman" w:hAnsi="Times New Roman"/>
              </w:rPr>
              <w:t>], [</w:t>
            </w:r>
            <w:r>
              <w:rPr>
                <w:rFonts w:ascii="Times New Roman" w:hAnsi="Times New Roman"/>
              </w:rPr>
              <w:t>2</w:t>
            </w:r>
            <w:r w:rsidRPr="00501C70">
              <w:rPr>
                <w:rFonts w:ascii="Times New Roman" w:hAnsi="Times New Roman"/>
              </w:rPr>
              <w:t>], [</w:t>
            </w:r>
            <w:r>
              <w:rPr>
                <w:rFonts w:ascii="Times New Roman" w:hAnsi="Times New Roman"/>
              </w:rPr>
              <w:t>3</w:t>
            </w:r>
            <w:r w:rsidRPr="00501C70">
              <w:rPr>
                <w:rFonts w:ascii="Times New Roman" w:hAnsi="Times New Roman"/>
              </w:rPr>
              <w:t>], [</w:t>
            </w:r>
            <w:r>
              <w:rPr>
                <w:rFonts w:ascii="Times New Roman" w:hAnsi="Times New Roman"/>
              </w:rPr>
              <w:t>5</w:t>
            </w:r>
            <w:r w:rsidRPr="00501C70">
              <w:rPr>
                <w:rFonts w:ascii="Times New Roman" w:hAnsi="Times New Roman"/>
              </w:rPr>
              <w:t>], [</w:t>
            </w:r>
            <w:r>
              <w:rPr>
                <w:rFonts w:ascii="Times New Roman" w:hAnsi="Times New Roman"/>
              </w:rPr>
              <w:t>7</w:t>
            </w:r>
            <w:r w:rsidRPr="00501C70">
              <w:rPr>
                <w:rFonts w:ascii="Times New Roman" w:hAnsi="Times New Roman"/>
              </w:rPr>
              <w:t>]</w:t>
            </w:r>
          </w:p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C70">
              <w:rPr>
                <w:rFonts w:ascii="Times New Roman" w:hAnsi="Times New Roman"/>
                <w:b/>
              </w:rPr>
              <w:t>дополнительная</w:t>
            </w:r>
          </w:p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C70">
              <w:rPr>
                <w:rFonts w:ascii="Times New Roman" w:hAnsi="Times New Roman"/>
              </w:rPr>
              <w:t>[1], [2], [4]</w:t>
            </w:r>
          </w:p>
        </w:tc>
      </w:tr>
      <w:tr w:rsidR="00CF53C2" w:rsidRPr="00501C70" w:rsidTr="008766F6">
        <w:tc>
          <w:tcPr>
            <w:tcW w:w="486" w:type="dxa"/>
          </w:tcPr>
          <w:p w:rsidR="00CF53C2" w:rsidRPr="00501C70" w:rsidRDefault="00CF53C2" w:rsidP="0087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C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34" w:type="dxa"/>
          </w:tcPr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01C70">
              <w:rPr>
                <w:rFonts w:ascii="Times New Roman" w:hAnsi="Times New Roman"/>
                <w:bCs/>
              </w:rPr>
              <w:t>Раздел 3. Коммуникативные качества речи</w:t>
            </w:r>
          </w:p>
        </w:tc>
        <w:tc>
          <w:tcPr>
            <w:tcW w:w="4334" w:type="dxa"/>
          </w:tcPr>
          <w:p w:rsidR="00CF53C2" w:rsidRPr="00501C70" w:rsidRDefault="00CF53C2" w:rsidP="008766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29"/>
              <w:jc w:val="both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</w:rPr>
              <w:t>Богатство речи. Активный словарный запас. Структурно-языковые средства обеспечения богатства речи (запас слов, лексическое, фразеологическое и семантическое богатство речи, синтаксическое и интонационное богатство организации языковых средств в речи и др.).</w:t>
            </w:r>
          </w:p>
          <w:p w:rsidR="00CF53C2" w:rsidRPr="00501C70" w:rsidRDefault="00CF53C2" w:rsidP="008766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29"/>
              <w:jc w:val="both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</w:rPr>
              <w:t>Выразительность речи. Понятие выразительности речи. Условия выразительности речи. Использование языковых художественных средств. Виды тропов и стилистических фигур. Приемы оживления речи. Возникновение неуместной образности.</w:t>
            </w:r>
          </w:p>
        </w:tc>
        <w:tc>
          <w:tcPr>
            <w:tcW w:w="720" w:type="dxa"/>
          </w:tcPr>
          <w:p w:rsidR="00CF53C2" w:rsidRPr="00501C70" w:rsidRDefault="00CF53C2" w:rsidP="0087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</w:rPr>
              <w:t>4</w:t>
            </w:r>
          </w:p>
        </w:tc>
        <w:tc>
          <w:tcPr>
            <w:tcW w:w="839" w:type="dxa"/>
            <w:vMerge/>
          </w:tcPr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  <w:b/>
              </w:rPr>
              <w:t xml:space="preserve">основная </w:t>
            </w:r>
          </w:p>
          <w:p w:rsidR="00CF53C2" w:rsidRDefault="00CF53C2" w:rsidP="008766F6">
            <w:pPr>
              <w:spacing w:after="0" w:line="240" w:lineRule="auto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1</w:t>
            </w:r>
            <w:r w:rsidRPr="00501C70">
              <w:rPr>
                <w:rFonts w:ascii="Times New Roman" w:hAnsi="Times New Roman"/>
              </w:rPr>
              <w:t>], [</w:t>
            </w:r>
            <w:r>
              <w:rPr>
                <w:rFonts w:ascii="Times New Roman" w:hAnsi="Times New Roman"/>
              </w:rPr>
              <w:t>2</w:t>
            </w:r>
            <w:r w:rsidRPr="00501C70">
              <w:rPr>
                <w:rFonts w:ascii="Times New Roman" w:hAnsi="Times New Roman"/>
              </w:rPr>
              <w:t>], [</w:t>
            </w:r>
            <w:r>
              <w:rPr>
                <w:rFonts w:ascii="Times New Roman" w:hAnsi="Times New Roman"/>
              </w:rPr>
              <w:t>3</w:t>
            </w:r>
            <w:r w:rsidRPr="00501C70">
              <w:rPr>
                <w:rFonts w:ascii="Times New Roman" w:hAnsi="Times New Roman"/>
              </w:rPr>
              <w:t>], [</w:t>
            </w:r>
            <w:r>
              <w:rPr>
                <w:rFonts w:ascii="Times New Roman" w:hAnsi="Times New Roman"/>
              </w:rPr>
              <w:t>5</w:t>
            </w:r>
            <w:r w:rsidRPr="00501C70">
              <w:rPr>
                <w:rFonts w:ascii="Times New Roman" w:hAnsi="Times New Roman"/>
              </w:rPr>
              <w:t>], [</w:t>
            </w:r>
            <w:r>
              <w:rPr>
                <w:rFonts w:ascii="Times New Roman" w:hAnsi="Times New Roman"/>
              </w:rPr>
              <w:t>7</w:t>
            </w:r>
            <w:r w:rsidRPr="00501C70">
              <w:rPr>
                <w:rFonts w:ascii="Times New Roman" w:hAnsi="Times New Roman"/>
              </w:rPr>
              <w:t>]</w:t>
            </w:r>
          </w:p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C70">
              <w:rPr>
                <w:rFonts w:ascii="Times New Roman" w:hAnsi="Times New Roman"/>
                <w:b/>
              </w:rPr>
              <w:t>дополнительная</w:t>
            </w:r>
          </w:p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C70">
              <w:rPr>
                <w:rFonts w:ascii="Times New Roman" w:hAnsi="Times New Roman"/>
              </w:rPr>
              <w:t>[1], [2], [4]</w:t>
            </w:r>
          </w:p>
        </w:tc>
      </w:tr>
    </w:tbl>
    <w:p w:rsidR="00CF53C2" w:rsidRPr="00501C70" w:rsidRDefault="00CF53C2" w:rsidP="00CF53C2"/>
    <w:p w:rsidR="00CF53C2" w:rsidRPr="00501C70" w:rsidRDefault="00CF53C2" w:rsidP="00CF53C2"/>
    <w:p w:rsidR="00CF53C2" w:rsidRPr="00501C70" w:rsidRDefault="00CF53C2" w:rsidP="00CF53C2"/>
    <w:p w:rsidR="00CF53C2" w:rsidRPr="00501C70" w:rsidRDefault="00CF53C2" w:rsidP="00CF53C2"/>
    <w:tbl>
      <w:tblPr>
        <w:tblW w:w="106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034"/>
        <w:gridCol w:w="4334"/>
        <w:gridCol w:w="720"/>
        <w:gridCol w:w="839"/>
        <w:gridCol w:w="2252"/>
      </w:tblGrid>
      <w:tr w:rsidR="00CF53C2" w:rsidRPr="00501C70" w:rsidTr="008766F6">
        <w:tc>
          <w:tcPr>
            <w:tcW w:w="486" w:type="dxa"/>
          </w:tcPr>
          <w:p w:rsidR="00CF53C2" w:rsidRPr="00501C70" w:rsidRDefault="00CF53C2" w:rsidP="0087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C70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034" w:type="dxa"/>
          </w:tcPr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01C70">
              <w:rPr>
                <w:rFonts w:ascii="Times New Roman" w:hAnsi="Times New Roman"/>
                <w:bCs/>
              </w:rPr>
              <w:t>Раздел 4. Техника и выразительность звучащей речи</w:t>
            </w:r>
          </w:p>
        </w:tc>
        <w:tc>
          <w:tcPr>
            <w:tcW w:w="4334" w:type="dxa"/>
          </w:tcPr>
          <w:p w:rsidR="00CF53C2" w:rsidRPr="00501C70" w:rsidRDefault="00CF53C2" w:rsidP="008766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29"/>
              <w:jc w:val="both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</w:rPr>
              <w:t xml:space="preserve">Понятие техники речи. Составные элементы техники речи. Особенности речевого дыхания. Голос, качества голоса педагога: благозвучие, тембр, высота, гибкость, </w:t>
            </w:r>
            <w:proofErr w:type="spellStart"/>
            <w:r w:rsidRPr="00501C70">
              <w:rPr>
                <w:rFonts w:ascii="Times New Roman" w:hAnsi="Times New Roman"/>
              </w:rPr>
              <w:t>полётность</w:t>
            </w:r>
            <w:proofErr w:type="spellEnd"/>
            <w:r w:rsidRPr="00501C70">
              <w:rPr>
                <w:rFonts w:ascii="Times New Roman" w:hAnsi="Times New Roman"/>
              </w:rPr>
              <w:t>, выносливость и др. Дикция. Интонация. Темп речи. Логические и психологические паузы в устной речи.</w:t>
            </w:r>
          </w:p>
          <w:p w:rsidR="00CF53C2" w:rsidRPr="00501C70" w:rsidRDefault="00CF53C2" w:rsidP="008766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29"/>
              <w:jc w:val="both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</w:rPr>
              <w:t>Взаимодействие вербальных и невербальных средств речевой деятельности. Понятие «язык внешнего вида педагога». Жесты и их назначение. Мимика, движение, поза говорящего.</w:t>
            </w:r>
          </w:p>
        </w:tc>
        <w:tc>
          <w:tcPr>
            <w:tcW w:w="720" w:type="dxa"/>
          </w:tcPr>
          <w:p w:rsidR="00CF53C2" w:rsidRPr="00501C70" w:rsidRDefault="00CF53C2" w:rsidP="0087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</w:rPr>
              <w:t>4</w:t>
            </w:r>
          </w:p>
        </w:tc>
        <w:tc>
          <w:tcPr>
            <w:tcW w:w="839" w:type="dxa"/>
            <w:vMerge w:val="restart"/>
            <w:textDirection w:val="btLr"/>
            <w:vAlign w:val="center"/>
          </w:tcPr>
          <w:p w:rsidR="00CF53C2" w:rsidRPr="00501C70" w:rsidRDefault="00CF53C2" w:rsidP="008766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</w:rPr>
              <w:t>Практические (семинарские) занятия в оффлайн режиме. Тестирование онлайн</w:t>
            </w:r>
          </w:p>
        </w:tc>
        <w:tc>
          <w:tcPr>
            <w:tcW w:w="2252" w:type="dxa"/>
          </w:tcPr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  <w:b/>
              </w:rPr>
              <w:t xml:space="preserve">основная </w:t>
            </w:r>
          </w:p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1</w:t>
            </w:r>
            <w:r w:rsidRPr="00501C70">
              <w:rPr>
                <w:rFonts w:ascii="Times New Roman" w:hAnsi="Times New Roman"/>
              </w:rPr>
              <w:t>], [</w:t>
            </w:r>
            <w:r>
              <w:rPr>
                <w:rFonts w:ascii="Times New Roman" w:hAnsi="Times New Roman"/>
              </w:rPr>
              <w:t>2</w:t>
            </w:r>
            <w:r w:rsidRPr="00501C70">
              <w:rPr>
                <w:rFonts w:ascii="Times New Roman" w:hAnsi="Times New Roman"/>
              </w:rPr>
              <w:t>], [</w:t>
            </w:r>
            <w:r>
              <w:rPr>
                <w:rFonts w:ascii="Times New Roman" w:hAnsi="Times New Roman"/>
              </w:rPr>
              <w:t>3</w:t>
            </w:r>
            <w:r w:rsidRPr="00501C70">
              <w:rPr>
                <w:rFonts w:ascii="Times New Roman" w:hAnsi="Times New Roman"/>
              </w:rPr>
              <w:t>], [</w:t>
            </w:r>
            <w:r>
              <w:rPr>
                <w:rFonts w:ascii="Times New Roman" w:hAnsi="Times New Roman"/>
              </w:rPr>
              <w:t>5</w:t>
            </w:r>
            <w:r w:rsidRPr="00501C70">
              <w:rPr>
                <w:rFonts w:ascii="Times New Roman" w:hAnsi="Times New Roman"/>
              </w:rPr>
              <w:t>], [</w:t>
            </w:r>
            <w:r>
              <w:rPr>
                <w:rFonts w:ascii="Times New Roman" w:hAnsi="Times New Roman"/>
              </w:rPr>
              <w:t>7</w:t>
            </w:r>
            <w:r w:rsidRPr="00501C70">
              <w:rPr>
                <w:rFonts w:ascii="Times New Roman" w:hAnsi="Times New Roman"/>
              </w:rPr>
              <w:t>]</w:t>
            </w:r>
          </w:p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C70">
              <w:rPr>
                <w:rFonts w:ascii="Times New Roman" w:hAnsi="Times New Roman"/>
                <w:b/>
              </w:rPr>
              <w:t>дополнительная</w:t>
            </w:r>
          </w:p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C70">
              <w:rPr>
                <w:rFonts w:ascii="Times New Roman" w:hAnsi="Times New Roman"/>
              </w:rPr>
              <w:t>[1], [2], [4]</w:t>
            </w:r>
          </w:p>
        </w:tc>
      </w:tr>
      <w:tr w:rsidR="00CF53C2" w:rsidRPr="00501C70" w:rsidTr="008766F6">
        <w:tc>
          <w:tcPr>
            <w:tcW w:w="486" w:type="dxa"/>
          </w:tcPr>
          <w:p w:rsidR="00CF53C2" w:rsidRPr="00501C70" w:rsidRDefault="00CF53C2" w:rsidP="0087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C7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34" w:type="dxa"/>
          </w:tcPr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01C70">
              <w:rPr>
                <w:rFonts w:ascii="Times New Roman" w:hAnsi="Times New Roman"/>
                <w:bCs/>
              </w:rPr>
              <w:t>Раздел 5. Ораторская деятельность педагога</w:t>
            </w:r>
          </w:p>
        </w:tc>
        <w:tc>
          <w:tcPr>
            <w:tcW w:w="4334" w:type="dxa"/>
          </w:tcPr>
          <w:p w:rsidR="00CF53C2" w:rsidRPr="00501C70" w:rsidRDefault="00CF53C2" w:rsidP="008766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29"/>
              <w:jc w:val="both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</w:rPr>
              <w:t xml:space="preserve">Работа над предстоящим выступлением. Анализ ситуации предстоящего выступления. Выбор жанра речевого воздействия в зависимости от речевой ситуации. Учёт особенностей конкретной аудитории и выбор собственного адекватного ораторского стиля. Формулировка цели выступления и определение ключевой мысли, которую предстоит донести до аудитории. </w:t>
            </w:r>
          </w:p>
          <w:p w:rsidR="00CF53C2" w:rsidRPr="00501C70" w:rsidRDefault="00CF53C2" w:rsidP="008766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29"/>
              <w:jc w:val="both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</w:rPr>
              <w:t>Работа с источниками информации и формулировка основных тезисов выступления. Способы установления и поддержания контакта с аудиторией. Полемика с аудиторией: правила и приемы</w:t>
            </w:r>
          </w:p>
        </w:tc>
        <w:tc>
          <w:tcPr>
            <w:tcW w:w="720" w:type="dxa"/>
          </w:tcPr>
          <w:p w:rsidR="00CF53C2" w:rsidRPr="00501C70" w:rsidRDefault="00CF53C2" w:rsidP="008766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</w:rPr>
              <w:t>4</w:t>
            </w:r>
          </w:p>
        </w:tc>
        <w:tc>
          <w:tcPr>
            <w:tcW w:w="839" w:type="dxa"/>
            <w:vMerge/>
          </w:tcPr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  <w:b/>
              </w:rPr>
              <w:t xml:space="preserve">основная </w:t>
            </w:r>
          </w:p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</w:rPr>
            </w:pPr>
            <w:r w:rsidRPr="00501C70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1</w:t>
            </w:r>
            <w:r w:rsidRPr="00501C70">
              <w:rPr>
                <w:rFonts w:ascii="Times New Roman" w:hAnsi="Times New Roman"/>
              </w:rPr>
              <w:t>], [</w:t>
            </w:r>
            <w:r>
              <w:rPr>
                <w:rFonts w:ascii="Times New Roman" w:hAnsi="Times New Roman"/>
              </w:rPr>
              <w:t>2</w:t>
            </w:r>
            <w:r w:rsidRPr="00501C70">
              <w:rPr>
                <w:rFonts w:ascii="Times New Roman" w:hAnsi="Times New Roman"/>
              </w:rPr>
              <w:t>], [</w:t>
            </w:r>
            <w:r>
              <w:rPr>
                <w:rFonts w:ascii="Times New Roman" w:hAnsi="Times New Roman"/>
              </w:rPr>
              <w:t>3</w:t>
            </w:r>
            <w:r w:rsidRPr="00501C70">
              <w:rPr>
                <w:rFonts w:ascii="Times New Roman" w:hAnsi="Times New Roman"/>
              </w:rPr>
              <w:t>], [</w:t>
            </w:r>
            <w:r>
              <w:rPr>
                <w:rFonts w:ascii="Times New Roman" w:hAnsi="Times New Roman"/>
              </w:rPr>
              <w:t>5</w:t>
            </w:r>
            <w:r w:rsidRPr="00501C70">
              <w:rPr>
                <w:rFonts w:ascii="Times New Roman" w:hAnsi="Times New Roman"/>
              </w:rPr>
              <w:t>], [</w:t>
            </w:r>
            <w:r>
              <w:rPr>
                <w:rFonts w:ascii="Times New Roman" w:hAnsi="Times New Roman"/>
              </w:rPr>
              <w:t>7</w:t>
            </w:r>
            <w:r w:rsidRPr="00501C70">
              <w:rPr>
                <w:rFonts w:ascii="Times New Roman" w:hAnsi="Times New Roman"/>
              </w:rPr>
              <w:t>]</w:t>
            </w:r>
          </w:p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C70">
              <w:rPr>
                <w:rFonts w:ascii="Times New Roman" w:hAnsi="Times New Roman"/>
                <w:b/>
              </w:rPr>
              <w:t>дополнительная</w:t>
            </w:r>
          </w:p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C70">
              <w:rPr>
                <w:rFonts w:ascii="Times New Roman" w:hAnsi="Times New Roman"/>
              </w:rPr>
              <w:t>[1], [2], [4]</w:t>
            </w:r>
          </w:p>
        </w:tc>
      </w:tr>
      <w:tr w:rsidR="00CF53C2" w:rsidRPr="00501C70" w:rsidTr="008766F6">
        <w:tc>
          <w:tcPr>
            <w:tcW w:w="486" w:type="dxa"/>
          </w:tcPr>
          <w:p w:rsidR="00CF53C2" w:rsidRPr="00501C70" w:rsidRDefault="00CF53C2" w:rsidP="0087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501C70">
              <w:rPr>
                <w:rFonts w:ascii="Times New Roman" w:hAnsi="Times New Roman"/>
                <w:spacing w:val="-1"/>
              </w:rPr>
              <w:t xml:space="preserve">Итого </w:t>
            </w:r>
          </w:p>
        </w:tc>
        <w:tc>
          <w:tcPr>
            <w:tcW w:w="4334" w:type="dxa"/>
          </w:tcPr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CF53C2" w:rsidRPr="00501C70" w:rsidRDefault="00CF53C2" w:rsidP="0087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C7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39" w:type="dxa"/>
          </w:tcPr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F53C2" w:rsidRPr="00501C70" w:rsidRDefault="00CF53C2" w:rsidP="00CF53C2">
      <w:pPr>
        <w:pStyle w:val="a3"/>
        <w:tabs>
          <w:tab w:val="left" w:pos="2390"/>
        </w:tabs>
        <w:spacing w:after="0"/>
        <w:rPr>
          <w:b/>
          <w:sz w:val="26"/>
          <w:szCs w:val="26"/>
          <w:lang w:val="ru-RU"/>
        </w:rPr>
      </w:pPr>
    </w:p>
    <w:p w:rsidR="00CF53C2" w:rsidRPr="00501C70" w:rsidRDefault="00CF53C2" w:rsidP="00CF53C2">
      <w:pPr>
        <w:pStyle w:val="a3"/>
        <w:spacing w:after="0"/>
        <w:jc w:val="center"/>
        <w:rPr>
          <w:lang w:val="ru-RU"/>
        </w:rPr>
      </w:pPr>
      <w:r w:rsidRPr="00501C70">
        <w:rPr>
          <w:b/>
          <w:lang w:val="ru-RU"/>
        </w:rPr>
        <w:t xml:space="preserve">5. СПИСОК </w:t>
      </w:r>
      <w:bookmarkEnd w:id="0"/>
      <w:r w:rsidRPr="00501C70">
        <w:rPr>
          <w:b/>
          <w:lang w:val="ru-RU"/>
        </w:rPr>
        <w:t xml:space="preserve">РЕКОМЕНДУЕМОЙ ЛИТЕРАТУРЫ </w:t>
      </w:r>
      <w:r w:rsidRPr="00501C70">
        <w:rPr>
          <w:lang w:val="ru-RU"/>
        </w:rPr>
        <w:t xml:space="preserve"> </w:t>
      </w:r>
    </w:p>
    <w:p w:rsidR="00CF53C2" w:rsidRPr="00501C70" w:rsidRDefault="00CF53C2" w:rsidP="00CF53C2">
      <w:pPr>
        <w:pStyle w:val="a3"/>
        <w:spacing w:after="0"/>
        <w:jc w:val="center"/>
        <w:rPr>
          <w:lang w:val="ru-RU"/>
        </w:rPr>
      </w:pPr>
    </w:p>
    <w:p w:rsidR="00CF53C2" w:rsidRPr="00501C70" w:rsidRDefault="00CF53C2" w:rsidP="00CF53C2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501C70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CF53C2" w:rsidRPr="00EB2F08" w:rsidRDefault="00CF53C2" w:rsidP="00CF53C2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EB2F08">
        <w:rPr>
          <w:bCs/>
          <w:shd w:val="clear" w:color="auto" w:fill="FFFFFF"/>
        </w:rPr>
        <w:t>Культура речи: учебно</w:t>
      </w:r>
      <w:r>
        <w:rPr>
          <w:bCs/>
          <w:shd w:val="clear" w:color="auto" w:fill="FFFFFF"/>
        </w:rPr>
        <w:t>-</w:t>
      </w:r>
      <w:r w:rsidRPr="00EB2F08">
        <w:rPr>
          <w:bCs/>
          <w:shd w:val="clear" w:color="auto" w:fill="FFFFFF"/>
        </w:rPr>
        <w:t xml:space="preserve">методический комплекс для педагогических специальностей / Министерство образования Республики Беларусь, Учреждение образования </w:t>
      </w:r>
      <w:r>
        <w:rPr>
          <w:bCs/>
          <w:shd w:val="clear" w:color="auto" w:fill="FFFFFF"/>
        </w:rPr>
        <w:t>«</w:t>
      </w:r>
      <w:r w:rsidRPr="00EB2F08">
        <w:rPr>
          <w:bCs/>
          <w:shd w:val="clear" w:color="auto" w:fill="FFFFFF"/>
        </w:rPr>
        <w:t>Барановичский государственный университет</w:t>
      </w:r>
      <w:r>
        <w:rPr>
          <w:bCs/>
          <w:shd w:val="clear" w:color="auto" w:fill="FFFFFF"/>
        </w:rPr>
        <w:t>»</w:t>
      </w:r>
      <w:r w:rsidRPr="00EB2F08">
        <w:rPr>
          <w:bCs/>
          <w:shd w:val="clear" w:color="auto" w:fill="FFFFFF"/>
        </w:rPr>
        <w:t xml:space="preserve">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</w:t>
      </w:r>
      <w:proofErr w:type="gramStart"/>
      <w:r w:rsidRPr="00EB2F08">
        <w:rPr>
          <w:bCs/>
          <w:shd w:val="clear" w:color="auto" w:fill="FFFFFF"/>
        </w:rPr>
        <w:t>Барановичи :</w:t>
      </w:r>
      <w:proofErr w:type="gramEnd"/>
      <w:r w:rsidRPr="00EB2F08">
        <w:rPr>
          <w:bCs/>
          <w:shd w:val="clear" w:color="auto" w:fill="FFFFFF"/>
        </w:rPr>
        <w:t xml:space="preserve"> </w:t>
      </w:r>
      <w:proofErr w:type="spellStart"/>
      <w:r w:rsidRPr="00EB2F08">
        <w:rPr>
          <w:bCs/>
          <w:shd w:val="clear" w:color="auto" w:fill="FFFFFF"/>
        </w:rPr>
        <w:t>БарГУ</w:t>
      </w:r>
      <w:proofErr w:type="spellEnd"/>
      <w:r w:rsidRPr="00EB2F08">
        <w:rPr>
          <w:bCs/>
          <w:shd w:val="clear" w:color="auto" w:fill="FFFFFF"/>
        </w:rPr>
        <w:t xml:space="preserve">, 2019.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86 с.</w:t>
      </w:r>
    </w:p>
    <w:p w:rsidR="00CF53C2" w:rsidRDefault="00CF53C2" w:rsidP="00CF53C2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B2F08">
        <w:rPr>
          <w:bCs/>
          <w:shd w:val="clear" w:color="auto" w:fill="FFFFFF"/>
        </w:rPr>
        <w:t>Культура речи: учебно</w:t>
      </w:r>
      <w:r>
        <w:rPr>
          <w:bCs/>
          <w:shd w:val="clear" w:color="auto" w:fill="FFFFFF"/>
        </w:rPr>
        <w:t>-</w:t>
      </w:r>
      <w:r w:rsidRPr="00EB2F08">
        <w:rPr>
          <w:bCs/>
          <w:shd w:val="clear" w:color="auto" w:fill="FFFFFF"/>
        </w:rPr>
        <w:t xml:space="preserve">методический комплекс / В. Н. </w:t>
      </w:r>
      <w:proofErr w:type="spellStart"/>
      <w:r w:rsidRPr="00EB2F08">
        <w:rPr>
          <w:bCs/>
          <w:shd w:val="clear" w:color="auto" w:fill="FFFFFF"/>
        </w:rPr>
        <w:t>Смаль</w:t>
      </w:r>
      <w:proofErr w:type="spellEnd"/>
      <w:r w:rsidRPr="00EB2F08">
        <w:rPr>
          <w:bCs/>
          <w:shd w:val="clear" w:color="auto" w:fill="FFFFFF"/>
        </w:rPr>
        <w:t xml:space="preserve">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</w:t>
      </w:r>
      <w:proofErr w:type="gramStart"/>
      <w:r w:rsidRPr="00EB2F08">
        <w:rPr>
          <w:bCs/>
          <w:shd w:val="clear" w:color="auto" w:fill="FFFFFF"/>
        </w:rPr>
        <w:t>Брест :</w:t>
      </w:r>
      <w:proofErr w:type="gramEnd"/>
      <w:r w:rsidRPr="00EB2F08">
        <w:rPr>
          <w:bCs/>
          <w:shd w:val="clear" w:color="auto" w:fill="FFFFFF"/>
        </w:rPr>
        <w:t xml:space="preserve"> </w:t>
      </w:r>
      <w:proofErr w:type="spellStart"/>
      <w:r w:rsidRPr="00EB2F08">
        <w:rPr>
          <w:bCs/>
          <w:shd w:val="clear" w:color="auto" w:fill="FFFFFF"/>
        </w:rPr>
        <w:t>БрГУ</w:t>
      </w:r>
      <w:proofErr w:type="spellEnd"/>
      <w:r w:rsidRPr="00EB2F08">
        <w:rPr>
          <w:bCs/>
          <w:shd w:val="clear" w:color="auto" w:fill="FFFFFF"/>
        </w:rPr>
        <w:t xml:space="preserve">, 2019.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160 с.</w:t>
      </w:r>
      <w:r w:rsidRPr="00EB2F08">
        <w:t xml:space="preserve"> </w:t>
      </w:r>
    </w:p>
    <w:p w:rsidR="00CF53C2" w:rsidRPr="00EB2F08" w:rsidRDefault="00CF53C2" w:rsidP="00CF53C2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B2F08">
        <w:rPr>
          <w:bCs/>
          <w:shd w:val="clear" w:color="auto" w:fill="FFFFFF"/>
        </w:rPr>
        <w:t>Культура речи: практическое пособие для студентов специальности 1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21 05 02 </w:t>
      </w:r>
      <w:r>
        <w:rPr>
          <w:bCs/>
          <w:shd w:val="clear" w:color="auto" w:fill="FFFFFF"/>
        </w:rPr>
        <w:t>“</w:t>
      </w:r>
      <w:r w:rsidRPr="00EB2F08">
        <w:rPr>
          <w:bCs/>
          <w:shd w:val="clear" w:color="auto" w:fill="FFFFFF"/>
        </w:rPr>
        <w:t>Русская филология (по направлениям)</w:t>
      </w:r>
      <w:r>
        <w:rPr>
          <w:bCs/>
          <w:shd w:val="clear" w:color="auto" w:fill="FFFFFF"/>
        </w:rPr>
        <w:t>”</w:t>
      </w:r>
      <w:r w:rsidRPr="00EB2F08">
        <w:rPr>
          <w:bCs/>
          <w:shd w:val="clear" w:color="auto" w:fill="FFFFFF"/>
        </w:rPr>
        <w:t xml:space="preserve"> / Учреждение образования </w:t>
      </w:r>
      <w:r>
        <w:rPr>
          <w:bCs/>
          <w:shd w:val="clear" w:color="auto" w:fill="FFFFFF"/>
        </w:rPr>
        <w:t>“</w:t>
      </w:r>
      <w:r w:rsidRPr="00EB2F08">
        <w:rPr>
          <w:bCs/>
          <w:shd w:val="clear" w:color="auto" w:fill="FFFFFF"/>
        </w:rPr>
        <w:t>Гомельский государственный университет им. Ф. Скорины</w:t>
      </w:r>
      <w:r>
        <w:rPr>
          <w:bCs/>
          <w:shd w:val="clear" w:color="auto" w:fill="FFFFFF"/>
        </w:rPr>
        <w:t>”</w:t>
      </w:r>
      <w:r w:rsidRPr="00EB2F08">
        <w:rPr>
          <w:bCs/>
          <w:shd w:val="clear" w:color="auto" w:fill="FFFFFF"/>
        </w:rPr>
        <w:t xml:space="preserve">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</w:t>
      </w:r>
      <w:proofErr w:type="gramStart"/>
      <w:r w:rsidRPr="00EB2F08">
        <w:rPr>
          <w:bCs/>
          <w:shd w:val="clear" w:color="auto" w:fill="FFFFFF"/>
        </w:rPr>
        <w:t>Гомель :</w:t>
      </w:r>
      <w:proofErr w:type="gramEnd"/>
      <w:r w:rsidRPr="00EB2F08">
        <w:rPr>
          <w:bCs/>
          <w:shd w:val="clear" w:color="auto" w:fill="FFFFFF"/>
        </w:rPr>
        <w:t xml:space="preserve"> ГГУ, 2020.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39 с.</w:t>
      </w:r>
    </w:p>
    <w:p w:rsidR="00CF53C2" w:rsidRPr="00EB2F08" w:rsidRDefault="00CF53C2" w:rsidP="00CF53C2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B2F08">
        <w:rPr>
          <w:bCs/>
          <w:shd w:val="clear" w:color="auto" w:fill="FFFFFF"/>
        </w:rPr>
        <w:t>Культура речи: учебно</w:t>
      </w:r>
      <w:r>
        <w:rPr>
          <w:bCs/>
          <w:shd w:val="clear" w:color="auto" w:fill="FFFFFF"/>
        </w:rPr>
        <w:t>-</w:t>
      </w:r>
      <w:r w:rsidRPr="00EB2F08">
        <w:rPr>
          <w:bCs/>
          <w:shd w:val="clear" w:color="auto" w:fill="FFFFFF"/>
        </w:rPr>
        <w:t>методический комплекс для слушателей специальности переподготовки 1</w:t>
      </w:r>
      <w:r>
        <w:rPr>
          <w:bCs/>
          <w:shd w:val="clear" w:color="auto" w:fill="FFFFFF"/>
        </w:rPr>
        <w:t>-</w:t>
      </w:r>
      <w:r w:rsidRPr="00EB2F08">
        <w:rPr>
          <w:bCs/>
          <w:shd w:val="clear" w:color="auto" w:fill="FFFFFF"/>
        </w:rPr>
        <w:t>01 03</w:t>
      </w:r>
      <w:r>
        <w:rPr>
          <w:bCs/>
          <w:shd w:val="clear" w:color="auto" w:fill="FFFFFF"/>
        </w:rPr>
        <w:t xml:space="preserve"> </w:t>
      </w:r>
      <w:r w:rsidRPr="00EB2F08">
        <w:rPr>
          <w:bCs/>
          <w:shd w:val="clear" w:color="auto" w:fill="FFFFFF"/>
        </w:rPr>
        <w:t xml:space="preserve">72 </w:t>
      </w:r>
      <w:r>
        <w:rPr>
          <w:bCs/>
          <w:shd w:val="clear" w:color="auto" w:fill="FFFFFF"/>
        </w:rPr>
        <w:t>«</w:t>
      </w:r>
      <w:r w:rsidRPr="00EB2F08">
        <w:rPr>
          <w:bCs/>
          <w:shd w:val="clear" w:color="auto" w:fill="FFFFFF"/>
        </w:rPr>
        <w:t>Дошкольное образование</w:t>
      </w:r>
      <w:r>
        <w:rPr>
          <w:bCs/>
          <w:shd w:val="clear" w:color="auto" w:fill="FFFFFF"/>
        </w:rPr>
        <w:t>»</w:t>
      </w:r>
      <w:r w:rsidRPr="00EB2F08">
        <w:rPr>
          <w:bCs/>
          <w:shd w:val="clear" w:color="auto" w:fill="FFFFFF"/>
        </w:rPr>
        <w:t>, 1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08 01 71 </w:t>
      </w:r>
      <w:r>
        <w:rPr>
          <w:bCs/>
          <w:shd w:val="clear" w:color="auto" w:fill="FFFFFF"/>
        </w:rPr>
        <w:t>«</w:t>
      </w:r>
      <w:r w:rsidRPr="00EB2F08">
        <w:rPr>
          <w:bCs/>
          <w:shd w:val="clear" w:color="auto" w:fill="FFFFFF"/>
        </w:rPr>
        <w:t>Педагогическая деятельность специалистов</w:t>
      </w:r>
      <w:r>
        <w:rPr>
          <w:bCs/>
          <w:shd w:val="clear" w:color="auto" w:fill="FFFFFF"/>
        </w:rPr>
        <w:t>»</w:t>
      </w:r>
      <w:r w:rsidRPr="00EB2F08">
        <w:rPr>
          <w:bCs/>
          <w:shd w:val="clear" w:color="auto" w:fill="FFFFFF"/>
        </w:rPr>
        <w:t xml:space="preserve"> / В. Н. </w:t>
      </w:r>
      <w:proofErr w:type="spellStart"/>
      <w:r w:rsidRPr="00EB2F08">
        <w:rPr>
          <w:bCs/>
          <w:shd w:val="clear" w:color="auto" w:fill="FFFFFF"/>
        </w:rPr>
        <w:t>Смаль</w:t>
      </w:r>
      <w:proofErr w:type="spellEnd"/>
      <w:r w:rsidRPr="00EB2F08">
        <w:rPr>
          <w:bCs/>
          <w:shd w:val="clear" w:color="auto" w:fill="FFFFFF"/>
        </w:rPr>
        <w:t xml:space="preserve">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</w:t>
      </w:r>
      <w:proofErr w:type="gramStart"/>
      <w:r w:rsidRPr="00EB2F08">
        <w:rPr>
          <w:bCs/>
          <w:shd w:val="clear" w:color="auto" w:fill="FFFFFF"/>
        </w:rPr>
        <w:t>Брест :</w:t>
      </w:r>
      <w:proofErr w:type="gramEnd"/>
      <w:r w:rsidRPr="00EB2F08">
        <w:rPr>
          <w:bCs/>
          <w:shd w:val="clear" w:color="auto" w:fill="FFFFFF"/>
        </w:rPr>
        <w:t xml:space="preserve"> </w:t>
      </w:r>
      <w:proofErr w:type="spellStart"/>
      <w:r w:rsidRPr="00EB2F08">
        <w:rPr>
          <w:bCs/>
          <w:shd w:val="clear" w:color="auto" w:fill="FFFFFF"/>
        </w:rPr>
        <w:t>БрГУ</w:t>
      </w:r>
      <w:proofErr w:type="spellEnd"/>
      <w:r w:rsidRPr="00EB2F08">
        <w:rPr>
          <w:bCs/>
          <w:shd w:val="clear" w:color="auto" w:fill="FFFFFF"/>
        </w:rPr>
        <w:t xml:space="preserve">, 2020.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92 с.</w:t>
      </w:r>
    </w:p>
    <w:p w:rsidR="00CF53C2" w:rsidRPr="00EB2F08" w:rsidRDefault="00CF53C2" w:rsidP="00CF53C2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hd w:val="clear" w:color="auto" w:fill="FFFFFF"/>
        </w:rPr>
      </w:pPr>
      <w:r w:rsidRPr="00EB2F08">
        <w:rPr>
          <w:bCs/>
          <w:shd w:val="clear" w:color="auto" w:fill="FFFFFF"/>
        </w:rPr>
        <w:t>Культура речи: учебно</w:t>
      </w:r>
      <w:r>
        <w:rPr>
          <w:bCs/>
          <w:shd w:val="clear" w:color="auto" w:fill="FFFFFF"/>
        </w:rPr>
        <w:t>-</w:t>
      </w:r>
      <w:r w:rsidRPr="00EB2F08">
        <w:rPr>
          <w:bCs/>
          <w:shd w:val="clear" w:color="auto" w:fill="FFFFFF"/>
        </w:rPr>
        <w:t xml:space="preserve">методический комплекс по учебной дисциплине для студентов нефилологических специальностей / Учреждение образования </w:t>
      </w:r>
      <w:r>
        <w:rPr>
          <w:bCs/>
          <w:shd w:val="clear" w:color="auto" w:fill="FFFFFF"/>
        </w:rPr>
        <w:t>“</w:t>
      </w:r>
      <w:r w:rsidRPr="00EB2F08">
        <w:rPr>
          <w:bCs/>
          <w:shd w:val="clear" w:color="auto" w:fill="FFFFFF"/>
        </w:rPr>
        <w:t xml:space="preserve">Витебский государственный университет им. П. М. </w:t>
      </w:r>
      <w:proofErr w:type="spellStart"/>
      <w:r w:rsidRPr="00EB2F08">
        <w:rPr>
          <w:bCs/>
          <w:shd w:val="clear" w:color="auto" w:fill="FFFFFF"/>
        </w:rPr>
        <w:t>Машерова</w:t>
      </w:r>
      <w:proofErr w:type="spellEnd"/>
      <w:r>
        <w:rPr>
          <w:bCs/>
          <w:shd w:val="clear" w:color="auto" w:fill="FFFFFF"/>
        </w:rPr>
        <w:t>”</w:t>
      </w:r>
      <w:r w:rsidRPr="00EB2F08">
        <w:rPr>
          <w:bCs/>
          <w:shd w:val="clear" w:color="auto" w:fill="FFFFFF"/>
        </w:rPr>
        <w:t xml:space="preserve">, Факультет </w:t>
      </w:r>
      <w:proofErr w:type="spellStart"/>
      <w:r w:rsidRPr="00EB2F08">
        <w:rPr>
          <w:bCs/>
          <w:shd w:val="clear" w:color="auto" w:fill="FFFFFF"/>
        </w:rPr>
        <w:t>гуманитаристики</w:t>
      </w:r>
      <w:proofErr w:type="spellEnd"/>
      <w:r w:rsidRPr="00EB2F08">
        <w:rPr>
          <w:bCs/>
          <w:shd w:val="clear" w:color="auto" w:fill="FFFFFF"/>
        </w:rPr>
        <w:t xml:space="preserve"> и языковых коммуникаций, Кафедра общего и русского языкознания.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</w:t>
      </w:r>
      <w:proofErr w:type="gramStart"/>
      <w:r w:rsidRPr="00EB2F08">
        <w:rPr>
          <w:bCs/>
          <w:shd w:val="clear" w:color="auto" w:fill="FFFFFF"/>
        </w:rPr>
        <w:t>Витебск :</w:t>
      </w:r>
      <w:proofErr w:type="gramEnd"/>
      <w:r w:rsidRPr="00EB2F08">
        <w:rPr>
          <w:bCs/>
          <w:shd w:val="clear" w:color="auto" w:fill="FFFFFF"/>
        </w:rPr>
        <w:t xml:space="preserve"> ВГУ, 2021.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99 с.</w:t>
      </w:r>
    </w:p>
    <w:p w:rsidR="00CF53C2" w:rsidRPr="00EB2F08" w:rsidRDefault="00CF53C2" w:rsidP="00CF53C2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hd w:val="clear" w:color="auto" w:fill="FFFFFF"/>
        </w:rPr>
      </w:pPr>
      <w:r w:rsidRPr="00EB2F08">
        <w:rPr>
          <w:bCs/>
          <w:shd w:val="clear" w:color="auto" w:fill="FFFFFF"/>
        </w:rPr>
        <w:t xml:space="preserve">Культура речи: краткий курс: пособие / Е. А. </w:t>
      </w:r>
      <w:proofErr w:type="spellStart"/>
      <w:r w:rsidRPr="00EB2F08">
        <w:rPr>
          <w:bCs/>
          <w:shd w:val="clear" w:color="auto" w:fill="FFFFFF"/>
        </w:rPr>
        <w:t>Земцова</w:t>
      </w:r>
      <w:proofErr w:type="spellEnd"/>
      <w:r w:rsidRPr="00EB2F08">
        <w:rPr>
          <w:bCs/>
          <w:shd w:val="clear" w:color="auto" w:fill="FFFFFF"/>
        </w:rPr>
        <w:t xml:space="preserve">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</w:t>
      </w:r>
      <w:proofErr w:type="gramStart"/>
      <w:r w:rsidRPr="00EB2F08">
        <w:rPr>
          <w:bCs/>
          <w:shd w:val="clear" w:color="auto" w:fill="FFFFFF"/>
        </w:rPr>
        <w:t>Минск :</w:t>
      </w:r>
      <w:proofErr w:type="gramEnd"/>
      <w:r w:rsidRPr="00EB2F08">
        <w:rPr>
          <w:bCs/>
          <w:shd w:val="clear" w:color="auto" w:fill="FFFFFF"/>
        </w:rPr>
        <w:t xml:space="preserve"> БГПУ, 2020.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67 с.</w:t>
      </w:r>
    </w:p>
    <w:p w:rsidR="00CF53C2" w:rsidRPr="00EB2F08" w:rsidRDefault="00CF53C2" w:rsidP="00CF53C2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hd w:val="clear" w:color="auto" w:fill="FFFFFF"/>
        </w:rPr>
      </w:pPr>
      <w:r w:rsidRPr="00EB2F08">
        <w:rPr>
          <w:bCs/>
          <w:shd w:val="clear" w:color="auto" w:fill="FFFFFF"/>
        </w:rPr>
        <w:t xml:space="preserve">Стилистика и культура речи: методические рекомендации / Е. Ю. Муратова.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</w:t>
      </w:r>
      <w:proofErr w:type="gramStart"/>
      <w:r w:rsidRPr="00EB2F08">
        <w:rPr>
          <w:bCs/>
          <w:shd w:val="clear" w:color="auto" w:fill="FFFFFF"/>
        </w:rPr>
        <w:t>Витебск :</w:t>
      </w:r>
      <w:proofErr w:type="gramEnd"/>
      <w:r w:rsidRPr="00EB2F08">
        <w:rPr>
          <w:bCs/>
          <w:shd w:val="clear" w:color="auto" w:fill="FFFFFF"/>
        </w:rPr>
        <w:t xml:space="preserve"> ВГУ, 2017.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47 с.</w:t>
      </w:r>
    </w:p>
    <w:p w:rsidR="00CF53C2" w:rsidRPr="00EB2F08" w:rsidRDefault="00CF53C2" w:rsidP="00CF53C2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hd w:val="clear" w:color="auto" w:fill="FFFFFF"/>
        </w:rPr>
      </w:pPr>
      <w:r w:rsidRPr="00EB2F08">
        <w:rPr>
          <w:bCs/>
          <w:shd w:val="clear" w:color="auto" w:fill="FFFFFF"/>
        </w:rPr>
        <w:lastRenderedPageBreak/>
        <w:t xml:space="preserve">Культура речи. Практикум: учебное пособие для студентов учреждений высшего образования по педагогическим специальностям / С. Я. </w:t>
      </w:r>
      <w:proofErr w:type="spellStart"/>
      <w:r w:rsidRPr="00EB2F08">
        <w:rPr>
          <w:bCs/>
          <w:shd w:val="clear" w:color="auto" w:fill="FFFFFF"/>
        </w:rPr>
        <w:t>Кострица</w:t>
      </w:r>
      <w:proofErr w:type="spellEnd"/>
      <w:r w:rsidRPr="00EB2F08">
        <w:rPr>
          <w:bCs/>
          <w:shd w:val="clear" w:color="auto" w:fill="FFFFFF"/>
        </w:rPr>
        <w:t xml:space="preserve">, А. А. Мурашов, С. В. Боброва.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</w:t>
      </w:r>
      <w:proofErr w:type="gramStart"/>
      <w:r w:rsidRPr="00EB2F08">
        <w:rPr>
          <w:bCs/>
          <w:shd w:val="clear" w:color="auto" w:fill="FFFFFF"/>
        </w:rPr>
        <w:t>Минск :</w:t>
      </w:r>
      <w:proofErr w:type="gramEnd"/>
      <w:r w:rsidRPr="00EB2F08">
        <w:rPr>
          <w:bCs/>
          <w:shd w:val="clear" w:color="auto" w:fill="FFFFFF"/>
        </w:rPr>
        <w:t xml:space="preserve"> Республиканский институт высшей школы, 2021.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259 с.</w:t>
      </w:r>
    </w:p>
    <w:p w:rsidR="00CF53C2" w:rsidRDefault="00CF53C2" w:rsidP="00CF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53C2" w:rsidRDefault="00CF53C2" w:rsidP="00CF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1C70">
        <w:rPr>
          <w:rFonts w:ascii="Times New Roman" w:hAnsi="Times New Roman"/>
          <w:b/>
          <w:bCs/>
          <w:sz w:val="24"/>
          <w:szCs w:val="24"/>
        </w:rPr>
        <w:t>Дополнительная литература</w:t>
      </w:r>
    </w:p>
    <w:p w:rsidR="00CF53C2" w:rsidRPr="00501C70" w:rsidRDefault="00CF53C2" w:rsidP="00CF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53C2" w:rsidRPr="00EB2F08" w:rsidRDefault="00CF53C2" w:rsidP="00CF53C2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shd w:val="clear" w:color="auto" w:fill="FFFFFF"/>
        </w:rPr>
      </w:pPr>
      <w:r w:rsidRPr="00EB2F08">
        <w:rPr>
          <w:bCs/>
          <w:shd w:val="clear" w:color="auto" w:fill="FFFFFF"/>
        </w:rPr>
        <w:t xml:space="preserve">Культура речи: учебное пособие / А. В. </w:t>
      </w:r>
      <w:proofErr w:type="spellStart"/>
      <w:r w:rsidRPr="00EB2F08">
        <w:rPr>
          <w:bCs/>
          <w:shd w:val="clear" w:color="auto" w:fill="FFFFFF"/>
        </w:rPr>
        <w:t>Флоря</w:t>
      </w:r>
      <w:proofErr w:type="spellEnd"/>
      <w:r w:rsidRPr="00EB2F08">
        <w:rPr>
          <w:bCs/>
          <w:shd w:val="clear" w:color="auto" w:fill="FFFFFF"/>
        </w:rPr>
        <w:t xml:space="preserve">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3-е изд., стереотипное.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</w:t>
      </w:r>
      <w:proofErr w:type="gramStart"/>
      <w:r w:rsidRPr="00EB2F08">
        <w:rPr>
          <w:bCs/>
          <w:shd w:val="clear" w:color="auto" w:fill="FFFFFF"/>
        </w:rPr>
        <w:t>Москва :</w:t>
      </w:r>
      <w:proofErr w:type="gramEnd"/>
      <w:r w:rsidRPr="00EB2F08">
        <w:rPr>
          <w:bCs/>
          <w:shd w:val="clear" w:color="auto" w:fill="FFFFFF"/>
        </w:rPr>
        <w:t xml:space="preserve"> Флинта, 2018.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150 с.</w:t>
      </w:r>
    </w:p>
    <w:p w:rsidR="00CF53C2" w:rsidRPr="009467C2" w:rsidRDefault="00CF53C2" w:rsidP="00CF53C2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EB2F08">
        <w:rPr>
          <w:bCs/>
          <w:shd w:val="clear" w:color="auto" w:fill="FFFFFF"/>
        </w:rPr>
        <w:t xml:space="preserve">Культура речи: учебное пособие / А. Г. Петрякова.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3</w:t>
      </w:r>
      <w:r>
        <w:rPr>
          <w:bCs/>
          <w:shd w:val="clear" w:color="auto" w:fill="FFFFFF"/>
        </w:rPr>
        <w:t>-</w:t>
      </w:r>
      <w:r w:rsidRPr="00EB2F08">
        <w:rPr>
          <w:bCs/>
          <w:shd w:val="clear" w:color="auto" w:fill="FFFFFF"/>
        </w:rPr>
        <w:t xml:space="preserve">е изд., стереотипное.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</w:t>
      </w:r>
      <w:proofErr w:type="gramStart"/>
      <w:r w:rsidRPr="00EB2F08">
        <w:rPr>
          <w:bCs/>
          <w:shd w:val="clear" w:color="auto" w:fill="FFFFFF"/>
        </w:rPr>
        <w:t>Москва :</w:t>
      </w:r>
      <w:proofErr w:type="gramEnd"/>
      <w:r w:rsidRPr="00EB2F08">
        <w:rPr>
          <w:bCs/>
          <w:shd w:val="clear" w:color="auto" w:fill="FFFFFF"/>
        </w:rPr>
        <w:t xml:space="preserve"> Флинта, Наука, 2016.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486 с.</w:t>
      </w:r>
    </w:p>
    <w:p w:rsidR="00CF53C2" w:rsidRPr="00EB2F08" w:rsidRDefault="00CF53C2" w:rsidP="00CF53C2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shd w:val="clear" w:color="auto" w:fill="FFFFFF"/>
        </w:rPr>
      </w:pPr>
      <w:r w:rsidRPr="00EB2F08">
        <w:rPr>
          <w:bCs/>
          <w:shd w:val="clear" w:color="auto" w:fill="FFFFFF"/>
        </w:rPr>
        <w:t xml:space="preserve">Деловое общение. Культура речи: учебное пособие для студентов ВО, обучающихся по специальностям направления </w:t>
      </w:r>
      <w:r>
        <w:rPr>
          <w:bCs/>
          <w:shd w:val="clear" w:color="auto" w:fill="FFFFFF"/>
        </w:rPr>
        <w:t>“</w:t>
      </w:r>
      <w:r w:rsidRPr="00EB2F08">
        <w:rPr>
          <w:bCs/>
          <w:shd w:val="clear" w:color="auto" w:fill="FFFFFF"/>
        </w:rPr>
        <w:t>Менеджмент</w:t>
      </w:r>
      <w:r>
        <w:rPr>
          <w:bCs/>
          <w:shd w:val="clear" w:color="auto" w:fill="FFFFFF"/>
        </w:rPr>
        <w:t>”</w:t>
      </w:r>
      <w:r w:rsidRPr="00EB2F08">
        <w:rPr>
          <w:bCs/>
          <w:shd w:val="clear" w:color="auto" w:fill="FFFFFF"/>
        </w:rPr>
        <w:t xml:space="preserve"> / С. И. Самыгин, А. М. Руденко.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5</w:t>
      </w:r>
      <w:r>
        <w:rPr>
          <w:bCs/>
          <w:shd w:val="clear" w:color="auto" w:fill="FFFFFF"/>
        </w:rPr>
        <w:t>-</w:t>
      </w:r>
      <w:r w:rsidRPr="00EB2F08">
        <w:rPr>
          <w:bCs/>
          <w:shd w:val="clear" w:color="auto" w:fill="FFFFFF"/>
        </w:rPr>
        <w:t xml:space="preserve">е изд., переработанное.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</w:t>
      </w:r>
      <w:proofErr w:type="gramStart"/>
      <w:r w:rsidRPr="00EB2F08">
        <w:rPr>
          <w:bCs/>
          <w:shd w:val="clear" w:color="auto" w:fill="FFFFFF"/>
        </w:rPr>
        <w:t>Москва :</w:t>
      </w:r>
      <w:proofErr w:type="gramEnd"/>
      <w:r w:rsidRPr="00EB2F08">
        <w:rPr>
          <w:bCs/>
          <w:shd w:val="clear" w:color="auto" w:fill="FFFFFF"/>
        </w:rPr>
        <w:t xml:space="preserve"> </w:t>
      </w:r>
      <w:proofErr w:type="spellStart"/>
      <w:r w:rsidRPr="00EB2F08">
        <w:rPr>
          <w:bCs/>
          <w:shd w:val="clear" w:color="auto" w:fill="FFFFFF"/>
        </w:rPr>
        <w:t>КноРус</w:t>
      </w:r>
      <w:proofErr w:type="spellEnd"/>
      <w:r w:rsidRPr="00EB2F08">
        <w:rPr>
          <w:bCs/>
          <w:shd w:val="clear" w:color="auto" w:fill="FFFFFF"/>
        </w:rPr>
        <w:t xml:space="preserve">, 2016.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472 с.</w:t>
      </w:r>
    </w:p>
    <w:p w:rsidR="00CF53C2" w:rsidRPr="00EB2F08" w:rsidRDefault="00CF53C2" w:rsidP="00CF53C2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shd w:val="clear" w:color="auto" w:fill="FFFFFF"/>
        </w:rPr>
      </w:pPr>
      <w:r w:rsidRPr="00EB2F08">
        <w:rPr>
          <w:bCs/>
          <w:shd w:val="clear" w:color="auto" w:fill="FFFFFF"/>
        </w:rPr>
        <w:t>Культура русской речи: учебное пособие для студентов</w:t>
      </w:r>
      <w:r>
        <w:rPr>
          <w:bCs/>
          <w:shd w:val="clear" w:color="auto" w:fill="FFFFFF"/>
        </w:rPr>
        <w:t>-</w:t>
      </w:r>
      <w:proofErr w:type="spellStart"/>
      <w:r w:rsidRPr="00EB2F08">
        <w:rPr>
          <w:bCs/>
          <w:shd w:val="clear" w:color="auto" w:fill="FFFFFF"/>
        </w:rPr>
        <w:t>нефилологов</w:t>
      </w:r>
      <w:proofErr w:type="spellEnd"/>
      <w:r w:rsidRPr="00EB2F08">
        <w:rPr>
          <w:bCs/>
          <w:shd w:val="clear" w:color="auto" w:fill="FFFFFF"/>
        </w:rPr>
        <w:t xml:space="preserve"> / </w:t>
      </w:r>
      <w:proofErr w:type="spellStart"/>
      <w:r w:rsidRPr="00EB2F08">
        <w:rPr>
          <w:bCs/>
          <w:shd w:val="clear" w:color="auto" w:fill="FFFFFF"/>
        </w:rPr>
        <w:t>Аббасова</w:t>
      </w:r>
      <w:proofErr w:type="spellEnd"/>
      <w:r w:rsidRPr="00EB2F08">
        <w:rPr>
          <w:bCs/>
          <w:shd w:val="clear" w:color="auto" w:fill="FFFFFF"/>
        </w:rPr>
        <w:t xml:space="preserve"> З. Б. [и др.].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Санкт</w:t>
      </w:r>
      <w:r>
        <w:rPr>
          <w:bCs/>
          <w:shd w:val="clear" w:color="auto" w:fill="FFFFFF"/>
        </w:rPr>
        <w:t>—</w:t>
      </w:r>
      <w:proofErr w:type="gramStart"/>
      <w:r w:rsidRPr="00EB2F08">
        <w:rPr>
          <w:bCs/>
          <w:shd w:val="clear" w:color="auto" w:fill="FFFFFF"/>
        </w:rPr>
        <w:t>Петербург :</w:t>
      </w:r>
      <w:proofErr w:type="gramEnd"/>
      <w:r w:rsidRPr="00EB2F08">
        <w:rPr>
          <w:bCs/>
          <w:shd w:val="clear" w:color="auto" w:fill="FFFFFF"/>
        </w:rPr>
        <w:t xml:space="preserve"> Издательство СПХФА, 2016.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215 с.</w:t>
      </w:r>
    </w:p>
    <w:p w:rsidR="00CF53C2" w:rsidRPr="009467C2" w:rsidRDefault="00CF53C2" w:rsidP="00CF53C2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shd w:val="clear" w:color="auto" w:fill="FFFFFF"/>
        </w:rPr>
      </w:pPr>
      <w:r w:rsidRPr="00EB2F08">
        <w:rPr>
          <w:bCs/>
          <w:shd w:val="clear" w:color="auto" w:fill="FFFFFF"/>
        </w:rPr>
        <w:t>Культура речи и деловое общение: учебное пособие для экономистов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международников / Федеральное государственное автономное образовательное учреждение высшего образования </w:t>
      </w:r>
      <w:r>
        <w:rPr>
          <w:bCs/>
          <w:shd w:val="clear" w:color="auto" w:fill="FFFFFF"/>
        </w:rPr>
        <w:t>“</w:t>
      </w:r>
      <w:r w:rsidRPr="00EB2F08">
        <w:rPr>
          <w:bCs/>
          <w:shd w:val="clear" w:color="auto" w:fill="FFFFFF"/>
        </w:rPr>
        <w:t>Московский государственный институт международных отношений (университет) Министерства иностранных дел Российской Федерации</w:t>
      </w:r>
      <w:r>
        <w:rPr>
          <w:bCs/>
          <w:shd w:val="clear" w:color="auto" w:fill="FFFFFF"/>
        </w:rPr>
        <w:t>”</w:t>
      </w:r>
      <w:r w:rsidRPr="00EB2F08">
        <w:rPr>
          <w:bCs/>
          <w:shd w:val="clear" w:color="auto" w:fill="FFFFFF"/>
        </w:rPr>
        <w:t xml:space="preserve">, Кафедра русского языка и литературы.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</w:t>
      </w:r>
      <w:proofErr w:type="gramStart"/>
      <w:r w:rsidRPr="00EB2F08">
        <w:rPr>
          <w:bCs/>
          <w:shd w:val="clear" w:color="auto" w:fill="FFFFFF"/>
        </w:rPr>
        <w:t>Москва :</w:t>
      </w:r>
      <w:proofErr w:type="gramEnd"/>
      <w:r w:rsidRPr="00EB2F08">
        <w:rPr>
          <w:bCs/>
          <w:shd w:val="clear" w:color="auto" w:fill="FFFFFF"/>
        </w:rPr>
        <w:t xml:space="preserve"> МГИМО</w:t>
      </w:r>
      <w:r>
        <w:rPr>
          <w:bCs/>
          <w:shd w:val="clear" w:color="auto" w:fill="FFFFFF"/>
        </w:rPr>
        <w:t>-</w:t>
      </w:r>
      <w:r w:rsidRPr="00EB2F08">
        <w:rPr>
          <w:bCs/>
          <w:shd w:val="clear" w:color="auto" w:fill="FFFFFF"/>
        </w:rPr>
        <w:t xml:space="preserve">Университет, 2018. </w:t>
      </w:r>
      <w:r>
        <w:rPr>
          <w:bCs/>
          <w:shd w:val="clear" w:color="auto" w:fill="FFFFFF"/>
        </w:rPr>
        <w:t>—</w:t>
      </w:r>
      <w:r w:rsidRPr="00EB2F08">
        <w:rPr>
          <w:bCs/>
          <w:shd w:val="clear" w:color="auto" w:fill="FFFFFF"/>
        </w:rPr>
        <w:t xml:space="preserve"> 190 с.</w:t>
      </w:r>
    </w:p>
    <w:p w:rsidR="00CF53C2" w:rsidRPr="00501C70" w:rsidRDefault="00CF53C2" w:rsidP="00CF53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3C2" w:rsidRPr="00501C70" w:rsidRDefault="00CF53C2" w:rsidP="00CF53C2">
      <w:r w:rsidRPr="00501C70"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CF53C2" w:rsidRPr="00501C70" w:rsidTr="008766F6">
        <w:tc>
          <w:tcPr>
            <w:tcW w:w="3508" w:type="dxa"/>
          </w:tcPr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01C7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lastRenderedPageBreak/>
              <w:br w:type="page"/>
            </w:r>
            <w:r w:rsidRPr="00501C70">
              <w:rPr>
                <w:rFonts w:ascii="Times New Roman" w:hAnsi="Times New Roman"/>
                <w:sz w:val="24"/>
                <w:szCs w:val="24"/>
                <w:lang w:eastAsia="en-US"/>
              </w:rPr>
              <w:br w:type="page"/>
            </w:r>
            <w:r w:rsidRPr="00501C7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УТВЕРЖДАЮ</w:t>
            </w:r>
          </w:p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C70">
              <w:rPr>
                <w:rFonts w:ascii="Times New Roman" w:hAnsi="Times New Roman"/>
                <w:bCs/>
                <w:sz w:val="24"/>
                <w:szCs w:val="24"/>
              </w:rPr>
              <w:t>Директор института</w:t>
            </w:r>
          </w:p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C70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501C70">
              <w:rPr>
                <w:rFonts w:ascii="Times New Roman" w:hAnsi="Times New Roman"/>
                <w:bCs/>
                <w:sz w:val="24"/>
                <w:szCs w:val="24"/>
              </w:rPr>
              <w:t>БарГУ</w:t>
            </w:r>
            <w:proofErr w:type="spellEnd"/>
          </w:p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C70">
              <w:rPr>
                <w:rFonts w:ascii="Times New Roman" w:hAnsi="Times New Roman"/>
                <w:sz w:val="24"/>
                <w:szCs w:val="24"/>
                <w:lang w:eastAsia="en-US"/>
              </w:rPr>
              <w:t>__________ Д.С. Лундышев</w:t>
            </w:r>
          </w:p>
          <w:p w:rsidR="00CF53C2" w:rsidRPr="00501C70" w:rsidRDefault="00CF53C2" w:rsidP="008766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501C70">
              <w:rPr>
                <w:rFonts w:ascii="Times New Roman" w:hAnsi="Times New Roman"/>
                <w:sz w:val="24"/>
                <w:szCs w:val="24"/>
                <w:lang w:eastAsia="en-US"/>
              </w:rPr>
              <w:t>«___» ____________ 2021 г.</w:t>
            </w:r>
          </w:p>
        </w:tc>
      </w:tr>
    </w:tbl>
    <w:p w:rsidR="00CF53C2" w:rsidRPr="00501C70" w:rsidRDefault="00CF53C2" w:rsidP="00CF53C2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</w:p>
    <w:p w:rsidR="00CF53C2" w:rsidRPr="00501C70" w:rsidRDefault="00CF53C2" w:rsidP="00CF53C2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501C70">
        <w:rPr>
          <w:rFonts w:ascii="Times New Roman" w:hAnsi="Times New Roman"/>
          <w:b/>
          <w:bCs/>
          <w:iCs/>
          <w:sz w:val="24"/>
          <w:szCs w:val="24"/>
          <w:lang w:eastAsia="en-US"/>
        </w:rPr>
        <w:t>МАТЕРИАЛЫ К ТЕКУЩЕЙ АТТЕСТАЦИИ СЛУШАТЕЛЕЙ</w:t>
      </w:r>
    </w:p>
    <w:p w:rsidR="00CF53C2" w:rsidRPr="005A3687" w:rsidRDefault="00CF53C2" w:rsidP="00CF53C2">
      <w:pPr>
        <w:spacing w:after="12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01C70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5A3687">
        <w:rPr>
          <w:rFonts w:ascii="Times New Roman" w:hAnsi="Times New Roman"/>
          <w:sz w:val="24"/>
          <w:szCs w:val="24"/>
          <w:u w:val="single"/>
        </w:rPr>
        <w:t>«</w:t>
      </w:r>
      <w:r w:rsidRPr="005A3687">
        <w:rPr>
          <w:rFonts w:ascii="Times New Roman" w:hAnsi="Times New Roman"/>
          <w:bCs/>
          <w:sz w:val="24"/>
          <w:szCs w:val="24"/>
          <w:u w:val="single"/>
        </w:rPr>
        <w:t>КУЛЬТУРА РЕЧИ</w:t>
      </w:r>
      <w:r w:rsidRPr="005A3687">
        <w:rPr>
          <w:rFonts w:ascii="Times New Roman" w:hAnsi="Times New Roman"/>
          <w:sz w:val="24"/>
          <w:szCs w:val="24"/>
          <w:u w:val="single"/>
        </w:rPr>
        <w:t>»</w:t>
      </w:r>
    </w:p>
    <w:p w:rsidR="00CF53C2" w:rsidRPr="00501C70" w:rsidRDefault="00CF53C2" w:rsidP="00CF5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1C70">
        <w:rPr>
          <w:rFonts w:ascii="Times New Roman" w:hAnsi="Times New Roman"/>
          <w:sz w:val="24"/>
          <w:szCs w:val="24"/>
          <w:lang w:eastAsia="en-US"/>
        </w:rPr>
        <w:t>для</w:t>
      </w:r>
      <w:r w:rsidRPr="00501C70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501C70">
        <w:rPr>
          <w:rFonts w:ascii="Times New Roman" w:hAnsi="Times New Roman"/>
          <w:sz w:val="24"/>
          <w:szCs w:val="24"/>
          <w:lang w:eastAsia="en-US"/>
        </w:rPr>
        <w:t>специальности переподготовки 1</w:t>
      </w:r>
      <w:r>
        <w:rPr>
          <w:rFonts w:ascii="Times New Roman" w:hAnsi="Times New Roman"/>
          <w:sz w:val="24"/>
          <w:szCs w:val="24"/>
        </w:rPr>
        <w:t>-</w:t>
      </w:r>
      <w:r w:rsidRPr="00501C70">
        <w:rPr>
          <w:rFonts w:ascii="Times New Roman" w:hAnsi="Times New Roman"/>
          <w:sz w:val="24"/>
          <w:szCs w:val="24"/>
        </w:rPr>
        <w:t>01 03 72 Дошкольное образование</w:t>
      </w:r>
    </w:p>
    <w:p w:rsidR="00CF53C2" w:rsidRPr="00501C70" w:rsidRDefault="00CF53C2" w:rsidP="00CF53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1C70">
        <w:rPr>
          <w:rFonts w:ascii="Times New Roman" w:hAnsi="Times New Roman"/>
          <w:b/>
          <w:sz w:val="24"/>
          <w:szCs w:val="24"/>
        </w:rPr>
        <w:t>Вопросы к экзамену</w:t>
      </w:r>
    </w:p>
    <w:p w:rsidR="00CF53C2" w:rsidRPr="00501C70" w:rsidRDefault="00CF53C2" w:rsidP="00CF53C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1C70">
        <w:rPr>
          <w:rFonts w:ascii="Times New Roman" w:hAnsi="Times New Roman"/>
          <w:sz w:val="24"/>
          <w:szCs w:val="24"/>
        </w:rPr>
        <w:t>Предмет и задачи курса «Культура речи», его место в системе лингвистических дисциплин и гуманитарного образования. Связь дисциплины «Культура речи» с основными лингвистическими дисциплинами.</w:t>
      </w:r>
    </w:p>
    <w:p w:rsidR="00CF53C2" w:rsidRPr="00501C70" w:rsidRDefault="00CF53C2" w:rsidP="00CF53C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501C70">
        <w:t xml:space="preserve">Основные термины и понятия дисциплины «Культура речи». Соотношение язык — речь — речевая деятельность. Виды речевой деятельности: чтение, письмо, говорение, </w:t>
      </w:r>
      <w:r>
        <w:t>слушание</w:t>
      </w:r>
      <w:r w:rsidRPr="00501C70">
        <w:t>.</w:t>
      </w:r>
    </w:p>
    <w:p w:rsidR="00CF53C2" w:rsidRPr="00501C70" w:rsidRDefault="00CF53C2" w:rsidP="00CF53C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3"/>
        </w:rPr>
      </w:pPr>
      <w:r w:rsidRPr="00501C70">
        <w:t xml:space="preserve">Основные термины и понятия дисциплины «Культура речи». Устная и письменная формы речи. Монолог, диалог, </w:t>
      </w:r>
      <w:proofErr w:type="spellStart"/>
      <w:r w:rsidRPr="00501C70">
        <w:t>полилог</w:t>
      </w:r>
      <w:proofErr w:type="spellEnd"/>
      <w:r w:rsidRPr="00501C70">
        <w:t xml:space="preserve">. </w:t>
      </w:r>
      <w:r w:rsidRPr="00501C70">
        <w:rPr>
          <w:rStyle w:val="FontStyle23"/>
          <w:lang w:eastAsia="be-BY"/>
        </w:rPr>
        <w:t>Функционально</w:t>
      </w:r>
      <w:r>
        <w:rPr>
          <w:rStyle w:val="FontStyle23"/>
          <w:lang w:eastAsia="be-BY"/>
        </w:rPr>
        <w:t>-</w:t>
      </w:r>
      <w:r w:rsidRPr="00501C70">
        <w:rPr>
          <w:rStyle w:val="FontStyle23"/>
          <w:lang w:eastAsia="be-BY"/>
        </w:rPr>
        <w:t>смысловые типы речи: описание, повествование, рассуждение.</w:t>
      </w:r>
    </w:p>
    <w:p w:rsidR="00CF53C2" w:rsidRPr="00501C70" w:rsidRDefault="00CF53C2" w:rsidP="00CF53C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501C70">
        <w:t>Основные термины и понятия дисциплины «Культура речи».</w:t>
      </w:r>
      <w:r w:rsidRPr="00501C70">
        <w:rPr>
          <w:rStyle w:val="FontStyle23"/>
          <w:lang w:eastAsia="be-BY"/>
        </w:rPr>
        <w:t xml:space="preserve"> Литературная норма. Типы и виды норм. Кодификация нормы.</w:t>
      </w:r>
    </w:p>
    <w:p w:rsidR="00CF53C2" w:rsidRPr="00501C70" w:rsidRDefault="00CF53C2" w:rsidP="00CF53C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1C70">
        <w:rPr>
          <w:rFonts w:ascii="Times New Roman" w:hAnsi="Times New Roman"/>
          <w:iCs/>
          <w:sz w:val="24"/>
          <w:szCs w:val="24"/>
        </w:rPr>
        <w:t>Правильность речи</w:t>
      </w:r>
      <w:r w:rsidRPr="00501C70">
        <w:rPr>
          <w:rFonts w:ascii="Times New Roman" w:hAnsi="Times New Roman"/>
          <w:sz w:val="24"/>
          <w:szCs w:val="24"/>
        </w:rPr>
        <w:t xml:space="preserve">: </w:t>
      </w:r>
      <w:r w:rsidRPr="00501C70">
        <w:rPr>
          <w:rFonts w:ascii="Times New Roman" w:hAnsi="Times New Roman"/>
          <w:iCs/>
          <w:sz w:val="24"/>
          <w:szCs w:val="24"/>
        </w:rPr>
        <w:t>орфоэпические нормы.</w:t>
      </w:r>
    </w:p>
    <w:p w:rsidR="00CF53C2" w:rsidRPr="00501C70" w:rsidRDefault="00CF53C2" w:rsidP="00CF53C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1C70">
        <w:rPr>
          <w:rFonts w:ascii="Times New Roman" w:hAnsi="Times New Roman"/>
          <w:iCs/>
          <w:sz w:val="24"/>
          <w:szCs w:val="24"/>
        </w:rPr>
        <w:t>Правильность речи</w:t>
      </w:r>
      <w:r w:rsidRPr="00501C70">
        <w:rPr>
          <w:rFonts w:ascii="Times New Roman" w:hAnsi="Times New Roman"/>
          <w:sz w:val="24"/>
          <w:szCs w:val="24"/>
        </w:rPr>
        <w:t xml:space="preserve">: </w:t>
      </w:r>
      <w:r w:rsidRPr="00501C70">
        <w:rPr>
          <w:rFonts w:ascii="Times New Roman" w:hAnsi="Times New Roman"/>
          <w:iCs/>
          <w:sz w:val="24"/>
          <w:szCs w:val="24"/>
        </w:rPr>
        <w:t>акцентологические нормы</w:t>
      </w:r>
      <w:r w:rsidRPr="00501C70">
        <w:rPr>
          <w:rFonts w:ascii="Times New Roman" w:hAnsi="Times New Roman"/>
          <w:sz w:val="24"/>
          <w:szCs w:val="24"/>
        </w:rPr>
        <w:t>.</w:t>
      </w:r>
    </w:p>
    <w:p w:rsidR="00CF53C2" w:rsidRPr="00501C70" w:rsidRDefault="00CF53C2" w:rsidP="00CF53C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1C70">
        <w:rPr>
          <w:rFonts w:ascii="Times New Roman" w:hAnsi="Times New Roman"/>
          <w:iCs/>
          <w:sz w:val="24"/>
          <w:szCs w:val="24"/>
        </w:rPr>
        <w:t>Правильность речи:</w:t>
      </w:r>
      <w:r w:rsidRPr="00501C70">
        <w:rPr>
          <w:rFonts w:ascii="Times New Roman" w:hAnsi="Times New Roman"/>
          <w:sz w:val="24"/>
          <w:szCs w:val="24"/>
        </w:rPr>
        <w:t xml:space="preserve"> </w:t>
      </w:r>
      <w:r w:rsidRPr="00501C70">
        <w:rPr>
          <w:rFonts w:ascii="Times New Roman" w:hAnsi="Times New Roman"/>
          <w:iCs/>
          <w:sz w:val="24"/>
          <w:szCs w:val="24"/>
        </w:rPr>
        <w:t>лексические, фразеологические нормы</w:t>
      </w:r>
      <w:r w:rsidRPr="00501C70">
        <w:rPr>
          <w:rFonts w:ascii="Times New Roman" w:hAnsi="Times New Roman"/>
          <w:sz w:val="24"/>
          <w:szCs w:val="24"/>
        </w:rPr>
        <w:t>.</w:t>
      </w:r>
    </w:p>
    <w:p w:rsidR="00CF53C2" w:rsidRPr="00501C70" w:rsidRDefault="00CF53C2" w:rsidP="00CF53C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1C70">
        <w:rPr>
          <w:rFonts w:ascii="Times New Roman" w:hAnsi="Times New Roman"/>
          <w:iCs/>
          <w:sz w:val="24"/>
          <w:szCs w:val="24"/>
        </w:rPr>
        <w:t>Правильность речи: морфологические нормы</w:t>
      </w:r>
      <w:r w:rsidRPr="00501C70">
        <w:rPr>
          <w:rFonts w:ascii="Times New Roman" w:hAnsi="Times New Roman"/>
          <w:sz w:val="24"/>
          <w:szCs w:val="24"/>
        </w:rPr>
        <w:t xml:space="preserve"> существительного и прилагательного.</w:t>
      </w:r>
    </w:p>
    <w:p w:rsidR="00CF53C2" w:rsidRPr="00501C70" w:rsidRDefault="00CF53C2" w:rsidP="00CF53C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1C70">
        <w:rPr>
          <w:rFonts w:ascii="Times New Roman" w:hAnsi="Times New Roman"/>
          <w:iCs/>
          <w:sz w:val="24"/>
          <w:szCs w:val="24"/>
        </w:rPr>
        <w:t>Правильность речи: морфологические нормы</w:t>
      </w:r>
      <w:r w:rsidRPr="00501C70">
        <w:rPr>
          <w:rFonts w:ascii="Times New Roman" w:hAnsi="Times New Roman"/>
          <w:sz w:val="24"/>
          <w:szCs w:val="24"/>
        </w:rPr>
        <w:t xml:space="preserve"> числительного.</w:t>
      </w:r>
    </w:p>
    <w:p w:rsidR="00CF53C2" w:rsidRPr="00501C70" w:rsidRDefault="00CF53C2" w:rsidP="00CF53C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1C70">
        <w:rPr>
          <w:rFonts w:ascii="Times New Roman" w:hAnsi="Times New Roman"/>
          <w:iCs/>
          <w:sz w:val="24"/>
          <w:szCs w:val="24"/>
        </w:rPr>
        <w:t>Правильность речи: морфологические нормы</w:t>
      </w:r>
      <w:r w:rsidRPr="00501C70">
        <w:rPr>
          <w:rFonts w:ascii="Times New Roman" w:hAnsi="Times New Roman"/>
          <w:sz w:val="24"/>
          <w:szCs w:val="24"/>
        </w:rPr>
        <w:t xml:space="preserve"> глагола и его форм.</w:t>
      </w:r>
    </w:p>
    <w:p w:rsidR="00CF53C2" w:rsidRPr="00501C70" w:rsidRDefault="00CF53C2" w:rsidP="00CF53C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1C70">
        <w:rPr>
          <w:rFonts w:ascii="Times New Roman" w:hAnsi="Times New Roman"/>
          <w:iCs/>
          <w:sz w:val="24"/>
          <w:szCs w:val="24"/>
        </w:rPr>
        <w:t>Правильность речи: синтаксические нормы</w:t>
      </w:r>
      <w:r w:rsidRPr="00501C70">
        <w:rPr>
          <w:rFonts w:ascii="Times New Roman" w:hAnsi="Times New Roman"/>
          <w:sz w:val="24"/>
          <w:szCs w:val="24"/>
        </w:rPr>
        <w:t>.</w:t>
      </w:r>
    </w:p>
    <w:p w:rsidR="00CF53C2" w:rsidRPr="00501C70" w:rsidRDefault="00CF53C2" w:rsidP="00CF53C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1C70">
        <w:rPr>
          <w:rFonts w:ascii="Times New Roman" w:hAnsi="Times New Roman"/>
          <w:iCs/>
          <w:sz w:val="24"/>
          <w:szCs w:val="24"/>
        </w:rPr>
        <w:t>Правильность речи: стилистические нормы</w:t>
      </w:r>
      <w:r w:rsidRPr="00501C70">
        <w:rPr>
          <w:rFonts w:ascii="Times New Roman" w:hAnsi="Times New Roman"/>
          <w:sz w:val="24"/>
          <w:szCs w:val="24"/>
        </w:rPr>
        <w:t>.</w:t>
      </w:r>
    </w:p>
    <w:p w:rsidR="00CF53C2" w:rsidRPr="00501C70" w:rsidRDefault="00CF53C2" w:rsidP="00CF53C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1C70">
        <w:rPr>
          <w:rFonts w:ascii="Times New Roman" w:hAnsi="Times New Roman"/>
          <w:sz w:val="24"/>
          <w:szCs w:val="24"/>
        </w:rPr>
        <w:t>Понятие точности речи. Основные причины нарушения точности речи. Лингвистические условия обеспечения точности речи.</w:t>
      </w:r>
    </w:p>
    <w:p w:rsidR="00CF53C2" w:rsidRPr="00501C70" w:rsidRDefault="00CF53C2" w:rsidP="00CF53C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1C70">
        <w:rPr>
          <w:rFonts w:ascii="Times New Roman" w:hAnsi="Times New Roman"/>
          <w:sz w:val="24"/>
          <w:szCs w:val="24"/>
        </w:rPr>
        <w:t>Логичность как коммуникативное качество речи. Речь и мышление. Связь логичности речи и точности высказывания. Нарушения логичности речи.</w:t>
      </w:r>
    </w:p>
    <w:p w:rsidR="00CF53C2" w:rsidRPr="00501C70" w:rsidRDefault="00CF53C2" w:rsidP="00CF53C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1C70">
        <w:rPr>
          <w:rFonts w:ascii="Times New Roman" w:hAnsi="Times New Roman"/>
          <w:iCs/>
          <w:sz w:val="24"/>
          <w:szCs w:val="24"/>
        </w:rPr>
        <w:t>Чистота речи.</w:t>
      </w:r>
      <w:r w:rsidRPr="00501C70">
        <w:rPr>
          <w:rFonts w:ascii="Times New Roman" w:hAnsi="Times New Roman"/>
          <w:sz w:val="24"/>
          <w:szCs w:val="24"/>
        </w:rPr>
        <w:t xml:space="preserve"> Языковые средства, разрушающие чистоту речи.</w:t>
      </w:r>
    </w:p>
    <w:p w:rsidR="00CF53C2" w:rsidRPr="00501C70" w:rsidRDefault="00CF53C2" w:rsidP="00CF53C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1C70">
        <w:rPr>
          <w:rFonts w:ascii="Times New Roman" w:hAnsi="Times New Roman"/>
          <w:iCs/>
          <w:sz w:val="24"/>
          <w:szCs w:val="24"/>
        </w:rPr>
        <w:t>Богатство речи.</w:t>
      </w:r>
      <w:r w:rsidRPr="00501C70">
        <w:rPr>
          <w:rFonts w:ascii="Times New Roman" w:hAnsi="Times New Roman"/>
          <w:sz w:val="24"/>
          <w:szCs w:val="24"/>
        </w:rPr>
        <w:t xml:space="preserve"> Активный словарный запас. Структурно</w:t>
      </w:r>
      <w:r>
        <w:rPr>
          <w:rFonts w:ascii="Times New Roman" w:hAnsi="Times New Roman"/>
          <w:sz w:val="24"/>
          <w:szCs w:val="24"/>
        </w:rPr>
        <w:t>-</w:t>
      </w:r>
      <w:r w:rsidRPr="00501C70">
        <w:rPr>
          <w:rFonts w:ascii="Times New Roman" w:hAnsi="Times New Roman"/>
          <w:sz w:val="24"/>
          <w:szCs w:val="24"/>
        </w:rPr>
        <w:t>языковые средства обеспечения богатства речи.</w:t>
      </w:r>
    </w:p>
    <w:p w:rsidR="00CF53C2" w:rsidRPr="00501C70" w:rsidRDefault="00CF53C2" w:rsidP="00CF53C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1C70">
        <w:rPr>
          <w:rFonts w:ascii="Times New Roman" w:hAnsi="Times New Roman"/>
          <w:sz w:val="24"/>
          <w:szCs w:val="24"/>
        </w:rPr>
        <w:t>Понятие уместности речи. Принцип речевой целесообразности. Уместность стилевая, ситуативно</w:t>
      </w:r>
      <w:r>
        <w:rPr>
          <w:rFonts w:ascii="Times New Roman" w:hAnsi="Times New Roman"/>
          <w:sz w:val="24"/>
          <w:szCs w:val="24"/>
        </w:rPr>
        <w:t>-</w:t>
      </w:r>
      <w:r w:rsidRPr="00501C70">
        <w:rPr>
          <w:rFonts w:ascii="Times New Roman" w:hAnsi="Times New Roman"/>
          <w:sz w:val="24"/>
          <w:szCs w:val="24"/>
        </w:rPr>
        <w:t>контекстуальная, личностно</w:t>
      </w:r>
      <w:r>
        <w:rPr>
          <w:rFonts w:ascii="Times New Roman" w:hAnsi="Times New Roman"/>
          <w:sz w:val="24"/>
          <w:szCs w:val="24"/>
        </w:rPr>
        <w:t>-</w:t>
      </w:r>
      <w:r w:rsidRPr="00501C70">
        <w:rPr>
          <w:rFonts w:ascii="Times New Roman" w:hAnsi="Times New Roman"/>
          <w:sz w:val="24"/>
          <w:szCs w:val="24"/>
        </w:rPr>
        <w:t>психологическая.</w:t>
      </w:r>
    </w:p>
    <w:p w:rsidR="00CF53C2" w:rsidRPr="00501C70" w:rsidRDefault="00CF53C2" w:rsidP="00CF53C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1C70">
        <w:rPr>
          <w:rFonts w:ascii="Times New Roman" w:hAnsi="Times New Roman"/>
          <w:sz w:val="24"/>
          <w:szCs w:val="24"/>
        </w:rPr>
        <w:t>Понятие выразительности речи. Условия выразительности речи. Использование языковых художественных средств.</w:t>
      </w:r>
    </w:p>
    <w:p w:rsidR="00CF53C2" w:rsidRPr="00501C70" w:rsidRDefault="00CF53C2" w:rsidP="00CF53C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1C70">
        <w:rPr>
          <w:rFonts w:ascii="Times New Roman" w:hAnsi="Times New Roman"/>
          <w:sz w:val="24"/>
          <w:szCs w:val="24"/>
        </w:rPr>
        <w:t>Понятие техники речи. Составные элементы техники речи. Особенности речевого дыхания. Голос, качества голоса педагога.</w:t>
      </w:r>
    </w:p>
    <w:p w:rsidR="00CF53C2" w:rsidRPr="00501C70" w:rsidRDefault="00CF53C2" w:rsidP="00CF53C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1C70">
        <w:rPr>
          <w:rFonts w:ascii="Times New Roman" w:hAnsi="Times New Roman"/>
          <w:sz w:val="24"/>
          <w:szCs w:val="24"/>
        </w:rPr>
        <w:t>Взаимодействие вербальных и невербальных средств речевой деятельности. Жесты и их назначение. Мимика, движение, поза говорящего.</w:t>
      </w:r>
    </w:p>
    <w:p w:rsidR="00CF53C2" w:rsidRPr="00501C70" w:rsidRDefault="00CF53C2" w:rsidP="00CF53C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1C70">
        <w:rPr>
          <w:rFonts w:ascii="Times New Roman" w:hAnsi="Times New Roman"/>
          <w:sz w:val="24"/>
          <w:szCs w:val="24"/>
        </w:rPr>
        <w:t>Работа над предстоящим выступлением. Анализ ситуации предстоящего выступления. Выбор жанра речевого воздействия в зависимости от речевой ситуации.</w:t>
      </w:r>
    </w:p>
    <w:p w:rsidR="00CF53C2" w:rsidRPr="00501C70" w:rsidRDefault="00CF53C2" w:rsidP="00CF53C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01C70">
        <w:rPr>
          <w:rFonts w:ascii="Times New Roman" w:hAnsi="Times New Roman"/>
          <w:sz w:val="24"/>
          <w:szCs w:val="24"/>
        </w:rPr>
        <w:lastRenderedPageBreak/>
        <w:t>Работа с источниками информации и формулировка основных тезисов выступления. Способы установления и поддержания контакта с аудиторией. Полемика с аудиторией: правила и приемы.</w:t>
      </w:r>
    </w:p>
    <w:p w:rsidR="00CF53C2" w:rsidRPr="00501C70" w:rsidRDefault="00CF53C2" w:rsidP="00CF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53C2" w:rsidRPr="00501C70" w:rsidRDefault="00CF53C2" w:rsidP="00CF53C2">
      <w:pPr>
        <w:pStyle w:val="3"/>
        <w:rPr>
          <w:sz w:val="24"/>
          <w:szCs w:val="24"/>
          <w:lang w:val="ru-RU"/>
        </w:rPr>
      </w:pPr>
      <w:bookmarkStart w:id="1" w:name="_GoBack"/>
      <w:bookmarkEnd w:id="1"/>
      <w:r w:rsidRPr="00501C70">
        <w:rPr>
          <w:sz w:val="24"/>
          <w:szCs w:val="24"/>
          <w:lang w:val="ru-RU"/>
        </w:rPr>
        <w:t xml:space="preserve">Рассмотрены и рекомендованы к утверждению кафедрой </w:t>
      </w:r>
      <w:r w:rsidRPr="00501C70">
        <w:rPr>
          <w:sz w:val="24"/>
          <w:szCs w:val="24"/>
          <w:u w:val="single"/>
          <w:lang w:val="ru-RU"/>
        </w:rPr>
        <w:t>филологии</w:t>
      </w:r>
    </w:p>
    <w:p w:rsidR="00CF53C2" w:rsidRPr="00501C70" w:rsidRDefault="00CF53C2" w:rsidP="00CF53C2">
      <w:pPr>
        <w:pStyle w:val="a3"/>
        <w:spacing w:line="259" w:lineRule="auto"/>
        <w:rPr>
          <w:lang w:val="ru-RU"/>
        </w:rPr>
      </w:pPr>
    </w:p>
    <w:p w:rsidR="00CF53C2" w:rsidRPr="00501C70" w:rsidRDefault="00CF53C2" w:rsidP="00CF53C2">
      <w:pPr>
        <w:pStyle w:val="a3"/>
        <w:spacing w:line="259" w:lineRule="auto"/>
        <w:rPr>
          <w:lang w:val="ru-RU"/>
        </w:rPr>
      </w:pPr>
      <w:r w:rsidRPr="00501C70">
        <w:rPr>
          <w:lang w:val="ru-RU"/>
        </w:rPr>
        <w:t xml:space="preserve">Протокол № 02 от «23» </w:t>
      </w:r>
      <w:proofErr w:type="gramStart"/>
      <w:r w:rsidRPr="00501C70">
        <w:rPr>
          <w:lang w:val="ru-RU"/>
        </w:rPr>
        <w:t>сентября  2021</w:t>
      </w:r>
      <w:proofErr w:type="gramEnd"/>
      <w:r w:rsidRPr="00501C70">
        <w:rPr>
          <w:lang w:val="ru-RU"/>
        </w:rPr>
        <w:t xml:space="preserve"> г.</w:t>
      </w:r>
    </w:p>
    <w:p w:rsidR="00CF53C2" w:rsidRPr="00501C70" w:rsidRDefault="00CF53C2" w:rsidP="00CF53C2">
      <w:pPr>
        <w:pStyle w:val="a3"/>
        <w:spacing w:line="259" w:lineRule="auto"/>
        <w:rPr>
          <w:lang w:val="ru-RU"/>
        </w:rPr>
      </w:pPr>
    </w:p>
    <w:p w:rsidR="00CF53C2" w:rsidRPr="00501C70" w:rsidRDefault="00CF53C2" w:rsidP="00CF53C2">
      <w:pPr>
        <w:pStyle w:val="a3"/>
        <w:spacing w:line="259" w:lineRule="auto"/>
        <w:rPr>
          <w:lang w:val="ru-RU"/>
        </w:rPr>
      </w:pPr>
    </w:p>
    <w:p w:rsidR="00CF53C2" w:rsidRPr="00501C70" w:rsidRDefault="00CF53C2" w:rsidP="00CF53C2">
      <w:pPr>
        <w:pStyle w:val="a3"/>
        <w:spacing w:line="259" w:lineRule="auto"/>
        <w:rPr>
          <w:lang w:val="ru-RU"/>
        </w:rPr>
      </w:pPr>
    </w:p>
    <w:p w:rsidR="00CF53C2" w:rsidRPr="00501C70" w:rsidRDefault="00CF53C2" w:rsidP="00CF53C2">
      <w:pPr>
        <w:pStyle w:val="a3"/>
        <w:spacing w:line="259" w:lineRule="auto"/>
        <w:rPr>
          <w:lang w:val="ru-RU"/>
        </w:rPr>
      </w:pPr>
    </w:p>
    <w:p w:rsidR="00CF53C2" w:rsidRPr="00501C70" w:rsidRDefault="00CF53C2" w:rsidP="00CF53C2">
      <w:pPr>
        <w:pStyle w:val="a3"/>
        <w:spacing w:line="259" w:lineRule="auto"/>
        <w:rPr>
          <w:lang w:val="ru-RU"/>
        </w:rPr>
      </w:pPr>
    </w:p>
    <w:p w:rsidR="00CF53C2" w:rsidRPr="00501C70" w:rsidRDefault="00CF53C2" w:rsidP="00CF53C2">
      <w:pPr>
        <w:pStyle w:val="a3"/>
        <w:spacing w:line="259" w:lineRule="auto"/>
        <w:rPr>
          <w:lang w:val="ru-RU"/>
        </w:rPr>
      </w:pPr>
    </w:p>
    <w:p w:rsidR="00CF53C2" w:rsidRPr="00501C70" w:rsidRDefault="00CF53C2" w:rsidP="00CF53C2">
      <w:pPr>
        <w:pStyle w:val="a3"/>
        <w:spacing w:line="259" w:lineRule="auto"/>
        <w:rPr>
          <w:lang w:val="ru-RU"/>
        </w:rPr>
      </w:pPr>
    </w:p>
    <w:p w:rsidR="00CF53C2" w:rsidRPr="00501C70" w:rsidRDefault="00CF53C2" w:rsidP="00CF53C2">
      <w:pPr>
        <w:pStyle w:val="a3"/>
        <w:spacing w:line="259" w:lineRule="auto"/>
        <w:rPr>
          <w:lang w:val="ru-RU"/>
        </w:rPr>
      </w:pPr>
    </w:p>
    <w:p w:rsidR="00CF53C2" w:rsidRPr="00501C70" w:rsidRDefault="00CF53C2" w:rsidP="00CF53C2">
      <w:pPr>
        <w:pStyle w:val="a3"/>
        <w:spacing w:line="259" w:lineRule="auto"/>
        <w:rPr>
          <w:lang w:val="ru-RU"/>
        </w:rPr>
      </w:pPr>
    </w:p>
    <w:p w:rsidR="00CF53C2" w:rsidRPr="00501C70" w:rsidRDefault="00CF53C2" w:rsidP="00CF53C2">
      <w:pPr>
        <w:pStyle w:val="a3"/>
        <w:spacing w:line="259" w:lineRule="auto"/>
        <w:rPr>
          <w:lang w:val="ru-RU"/>
        </w:rPr>
      </w:pPr>
    </w:p>
    <w:p w:rsidR="00CF53C2" w:rsidRPr="00501C70" w:rsidRDefault="00CF53C2" w:rsidP="00CF53C2">
      <w:pPr>
        <w:pStyle w:val="a3"/>
        <w:spacing w:line="259" w:lineRule="auto"/>
        <w:rPr>
          <w:lang w:val="ru-RU"/>
        </w:rPr>
      </w:pPr>
    </w:p>
    <w:p w:rsidR="00CF53C2" w:rsidRPr="00501C70" w:rsidRDefault="00CF53C2" w:rsidP="00CF53C2">
      <w:pPr>
        <w:pStyle w:val="a3"/>
        <w:spacing w:line="259" w:lineRule="auto"/>
        <w:rPr>
          <w:lang w:val="ru-RU"/>
        </w:rPr>
      </w:pPr>
    </w:p>
    <w:p w:rsidR="00CF53C2" w:rsidRPr="00501C70" w:rsidRDefault="00CF53C2" w:rsidP="00CF53C2">
      <w:pPr>
        <w:pStyle w:val="a3"/>
        <w:spacing w:line="259" w:lineRule="auto"/>
        <w:rPr>
          <w:lang w:val="ru-RU"/>
        </w:rPr>
      </w:pPr>
    </w:p>
    <w:p w:rsidR="00CF53C2" w:rsidRPr="00501C70" w:rsidRDefault="00CF53C2" w:rsidP="00CF53C2">
      <w:pPr>
        <w:pStyle w:val="a3"/>
        <w:spacing w:line="259" w:lineRule="auto"/>
        <w:rPr>
          <w:lang w:val="ru-RU"/>
        </w:rPr>
      </w:pPr>
    </w:p>
    <w:p w:rsidR="00CF53C2" w:rsidRPr="00501C70" w:rsidRDefault="00CF53C2" w:rsidP="00CF53C2">
      <w:pPr>
        <w:pStyle w:val="a3"/>
        <w:spacing w:line="259" w:lineRule="auto"/>
        <w:rPr>
          <w:lang w:val="ru-RU"/>
        </w:rPr>
      </w:pPr>
    </w:p>
    <w:p w:rsidR="00CF53C2" w:rsidRPr="00501C70" w:rsidRDefault="00CF53C2" w:rsidP="00CF53C2">
      <w:pPr>
        <w:pStyle w:val="a3"/>
        <w:spacing w:line="259" w:lineRule="auto"/>
        <w:rPr>
          <w:lang w:val="ru-RU"/>
        </w:rPr>
      </w:pPr>
    </w:p>
    <w:p w:rsidR="00CF53C2" w:rsidRPr="00501C70" w:rsidRDefault="00CF53C2" w:rsidP="00CF53C2">
      <w:pPr>
        <w:pStyle w:val="a3"/>
        <w:spacing w:line="259" w:lineRule="auto"/>
        <w:rPr>
          <w:lang w:val="ru-RU"/>
        </w:rPr>
      </w:pPr>
    </w:p>
    <w:p w:rsidR="00CF53C2" w:rsidRPr="00501C70" w:rsidRDefault="00CF53C2" w:rsidP="00CF53C2">
      <w:pPr>
        <w:pStyle w:val="a3"/>
        <w:spacing w:line="259" w:lineRule="auto"/>
        <w:rPr>
          <w:lang w:val="ru-RU"/>
        </w:rPr>
      </w:pPr>
    </w:p>
    <w:p w:rsidR="00CF53C2" w:rsidRPr="00501C70" w:rsidRDefault="00CF53C2" w:rsidP="00CF53C2">
      <w:pPr>
        <w:pStyle w:val="a3"/>
        <w:spacing w:line="259" w:lineRule="auto"/>
        <w:rPr>
          <w:lang w:val="ru-RU"/>
        </w:rPr>
      </w:pPr>
    </w:p>
    <w:p w:rsidR="00CF53C2" w:rsidRPr="00501C70" w:rsidRDefault="00CF53C2" w:rsidP="00CF53C2">
      <w:pPr>
        <w:pStyle w:val="a3"/>
        <w:spacing w:line="259" w:lineRule="auto"/>
        <w:rPr>
          <w:lang w:val="ru-RU"/>
        </w:rPr>
      </w:pPr>
    </w:p>
    <w:p w:rsidR="00CF53C2" w:rsidRPr="00501C70" w:rsidRDefault="00CF53C2" w:rsidP="00CF53C2">
      <w:pPr>
        <w:pStyle w:val="a3"/>
        <w:spacing w:line="259" w:lineRule="auto"/>
        <w:rPr>
          <w:lang w:val="ru-RU"/>
        </w:rPr>
      </w:pPr>
    </w:p>
    <w:p w:rsidR="00CF53C2" w:rsidRPr="00501C70" w:rsidRDefault="00CF53C2" w:rsidP="00CF53C2">
      <w:pPr>
        <w:pStyle w:val="a3"/>
        <w:spacing w:line="259" w:lineRule="auto"/>
        <w:rPr>
          <w:lang w:val="ru-RU"/>
        </w:rPr>
      </w:pPr>
    </w:p>
    <w:p w:rsidR="00CF53C2" w:rsidRPr="00501C70" w:rsidRDefault="00CF53C2" w:rsidP="00CF53C2">
      <w:pPr>
        <w:pStyle w:val="a3"/>
        <w:spacing w:line="259" w:lineRule="auto"/>
        <w:rPr>
          <w:lang w:val="ru-RU"/>
        </w:rPr>
      </w:pPr>
    </w:p>
    <w:p w:rsidR="00CF53C2" w:rsidRPr="00501C70" w:rsidRDefault="00CF53C2" w:rsidP="00CF53C2">
      <w:pPr>
        <w:pStyle w:val="a3"/>
        <w:spacing w:line="259" w:lineRule="auto"/>
        <w:rPr>
          <w:lang w:val="ru-RU"/>
        </w:rPr>
      </w:pPr>
    </w:p>
    <w:p w:rsidR="00CF53C2" w:rsidRPr="00501C70" w:rsidRDefault="00CF53C2" w:rsidP="00CF53C2">
      <w:pPr>
        <w:pStyle w:val="a3"/>
        <w:spacing w:line="259" w:lineRule="auto"/>
        <w:rPr>
          <w:lang w:val="ru-RU"/>
        </w:rPr>
      </w:pPr>
    </w:p>
    <w:p w:rsidR="00CF53C2" w:rsidRPr="00501C70" w:rsidRDefault="00CF53C2" w:rsidP="00CF53C2">
      <w:pPr>
        <w:pStyle w:val="a3"/>
        <w:spacing w:line="259" w:lineRule="auto"/>
        <w:rPr>
          <w:lang w:val="ru-RU"/>
        </w:rPr>
      </w:pPr>
    </w:p>
    <w:tbl>
      <w:tblPr>
        <w:tblStyle w:val="a6"/>
        <w:tblW w:w="0" w:type="auto"/>
        <w:tblInd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</w:tblGrid>
      <w:tr w:rsidR="00CF53C2" w:rsidRPr="00501C70" w:rsidTr="00CF53C2">
        <w:tc>
          <w:tcPr>
            <w:tcW w:w="3259" w:type="dxa"/>
          </w:tcPr>
          <w:p w:rsidR="00CF53C2" w:rsidRPr="00501C70" w:rsidRDefault="00CF53C2" w:rsidP="008766F6">
            <w:pPr>
              <w:pStyle w:val="a3"/>
              <w:spacing w:after="0"/>
              <w:rPr>
                <w:lang w:val="ru-RU"/>
              </w:rPr>
            </w:pPr>
            <w:r w:rsidRPr="00501C70">
              <w:rPr>
                <w:lang w:val="ru-RU"/>
              </w:rPr>
              <w:t>УТВЕРЖДАЮ</w:t>
            </w:r>
          </w:p>
          <w:p w:rsidR="00CF53C2" w:rsidRPr="00501C70" w:rsidRDefault="00CF53C2" w:rsidP="008766F6">
            <w:pPr>
              <w:pStyle w:val="a3"/>
              <w:spacing w:after="0"/>
              <w:rPr>
                <w:lang w:val="ru-RU"/>
              </w:rPr>
            </w:pPr>
            <w:r w:rsidRPr="00501C70">
              <w:rPr>
                <w:lang w:val="ru-RU"/>
              </w:rPr>
              <w:t>Директор института</w:t>
            </w:r>
          </w:p>
          <w:p w:rsidR="00CF53C2" w:rsidRPr="00501C70" w:rsidRDefault="00CF53C2" w:rsidP="008766F6">
            <w:pPr>
              <w:pStyle w:val="a3"/>
              <w:spacing w:after="0"/>
              <w:rPr>
                <w:lang w:val="ru-RU"/>
              </w:rPr>
            </w:pPr>
            <w:r w:rsidRPr="00501C70">
              <w:rPr>
                <w:lang w:val="ru-RU"/>
              </w:rPr>
              <w:t xml:space="preserve">повышения квалификации и переподготовки </w:t>
            </w:r>
            <w:proofErr w:type="spellStart"/>
            <w:r w:rsidRPr="00501C70">
              <w:rPr>
                <w:lang w:val="ru-RU"/>
              </w:rPr>
              <w:t>БарГУ</w:t>
            </w:r>
            <w:proofErr w:type="spellEnd"/>
          </w:p>
          <w:p w:rsidR="00CF53C2" w:rsidRPr="00501C70" w:rsidRDefault="00CF53C2" w:rsidP="008766F6">
            <w:pPr>
              <w:pStyle w:val="a3"/>
              <w:spacing w:after="0"/>
              <w:rPr>
                <w:lang w:val="ru-RU"/>
              </w:rPr>
            </w:pPr>
            <w:r w:rsidRPr="00501C70">
              <w:rPr>
                <w:lang w:val="ru-RU"/>
              </w:rPr>
              <w:lastRenderedPageBreak/>
              <w:t>________ Д.С. Лундышев</w:t>
            </w:r>
          </w:p>
          <w:p w:rsidR="00CF53C2" w:rsidRPr="00501C70" w:rsidRDefault="00CF53C2" w:rsidP="008766F6">
            <w:pPr>
              <w:pStyle w:val="a3"/>
              <w:spacing w:after="0"/>
              <w:rPr>
                <w:lang w:val="ru-RU"/>
              </w:rPr>
            </w:pPr>
            <w:r w:rsidRPr="00501C70">
              <w:rPr>
                <w:lang w:val="ru-RU"/>
              </w:rPr>
              <w:t>«___» __________ 2021г.</w:t>
            </w:r>
          </w:p>
          <w:p w:rsidR="00CF53C2" w:rsidRPr="00501C70" w:rsidRDefault="00CF53C2" w:rsidP="008766F6">
            <w:pPr>
              <w:pStyle w:val="a3"/>
              <w:spacing w:line="259" w:lineRule="auto"/>
              <w:rPr>
                <w:lang w:val="ru-RU"/>
              </w:rPr>
            </w:pPr>
          </w:p>
        </w:tc>
      </w:tr>
    </w:tbl>
    <w:p w:rsidR="00CF53C2" w:rsidRPr="00501C70" w:rsidRDefault="00CF53C2" w:rsidP="00CF53C2">
      <w:pPr>
        <w:pStyle w:val="a3"/>
        <w:spacing w:after="0"/>
        <w:jc w:val="center"/>
        <w:rPr>
          <w:b/>
          <w:lang w:val="ru-RU"/>
        </w:rPr>
      </w:pPr>
      <w:r w:rsidRPr="00501C70">
        <w:rPr>
          <w:b/>
          <w:lang w:val="ru-RU"/>
        </w:rPr>
        <w:lastRenderedPageBreak/>
        <w:t>МАТЕРИАЛЫ ДЛЯ ОФФЛАЙН ЗАНЯТИЙ</w:t>
      </w:r>
    </w:p>
    <w:p w:rsidR="00CF53C2" w:rsidRPr="00501C70" w:rsidRDefault="00CF53C2" w:rsidP="00CF53C2">
      <w:pPr>
        <w:pStyle w:val="a3"/>
        <w:spacing w:after="0"/>
        <w:jc w:val="center"/>
        <w:rPr>
          <w:lang w:val="ru-RU"/>
        </w:rPr>
      </w:pPr>
      <w:r w:rsidRPr="00501C70">
        <w:rPr>
          <w:lang w:val="ru-RU"/>
        </w:rPr>
        <w:t>для слушателей дистанционной формы получения образования</w:t>
      </w:r>
    </w:p>
    <w:p w:rsidR="00CF53C2" w:rsidRPr="005A3687" w:rsidRDefault="00CF53C2" w:rsidP="00CF53C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A3687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5A3687">
        <w:rPr>
          <w:rFonts w:ascii="Times New Roman" w:hAnsi="Times New Roman"/>
          <w:b/>
          <w:sz w:val="24"/>
          <w:szCs w:val="24"/>
          <w:u w:val="single"/>
        </w:rPr>
        <w:t>«</w:t>
      </w:r>
      <w:r w:rsidRPr="005A3687">
        <w:rPr>
          <w:rFonts w:ascii="Times New Roman" w:hAnsi="Times New Roman"/>
          <w:bCs/>
          <w:sz w:val="24"/>
          <w:szCs w:val="24"/>
          <w:u w:val="single"/>
        </w:rPr>
        <w:t>КУЛЬТУРА РЕЧИ</w:t>
      </w:r>
      <w:r w:rsidRPr="005A3687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CF53C2" w:rsidRPr="005A3687" w:rsidRDefault="00CF53C2" w:rsidP="00CF5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3687">
        <w:rPr>
          <w:rFonts w:ascii="Times New Roman" w:hAnsi="Times New Roman"/>
          <w:sz w:val="24"/>
          <w:szCs w:val="24"/>
          <w:lang w:eastAsia="en-US"/>
        </w:rPr>
        <w:t>специальности переподготовки 1</w:t>
      </w:r>
      <w:r w:rsidRPr="005A3687">
        <w:rPr>
          <w:rFonts w:ascii="Times New Roman" w:hAnsi="Times New Roman"/>
          <w:sz w:val="24"/>
          <w:szCs w:val="24"/>
        </w:rPr>
        <w:t>—01 03 72 Дошкольное образование</w:t>
      </w:r>
    </w:p>
    <w:p w:rsidR="00CF53C2" w:rsidRDefault="00CF53C2" w:rsidP="00CF53C2">
      <w:pPr>
        <w:pStyle w:val="a3"/>
        <w:spacing w:line="259" w:lineRule="auto"/>
        <w:jc w:val="center"/>
        <w:rPr>
          <w:lang w:val="ru-RU"/>
        </w:rPr>
      </w:pPr>
    </w:p>
    <w:p w:rsidR="00CF53C2" w:rsidRDefault="00CF53C2" w:rsidP="00CF53C2">
      <w:pPr>
        <w:pStyle w:val="a3"/>
        <w:spacing w:line="259" w:lineRule="auto"/>
        <w:jc w:val="center"/>
        <w:rPr>
          <w:b/>
          <w:lang w:val="ru-RU"/>
        </w:rPr>
      </w:pPr>
      <w:r w:rsidRPr="005A3687">
        <w:rPr>
          <w:b/>
          <w:lang w:val="ru-RU"/>
        </w:rPr>
        <w:t>Тематика рефератов:</w:t>
      </w:r>
    </w:p>
    <w:p w:rsidR="00CF53C2" w:rsidRPr="00EC6D97" w:rsidRDefault="00CF53C2" w:rsidP="00CF53C2">
      <w:pPr>
        <w:pStyle w:val="a3"/>
        <w:spacing w:after="0"/>
        <w:rPr>
          <w:i/>
          <w:lang w:val="ru-RU"/>
        </w:rPr>
      </w:pPr>
      <w:r w:rsidRPr="00EC6D97">
        <w:rPr>
          <w:i/>
          <w:lang w:val="ru-RU"/>
        </w:rPr>
        <w:t>Порядок выбора темы реферата осуществляется в соответствии с порядковым номером слушателя в журнале учебных занятий группы.</w:t>
      </w:r>
    </w:p>
    <w:p w:rsidR="00CF53C2" w:rsidRPr="005A3687" w:rsidRDefault="00CF53C2" w:rsidP="00CF53C2">
      <w:pPr>
        <w:pStyle w:val="a3"/>
        <w:spacing w:line="259" w:lineRule="auto"/>
        <w:jc w:val="center"/>
        <w:rPr>
          <w:b/>
          <w:lang w:val="ru-RU"/>
        </w:rPr>
      </w:pPr>
    </w:p>
    <w:p w:rsidR="00CF53C2" w:rsidRPr="00501C70" w:rsidRDefault="00CF53C2" w:rsidP="00CF53C2">
      <w:pPr>
        <w:pStyle w:val="a3"/>
        <w:numPr>
          <w:ilvl w:val="0"/>
          <w:numId w:val="2"/>
        </w:numPr>
        <w:spacing w:after="0"/>
        <w:ind w:left="714" w:hanging="357"/>
        <w:rPr>
          <w:lang w:val="ru-RU"/>
        </w:rPr>
      </w:pPr>
      <w:r w:rsidRPr="00501C70">
        <w:rPr>
          <w:lang w:val="ru-RU"/>
        </w:rPr>
        <w:t>Интонация и ее компоненты.</w:t>
      </w:r>
    </w:p>
    <w:p w:rsidR="00CF53C2" w:rsidRPr="00501C70" w:rsidRDefault="00CF53C2" w:rsidP="00CF53C2">
      <w:pPr>
        <w:pStyle w:val="a3"/>
        <w:numPr>
          <w:ilvl w:val="0"/>
          <w:numId w:val="2"/>
        </w:numPr>
        <w:spacing w:after="0"/>
        <w:ind w:left="714" w:hanging="357"/>
        <w:rPr>
          <w:lang w:val="ru-RU"/>
        </w:rPr>
      </w:pPr>
      <w:r w:rsidRPr="00501C70">
        <w:rPr>
          <w:lang w:val="ru-RU"/>
        </w:rPr>
        <w:t>Коммуникативное поведение россиян.</w:t>
      </w:r>
    </w:p>
    <w:p w:rsidR="00CF53C2" w:rsidRPr="00501C70" w:rsidRDefault="00CF53C2" w:rsidP="00CF53C2">
      <w:pPr>
        <w:pStyle w:val="a3"/>
        <w:numPr>
          <w:ilvl w:val="0"/>
          <w:numId w:val="2"/>
        </w:numPr>
        <w:spacing w:after="0"/>
        <w:ind w:left="714" w:hanging="357"/>
        <w:rPr>
          <w:lang w:val="ru-RU"/>
        </w:rPr>
      </w:pPr>
      <w:r w:rsidRPr="00501C70">
        <w:rPr>
          <w:lang w:val="ru-RU"/>
        </w:rPr>
        <w:t>Композиция ораторского выступления.</w:t>
      </w:r>
    </w:p>
    <w:p w:rsidR="00CF53C2" w:rsidRPr="00501C70" w:rsidRDefault="00CF53C2" w:rsidP="00CF53C2">
      <w:pPr>
        <w:pStyle w:val="a3"/>
        <w:numPr>
          <w:ilvl w:val="0"/>
          <w:numId w:val="2"/>
        </w:numPr>
        <w:spacing w:after="0"/>
        <w:ind w:left="714" w:hanging="357"/>
        <w:rPr>
          <w:lang w:val="ru-RU"/>
        </w:rPr>
      </w:pPr>
      <w:r w:rsidRPr="00501C70">
        <w:rPr>
          <w:lang w:val="ru-RU"/>
        </w:rPr>
        <w:t>Культура речевого общения.</w:t>
      </w:r>
    </w:p>
    <w:p w:rsidR="00CF53C2" w:rsidRPr="00501C70" w:rsidRDefault="00CF53C2" w:rsidP="00CF53C2">
      <w:pPr>
        <w:pStyle w:val="a3"/>
        <w:numPr>
          <w:ilvl w:val="0"/>
          <w:numId w:val="2"/>
        </w:numPr>
        <w:spacing w:after="0"/>
        <w:ind w:left="714" w:hanging="357"/>
        <w:rPr>
          <w:lang w:val="ru-RU"/>
        </w:rPr>
      </w:pPr>
      <w:r w:rsidRPr="00501C70">
        <w:rPr>
          <w:lang w:val="ru-RU"/>
        </w:rPr>
        <w:t>Лингвистическое обеспечение искусственного интеллекта.</w:t>
      </w:r>
    </w:p>
    <w:p w:rsidR="00CF53C2" w:rsidRPr="00501C70" w:rsidRDefault="00CF53C2" w:rsidP="00CF53C2">
      <w:pPr>
        <w:pStyle w:val="a3"/>
        <w:numPr>
          <w:ilvl w:val="0"/>
          <w:numId w:val="2"/>
        </w:numPr>
        <w:spacing w:after="0"/>
        <w:ind w:left="714" w:hanging="357"/>
        <w:rPr>
          <w:lang w:val="ru-RU"/>
        </w:rPr>
      </w:pPr>
      <w:r w:rsidRPr="00501C70">
        <w:rPr>
          <w:lang w:val="ru-RU"/>
        </w:rPr>
        <w:t>Молчание как категория культуры речи.</w:t>
      </w:r>
    </w:p>
    <w:p w:rsidR="00CF53C2" w:rsidRPr="00501C70" w:rsidRDefault="00CF53C2" w:rsidP="00CF53C2">
      <w:pPr>
        <w:pStyle w:val="a3"/>
        <w:numPr>
          <w:ilvl w:val="0"/>
          <w:numId w:val="2"/>
        </w:numPr>
        <w:spacing w:after="0"/>
        <w:ind w:left="714" w:hanging="357"/>
        <w:rPr>
          <w:lang w:val="ru-RU"/>
        </w:rPr>
      </w:pPr>
      <w:r w:rsidRPr="00501C70">
        <w:rPr>
          <w:lang w:val="ru-RU"/>
        </w:rPr>
        <w:t>Ораторское искусство. Типы ораторов.</w:t>
      </w:r>
    </w:p>
    <w:p w:rsidR="00CF53C2" w:rsidRPr="00501C70" w:rsidRDefault="00CF53C2" w:rsidP="00CF53C2">
      <w:pPr>
        <w:pStyle w:val="a3"/>
        <w:numPr>
          <w:ilvl w:val="0"/>
          <w:numId w:val="2"/>
        </w:numPr>
        <w:spacing w:after="0"/>
        <w:ind w:left="714" w:hanging="357"/>
        <w:rPr>
          <w:lang w:val="ru-RU"/>
        </w:rPr>
      </w:pPr>
      <w:r w:rsidRPr="00501C70">
        <w:rPr>
          <w:lang w:val="ru-RU"/>
        </w:rPr>
        <w:t>Публичная речь и ее виды.</w:t>
      </w:r>
    </w:p>
    <w:p w:rsidR="00CF53C2" w:rsidRPr="00501C70" w:rsidRDefault="00CF53C2" w:rsidP="00CF53C2">
      <w:pPr>
        <w:pStyle w:val="a3"/>
        <w:numPr>
          <w:ilvl w:val="0"/>
          <w:numId w:val="2"/>
        </w:numPr>
        <w:spacing w:after="0"/>
        <w:ind w:left="714" w:hanging="357"/>
        <w:rPr>
          <w:lang w:val="ru-RU"/>
        </w:rPr>
      </w:pPr>
      <w:r w:rsidRPr="00501C70">
        <w:rPr>
          <w:lang w:val="ru-RU"/>
        </w:rPr>
        <w:t>Основы речевой коммуникации.</w:t>
      </w:r>
    </w:p>
    <w:p w:rsidR="00CF53C2" w:rsidRPr="00501C70" w:rsidRDefault="00CF53C2" w:rsidP="00CF53C2">
      <w:pPr>
        <w:pStyle w:val="a3"/>
        <w:numPr>
          <w:ilvl w:val="0"/>
          <w:numId w:val="2"/>
        </w:numPr>
        <w:spacing w:after="0"/>
        <w:ind w:left="714" w:hanging="357"/>
        <w:rPr>
          <w:lang w:val="ru-RU"/>
        </w:rPr>
      </w:pPr>
      <w:r w:rsidRPr="00501C70">
        <w:rPr>
          <w:lang w:val="ru-RU"/>
        </w:rPr>
        <w:t>Причины речевых ошибок.</w:t>
      </w:r>
    </w:p>
    <w:p w:rsidR="00CF53C2" w:rsidRPr="00501C70" w:rsidRDefault="00CF53C2" w:rsidP="00CF53C2">
      <w:pPr>
        <w:pStyle w:val="a3"/>
        <w:numPr>
          <w:ilvl w:val="0"/>
          <w:numId w:val="2"/>
        </w:numPr>
        <w:spacing w:after="0"/>
        <w:ind w:left="714" w:hanging="357"/>
        <w:rPr>
          <w:lang w:val="ru-RU"/>
        </w:rPr>
      </w:pPr>
      <w:r w:rsidRPr="00501C70">
        <w:rPr>
          <w:lang w:val="ru-RU"/>
        </w:rPr>
        <w:t>Речевой этикет россиян.</w:t>
      </w:r>
    </w:p>
    <w:p w:rsidR="00CF53C2" w:rsidRPr="00501C70" w:rsidRDefault="00CF53C2" w:rsidP="00CF53C2">
      <w:pPr>
        <w:pStyle w:val="a3"/>
        <w:numPr>
          <w:ilvl w:val="0"/>
          <w:numId w:val="2"/>
        </w:numPr>
        <w:spacing w:after="0"/>
        <w:ind w:left="714" w:hanging="357"/>
        <w:rPr>
          <w:lang w:val="ru-RU"/>
        </w:rPr>
      </w:pPr>
      <w:r w:rsidRPr="00501C70">
        <w:rPr>
          <w:lang w:val="ru-RU"/>
        </w:rPr>
        <w:t>Понятие жаргона и его использование в речи.</w:t>
      </w:r>
    </w:p>
    <w:p w:rsidR="00CF53C2" w:rsidRPr="00501C70" w:rsidRDefault="00CF53C2" w:rsidP="00CF53C2">
      <w:pPr>
        <w:pStyle w:val="a3"/>
        <w:numPr>
          <w:ilvl w:val="0"/>
          <w:numId w:val="2"/>
        </w:numPr>
        <w:spacing w:after="0"/>
        <w:ind w:left="714" w:hanging="357"/>
        <w:rPr>
          <w:lang w:val="ru-RU"/>
        </w:rPr>
      </w:pPr>
      <w:r w:rsidRPr="00501C70">
        <w:rPr>
          <w:lang w:val="ru-RU"/>
        </w:rPr>
        <w:t>Теория стилистических фигур речи.</w:t>
      </w:r>
    </w:p>
    <w:p w:rsidR="00CF53C2" w:rsidRPr="00501C70" w:rsidRDefault="00CF53C2" w:rsidP="00CF53C2">
      <w:pPr>
        <w:pStyle w:val="a3"/>
        <w:numPr>
          <w:ilvl w:val="0"/>
          <w:numId w:val="2"/>
        </w:numPr>
        <w:spacing w:after="0"/>
        <w:ind w:left="714" w:hanging="357"/>
        <w:rPr>
          <w:lang w:val="ru-RU"/>
        </w:rPr>
      </w:pPr>
      <w:r w:rsidRPr="00501C70">
        <w:rPr>
          <w:lang w:val="ru-RU"/>
        </w:rPr>
        <w:t>Теория тропов в речи.</w:t>
      </w:r>
    </w:p>
    <w:p w:rsidR="00CF53C2" w:rsidRPr="00501C70" w:rsidRDefault="00CF53C2" w:rsidP="00CF53C2">
      <w:pPr>
        <w:pStyle w:val="a3"/>
        <w:numPr>
          <w:ilvl w:val="0"/>
          <w:numId w:val="2"/>
        </w:numPr>
        <w:spacing w:after="0"/>
        <w:ind w:left="714" w:hanging="357"/>
        <w:rPr>
          <w:lang w:val="ru-RU"/>
        </w:rPr>
      </w:pPr>
      <w:r w:rsidRPr="00501C70">
        <w:rPr>
          <w:lang w:val="ru-RU"/>
        </w:rPr>
        <w:t>Точность и ясность речи.</w:t>
      </w:r>
    </w:p>
    <w:p w:rsidR="00CF53C2" w:rsidRPr="00501C70" w:rsidRDefault="00CF53C2" w:rsidP="00CF53C2">
      <w:pPr>
        <w:pStyle w:val="a3"/>
        <w:numPr>
          <w:ilvl w:val="0"/>
          <w:numId w:val="2"/>
        </w:numPr>
        <w:spacing w:after="0"/>
        <w:ind w:left="714" w:hanging="357"/>
        <w:rPr>
          <w:lang w:val="ru-RU"/>
        </w:rPr>
      </w:pPr>
      <w:r w:rsidRPr="00501C70">
        <w:rPr>
          <w:lang w:val="ru-RU"/>
        </w:rPr>
        <w:t>Формирование умений монологической речи.</w:t>
      </w:r>
    </w:p>
    <w:p w:rsidR="00CF53C2" w:rsidRPr="00501C70" w:rsidRDefault="00CF53C2" w:rsidP="00CF53C2">
      <w:pPr>
        <w:pStyle w:val="a3"/>
        <w:numPr>
          <w:ilvl w:val="0"/>
          <w:numId w:val="2"/>
        </w:numPr>
        <w:spacing w:after="0"/>
        <w:ind w:left="714" w:hanging="357"/>
        <w:rPr>
          <w:lang w:val="ru-RU"/>
        </w:rPr>
      </w:pPr>
      <w:r w:rsidRPr="00501C70">
        <w:rPr>
          <w:lang w:val="ru-RU"/>
        </w:rPr>
        <w:t>Этикет в устной речи.</w:t>
      </w:r>
    </w:p>
    <w:p w:rsidR="00CF53C2" w:rsidRPr="00501C70" w:rsidRDefault="00CF53C2" w:rsidP="00CF53C2">
      <w:pPr>
        <w:pStyle w:val="a3"/>
        <w:numPr>
          <w:ilvl w:val="0"/>
          <w:numId w:val="2"/>
        </w:numPr>
        <w:spacing w:after="0"/>
        <w:ind w:left="714" w:hanging="357"/>
        <w:rPr>
          <w:lang w:val="ru-RU"/>
        </w:rPr>
      </w:pPr>
      <w:r w:rsidRPr="00501C70">
        <w:rPr>
          <w:lang w:val="ru-RU"/>
        </w:rPr>
        <w:t>Языковые стратегии конструирования имиджа публичной персоны.</w:t>
      </w:r>
    </w:p>
    <w:p w:rsidR="00CF53C2" w:rsidRPr="00501C70" w:rsidRDefault="00CF53C2" w:rsidP="00CF53C2">
      <w:pPr>
        <w:pStyle w:val="a3"/>
        <w:numPr>
          <w:ilvl w:val="0"/>
          <w:numId w:val="2"/>
        </w:numPr>
        <w:spacing w:after="0"/>
        <w:ind w:left="714" w:hanging="357"/>
        <w:rPr>
          <w:lang w:val="ru-RU"/>
        </w:rPr>
      </w:pPr>
      <w:r w:rsidRPr="00501C70">
        <w:rPr>
          <w:lang w:val="ru-RU"/>
        </w:rPr>
        <w:t>Богатство речи.</w:t>
      </w:r>
    </w:p>
    <w:p w:rsidR="00CF53C2" w:rsidRPr="00501C70" w:rsidRDefault="00CF53C2" w:rsidP="00CF53C2">
      <w:pPr>
        <w:pStyle w:val="a3"/>
        <w:numPr>
          <w:ilvl w:val="0"/>
          <w:numId w:val="2"/>
        </w:numPr>
        <w:spacing w:after="0"/>
        <w:ind w:left="714" w:hanging="357"/>
        <w:rPr>
          <w:lang w:val="ru-RU"/>
        </w:rPr>
      </w:pPr>
      <w:r w:rsidRPr="00501C70">
        <w:rPr>
          <w:lang w:val="ru-RU"/>
        </w:rPr>
        <w:t>Выразительность речи и ее условия.</w:t>
      </w:r>
    </w:p>
    <w:p w:rsidR="00CF53C2" w:rsidRPr="00501C70" w:rsidRDefault="00CF53C2" w:rsidP="00CF53C2">
      <w:pPr>
        <w:pStyle w:val="a3"/>
        <w:numPr>
          <w:ilvl w:val="0"/>
          <w:numId w:val="2"/>
        </w:numPr>
        <w:spacing w:after="0"/>
        <w:ind w:left="714" w:hanging="357"/>
        <w:rPr>
          <w:lang w:val="ru-RU"/>
        </w:rPr>
      </w:pPr>
      <w:r w:rsidRPr="00501C70">
        <w:rPr>
          <w:lang w:val="ru-RU"/>
        </w:rPr>
        <w:t>Основы публичного выступления.</w:t>
      </w:r>
    </w:p>
    <w:p w:rsidR="00CF53C2" w:rsidRPr="00501C70" w:rsidRDefault="00CF53C2" w:rsidP="00CF53C2">
      <w:pPr>
        <w:pStyle w:val="a3"/>
        <w:numPr>
          <w:ilvl w:val="0"/>
          <w:numId w:val="2"/>
        </w:numPr>
        <w:spacing w:after="0"/>
        <w:ind w:left="714" w:hanging="357"/>
        <w:rPr>
          <w:lang w:val="ru-RU"/>
        </w:rPr>
      </w:pPr>
      <w:r w:rsidRPr="00501C70">
        <w:rPr>
          <w:lang w:val="ru-RU"/>
        </w:rPr>
        <w:t>Приемы установления контакта и поддержания внимания слушателей.</w:t>
      </w:r>
    </w:p>
    <w:p w:rsidR="00CF53C2" w:rsidRPr="00501C70" w:rsidRDefault="00CF53C2" w:rsidP="00CF53C2">
      <w:pPr>
        <w:pStyle w:val="a3"/>
        <w:numPr>
          <w:ilvl w:val="0"/>
          <w:numId w:val="2"/>
        </w:numPr>
        <w:spacing w:after="0"/>
        <w:ind w:left="714" w:hanging="357"/>
        <w:rPr>
          <w:lang w:val="ru-RU"/>
        </w:rPr>
      </w:pPr>
      <w:r w:rsidRPr="00501C70">
        <w:rPr>
          <w:lang w:val="ru-RU"/>
        </w:rPr>
        <w:t>Психология публичного выступления.</w:t>
      </w:r>
    </w:p>
    <w:p w:rsidR="00CF53C2" w:rsidRPr="00501C70" w:rsidRDefault="00CF53C2" w:rsidP="00CF53C2">
      <w:pPr>
        <w:pStyle w:val="a3"/>
        <w:numPr>
          <w:ilvl w:val="0"/>
          <w:numId w:val="2"/>
        </w:numPr>
        <w:spacing w:after="0"/>
        <w:ind w:left="714" w:hanging="357"/>
        <w:rPr>
          <w:lang w:val="ru-RU"/>
        </w:rPr>
      </w:pPr>
      <w:r w:rsidRPr="00501C70">
        <w:rPr>
          <w:lang w:val="ru-RU"/>
        </w:rPr>
        <w:t>Речевые приемы доказательства в монологической речи.</w:t>
      </w:r>
    </w:p>
    <w:p w:rsidR="00CF53C2" w:rsidRDefault="00CF53C2" w:rsidP="00CF53C2">
      <w:pPr>
        <w:pStyle w:val="a3"/>
        <w:numPr>
          <w:ilvl w:val="0"/>
          <w:numId w:val="2"/>
        </w:numPr>
        <w:spacing w:after="0"/>
        <w:ind w:left="714" w:hanging="357"/>
        <w:rPr>
          <w:lang w:val="ru-RU"/>
        </w:rPr>
      </w:pPr>
      <w:r w:rsidRPr="00501C70">
        <w:rPr>
          <w:lang w:val="ru-RU"/>
        </w:rPr>
        <w:t>СМИ и культура речи.</w:t>
      </w:r>
    </w:p>
    <w:p w:rsidR="00CF53C2" w:rsidRDefault="00CF53C2" w:rsidP="00CF53C2">
      <w:pPr>
        <w:pStyle w:val="a3"/>
        <w:spacing w:after="0"/>
        <w:rPr>
          <w:lang w:val="ru-RU"/>
        </w:rPr>
      </w:pPr>
    </w:p>
    <w:p w:rsidR="00CF53C2" w:rsidRPr="005A3687" w:rsidRDefault="00CF53C2" w:rsidP="00CF53C2">
      <w:pPr>
        <w:pStyle w:val="3"/>
        <w:rPr>
          <w:sz w:val="24"/>
          <w:szCs w:val="24"/>
          <w:lang w:val="ru-RU"/>
        </w:rPr>
      </w:pPr>
      <w:r w:rsidRPr="005A3687">
        <w:rPr>
          <w:sz w:val="24"/>
          <w:szCs w:val="24"/>
          <w:lang w:val="ru-RU"/>
        </w:rPr>
        <w:t xml:space="preserve">Рассмотрены и рекомендованы к утверждению кафедрой </w:t>
      </w:r>
      <w:r w:rsidRPr="005A3687">
        <w:rPr>
          <w:sz w:val="24"/>
          <w:szCs w:val="24"/>
          <w:u w:val="single"/>
          <w:lang w:val="ru-RU"/>
        </w:rPr>
        <w:t>филологии</w:t>
      </w:r>
    </w:p>
    <w:p w:rsidR="00CF53C2" w:rsidRPr="005A3687" w:rsidRDefault="00CF53C2" w:rsidP="00CF53C2">
      <w:pPr>
        <w:pStyle w:val="a3"/>
        <w:spacing w:line="259" w:lineRule="auto"/>
        <w:rPr>
          <w:lang w:val="ru-RU"/>
        </w:rPr>
      </w:pPr>
      <w:r w:rsidRPr="005A3687">
        <w:rPr>
          <w:lang w:val="ru-RU"/>
        </w:rPr>
        <w:t>Протокол № 02 от «23» сентября 2021 г.</w:t>
      </w:r>
    </w:p>
    <w:p w:rsidR="00E65BAF" w:rsidRDefault="00E65BAF"/>
    <w:sectPr w:rsidR="00E6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27DDE"/>
    <w:multiLevelType w:val="hybridMultilevel"/>
    <w:tmpl w:val="020E17D0"/>
    <w:lvl w:ilvl="0" w:tplc="F8F8DD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533337"/>
    <w:multiLevelType w:val="hybridMultilevel"/>
    <w:tmpl w:val="6CB86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817F6"/>
    <w:multiLevelType w:val="hybridMultilevel"/>
    <w:tmpl w:val="CC58F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F42F6"/>
    <w:multiLevelType w:val="hybridMultilevel"/>
    <w:tmpl w:val="CC58F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C2"/>
    <w:rsid w:val="00CF53C2"/>
    <w:rsid w:val="00E6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6A24D-8817-4A10-ADB5-173ACD02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53C2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CF53C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">
    <w:name w:val="Body Text 3"/>
    <w:basedOn w:val="a"/>
    <w:link w:val="30"/>
    <w:rsid w:val="00CF53C2"/>
    <w:pPr>
      <w:spacing w:after="120" w:line="240" w:lineRule="auto"/>
    </w:pPr>
    <w:rPr>
      <w:rFonts w:ascii="Times New Roman" w:hAnsi="Times New Roman"/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CF53C2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31">
    <w:name w:val="Body Text Indent 3"/>
    <w:basedOn w:val="a"/>
    <w:link w:val="32"/>
    <w:rsid w:val="00CF53C2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CF53C2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CF53C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CF53C2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CF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2021-11-01T06:59:00Z</dcterms:created>
  <dcterms:modified xsi:type="dcterms:W3CDTF">2021-11-01T07:00:00Z</dcterms:modified>
</cp:coreProperties>
</file>