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BD" w:rsidRDefault="00516FBD" w:rsidP="00516FBD">
      <w:pPr>
        <w:jc w:val="center"/>
        <w:rPr>
          <w:b/>
        </w:rPr>
      </w:pPr>
      <w:r w:rsidRPr="001B7217">
        <w:rPr>
          <w:b/>
        </w:rPr>
        <w:t>4. ВОПРОСЫ ДЛЯ САМОСТОЯТЕЛЬНОЙ РАБОТЫ СЛУШАТЕЛЕЙ</w:t>
      </w:r>
    </w:p>
    <w:tbl>
      <w:tblPr>
        <w:tblpPr w:leftFromText="180" w:rightFromText="180" w:vertAnchor="text" w:horzAnchor="margin" w:tblpXSpec="center" w:tblpY="1211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4705"/>
        <w:gridCol w:w="708"/>
        <w:gridCol w:w="993"/>
        <w:gridCol w:w="1560"/>
      </w:tblGrid>
      <w:tr w:rsidR="00516FBD" w:rsidRPr="00DB49B3" w:rsidTr="00BA5171">
        <w:trPr>
          <w:trHeight w:val="1498"/>
        </w:trPr>
        <w:tc>
          <w:tcPr>
            <w:tcW w:w="486" w:type="dxa"/>
            <w:vAlign w:val="center"/>
          </w:tcPr>
          <w:p w:rsidR="00516FBD" w:rsidRPr="004E1FD3" w:rsidRDefault="00516FBD" w:rsidP="00BA5171">
            <w:pPr>
              <w:pStyle w:val="33"/>
              <w:spacing w:after="0"/>
              <w:ind w:left="0"/>
              <w:jc w:val="center"/>
              <w:rPr>
                <w:sz w:val="18"/>
                <w:szCs w:val="20"/>
              </w:rPr>
            </w:pPr>
            <w:r w:rsidRPr="004E1FD3">
              <w:rPr>
                <w:sz w:val="18"/>
                <w:szCs w:val="20"/>
              </w:rPr>
              <w:t>№</w:t>
            </w:r>
          </w:p>
          <w:p w:rsidR="00516FBD" w:rsidRPr="004E1FD3" w:rsidRDefault="00516FBD" w:rsidP="00BA5171">
            <w:pPr>
              <w:pStyle w:val="33"/>
              <w:spacing w:after="0"/>
              <w:ind w:left="0"/>
              <w:jc w:val="center"/>
              <w:rPr>
                <w:sz w:val="18"/>
                <w:szCs w:val="20"/>
              </w:rPr>
            </w:pPr>
            <w:r w:rsidRPr="004E1FD3">
              <w:rPr>
                <w:sz w:val="18"/>
                <w:szCs w:val="20"/>
              </w:rPr>
              <w:t>п/п</w:t>
            </w:r>
          </w:p>
        </w:tc>
        <w:tc>
          <w:tcPr>
            <w:tcW w:w="2034" w:type="dxa"/>
            <w:vAlign w:val="center"/>
          </w:tcPr>
          <w:p w:rsidR="00516FBD" w:rsidRPr="004E1FD3" w:rsidRDefault="00516FBD" w:rsidP="00BA5171">
            <w:pPr>
              <w:jc w:val="center"/>
              <w:rPr>
                <w:sz w:val="18"/>
                <w:szCs w:val="20"/>
              </w:rPr>
            </w:pPr>
            <w:r w:rsidRPr="004E1FD3">
              <w:rPr>
                <w:sz w:val="18"/>
                <w:szCs w:val="20"/>
              </w:rPr>
              <w:t>Наименование темы</w:t>
            </w:r>
          </w:p>
        </w:tc>
        <w:tc>
          <w:tcPr>
            <w:tcW w:w="4705" w:type="dxa"/>
            <w:vAlign w:val="center"/>
          </w:tcPr>
          <w:p w:rsidR="00516FBD" w:rsidRPr="004E1FD3" w:rsidRDefault="00516FBD" w:rsidP="00BA5171">
            <w:pPr>
              <w:jc w:val="center"/>
              <w:rPr>
                <w:sz w:val="18"/>
                <w:szCs w:val="20"/>
              </w:rPr>
            </w:pPr>
            <w:r w:rsidRPr="004E1FD3">
              <w:rPr>
                <w:sz w:val="18"/>
                <w:szCs w:val="20"/>
              </w:rPr>
              <w:t>Вопросы темы</w:t>
            </w:r>
          </w:p>
        </w:tc>
        <w:tc>
          <w:tcPr>
            <w:tcW w:w="708" w:type="dxa"/>
            <w:vAlign w:val="center"/>
          </w:tcPr>
          <w:p w:rsidR="00516FBD" w:rsidRPr="004E1FD3" w:rsidRDefault="00516FBD" w:rsidP="00BA5171">
            <w:pPr>
              <w:jc w:val="center"/>
              <w:rPr>
                <w:sz w:val="18"/>
                <w:szCs w:val="20"/>
              </w:rPr>
            </w:pPr>
            <w:r w:rsidRPr="004E1FD3">
              <w:rPr>
                <w:sz w:val="18"/>
                <w:szCs w:val="20"/>
              </w:rPr>
              <w:t>Кол-во</w:t>
            </w:r>
          </w:p>
          <w:p w:rsidR="00516FBD" w:rsidRPr="004E1FD3" w:rsidRDefault="00516FBD" w:rsidP="00BA5171">
            <w:pPr>
              <w:jc w:val="center"/>
              <w:rPr>
                <w:sz w:val="18"/>
                <w:szCs w:val="20"/>
              </w:rPr>
            </w:pPr>
            <w:r w:rsidRPr="004E1FD3">
              <w:rPr>
                <w:sz w:val="18"/>
                <w:szCs w:val="20"/>
              </w:rPr>
              <w:t>часов</w:t>
            </w:r>
          </w:p>
        </w:tc>
        <w:tc>
          <w:tcPr>
            <w:tcW w:w="993" w:type="dxa"/>
            <w:vAlign w:val="center"/>
          </w:tcPr>
          <w:p w:rsidR="00516FBD" w:rsidRPr="004E1FD3" w:rsidRDefault="00516FBD" w:rsidP="00BA5171">
            <w:pPr>
              <w:jc w:val="center"/>
              <w:rPr>
                <w:sz w:val="18"/>
                <w:szCs w:val="20"/>
              </w:rPr>
            </w:pPr>
            <w:r w:rsidRPr="004E1FD3">
              <w:rPr>
                <w:sz w:val="18"/>
                <w:szCs w:val="20"/>
              </w:rPr>
              <w:t>Форма контроля</w:t>
            </w:r>
          </w:p>
        </w:tc>
        <w:tc>
          <w:tcPr>
            <w:tcW w:w="1560" w:type="dxa"/>
            <w:vAlign w:val="center"/>
          </w:tcPr>
          <w:p w:rsidR="00516FBD" w:rsidRPr="004E1FD3" w:rsidRDefault="00516FBD" w:rsidP="00BA5171">
            <w:pPr>
              <w:jc w:val="center"/>
              <w:rPr>
                <w:sz w:val="18"/>
                <w:szCs w:val="20"/>
              </w:rPr>
            </w:pPr>
            <w:r w:rsidRPr="004E1FD3">
              <w:rPr>
                <w:sz w:val="18"/>
                <w:szCs w:val="20"/>
              </w:rPr>
              <w:t>Литература</w:t>
            </w:r>
          </w:p>
          <w:p w:rsidR="00516FBD" w:rsidRPr="004E1FD3" w:rsidRDefault="00516FBD" w:rsidP="00BA5171">
            <w:pPr>
              <w:jc w:val="center"/>
              <w:rPr>
                <w:sz w:val="18"/>
                <w:szCs w:val="20"/>
              </w:rPr>
            </w:pPr>
            <w:r w:rsidRPr="004E1FD3">
              <w:rPr>
                <w:sz w:val="18"/>
                <w:szCs w:val="20"/>
              </w:rPr>
              <w:t>(ссылка на номер источника из списка литературы)</w:t>
            </w:r>
          </w:p>
        </w:tc>
      </w:tr>
      <w:tr w:rsidR="00516FBD" w:rsidRPr="00DB49B3" w:rsidTr="00BA5171">
        <w:tc>
          <w:tcPr>
            <w:tcW w:w="486" w:type="dxa"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</w:rPr>
            </w:pPr>
            <w:r w:rsidRPr="00DB49B3">
              <w:rPr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</w:rPr>
            </w:pPr>
            <w:r w:rsidRPr="00DB49B3">
              <w:rPr>
                <w:b/>
                <w:bCs/>
                <w:color w:val="000000"/>
                <w:spacing w:val="3"/>
                <w:sz w:val="20"/>
                <w:szCs w:val="20"/>
              </w:rPr>
              <w:t>Тема 1.</w:t>
            </w:r>
            <w:r w:rsidRPr="00DB49B3">
              <w:rPr>
                <w:bCs/>
                <w:color w:val="000000"/>
                <w:spacing w:val="3"/>
                <w:sz w:val="20"/>
                <w:szCs w:val="20"/>
              </w:rPr>
              <w:t xml:space="preserve"> Сущность отчетности и требования предъявляемые к ней</w:t>
            </w:r>
          </w:p>
        </w:tc>
        <w:tc>
          <w:tcPr>
            <w:tcW w:w="4705" w:type="dxa"/>
          </w:tcPr>
          <w:p w:rsidR="00516FBD" w:rsidRPr="008E5CCB" w:rsidRDefault="00516FBD" w:rsidP="00BA5171">
            <w:pPr>
              <w:jc w:val="both"/>
              <w:rPr>
                <w:color w:val="000000"/>
                <w:sz w:val="20"/>
                <w:szCs w:val="20"/>
              </w:rPr>
            </w:pPr>
            <w:r w:rsidRPr="008E5CCB">
              <w:rPr>
                <w:sz w:val="20"/>
                <w:szCs w:val="18"/>
              </w:rPr>
              <w:t xml:space="preserve">Финансовая отчетность и рынок. </w:t>
            </w:r>
            <w:r w:rsidRPr="008E5CCB">
              <w:rPr>
                <w:bCs/>
                <w:sz w:val="20"/>
                <w:szCs w:val="18"/>
              </w:rPr>
              <w:t xml:space="preserve">Экономическая сущность бухгалтерской отчетности в системе управления организации. Элементы финансовой отчетности. Концепция бухгалтерской отчетности в соответствии с МСФО. </w:t>
            </w:r>
            <w:r w:rsidRPr="008E5CCB">
              <w:rPr>
                <w:sz w:val="20"/>
                <w:szCs w:val="18"/>
              </w:rPr>
              <w:t>Состав, содержание и требования, предъявляемые к бухгалтерской отчетности. Нормативное регулирование и представление бухгалтерской (финансовой) отчетности.</w:t>
            </w:r>
          </w:p>
        </w:tc>
        <w:tc>
          <w:tcPr>
            <w:tcW w:w="708" w:type="dxa"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</w:rPr>
            </w:pPr>
            <w:r w:rsidRPr="00DB49B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16FBD" w:rsidRPr="00DB49B3" w:rsidRDefault="00516FBD" w:rsidP="00BA51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49B3">
              <w:rPr>
                <w:sz w:val="20"/>
                <w:szCs w:val="20"/>
              </w:rPr>
              <w:t xml:space="preserve">Тестирование </w:t>
            </w:r>
            <w:r>
              <w:rPr>
                <w:sz w:val="20"/>
                <w:szCs w:val="20"/>
              </w:rPr>
              <w:t xml:space="preserve">в онлайн </w:t>
            </w:r>
            <w:r w:rsidRPr="00DB49B3">
              <w:rPr>
                <w:sz w:val="20"/>
                <w:szCs w:val="20"/>
              </w:rPr>
              <w:t>режиме.</w:t>
            </w:r>
          </w:p>
        </w:tc>
        <w:tc>
          <w:tcPr>
            <w:tcW w:w="1560" w:type="dxa"/>
          </w:tcPr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нормативные правовые акты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–13</w:t>
            </w:r>
            <w:r w:rsidRPr="004E1FD3">
              <w:rPr>
                <w:sz w:val="20"/>
                <w:szCs w:val="20"/>
              </w:rPr>
              <w:t>]</w:t>
            </w:r>
          </w:p>
          <w:p w:rsidR="00516FBD" w:rsidRPr="004E1FD3" w:rsidRDefault="00516FBD" w:rsidP="00BA5171">
            <w:pPr>
              <w:jc w:val="both"/>
              <w:rPr>
                <w:b/>
                <w:sz w:val="20"/>
                <w:szCs w:val="20"/>
              </w:rPr>
            </w:pPr>
          </w:p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 xml:space="preserve">основная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, 3</w:t>
            </w:r>
            <w:r w:rsidRPr="004E1FD3">
              <w:rPr>
                <w:sz w:val="20"/>
                <w:szCs w:val="20"/>
              </w:rPr>
              <w:t xml:space="preserve">] </w:t>
            </w:r>
          </w:p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</w:p>
          <w:p w:rsidR="00516FBD" w:rsidRPr="004E1FD3" w:rsidRDefault="00516FBD" w:rsidP="00BA5171">
            <w:pPr>
              <w:jc w:val="both"/>
              <w:rPr>
                <w:b/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дополнительная [</w:t>
            </w:r>
            <w:r w:rsidRPr="004E1F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–12</w:t>
            </w:r>
            <w:r w:rsidRPr="004E1FD3">
              <w:rPr>
                <w:sz w:val="20"/>
                <w:szCs w:val="20"/>
              </w:rPr>
              <w:t>]</w:t>
            </w:r>
          </w:p>
        </w:tc>
      </w:tr>
      <w:tr w:rsidR="00516FBD" w:rsidRPr="00DB49B3" w:rsidTr="00BA5171">
        <w:tc>
          <w:tcPr>
            <w:tcW w:w="486" w:type="dxa"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</w:rPr>
            </w:pPr>
            <w:r w:rsidRPr="00DB49B3">
              <w:rPr>
                <w:sz w:val="20"/>
                <w:szCs w:val="20"/>
              </w:rPr>
              <w:t>2</w:t>
            </w:r>
          </w:p>
        </w:tc>
        <w:tc>
          <w:tcPr>
            <w:tcW w:w="2034" w:type="dxa"/>
          </w:tcPr>
          <w:p w:rsidR="00516FBD" w:rsidRPr="00DB49B3" w:rsidRDefault="00516FBD" w:rsidP="00BA5171">
            <w:pPr>
              <w:rPr>
                <w:sz w:val="20"/>
                <w:szCs w:val="20"/>
              </w:rPr>
            </w:pPr>
            <w:r w:rsidRPr="00DB49B3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Тема 2. </w:t>
            </w:r>
            <w:r w:rsidRPr="00DB49B3">
              <w:rPr>
                <w:bCs/>
                <w:color w:val="000000"/>
                <w:spacing w:val="3"/>
                <w:sz w:val="20"/>
                <w:szCs w:val="20"/>
              </w:rPr>
              <w:t>Классификация и виды отчетности</w:t>
            </w:r>
          </w:p>
        </w:tc>
        <w:tc>
          <w:tcPr>
            <w:tcW w:w="4705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  <w:r w:rsidRPr="008E5CCB">
              <w:rPr>
                <w:bCs/>
                <w:sz w:val="20"/>
                <w:szCs w:val="18"/>
              </w:rPr>
              <w:t>Признаки классификации отчетности. Система отчетных показателей. Виды отчетности. Общая схема составления форм отчетности. Общие принципы подготовки консолидированной отчетности</w:t>
            </w:r>
            <w:r w:rsidRPr="008E5CCB">
              <w:rPr>
                <w:sz w:val="20"/>
                <w:szCs w:val="18"/>
              </w:rPr>
              <w:t>.</w:t>
            </w:r>
          </w:p>
        </w:tc>
        <w:tc>
          <w:tcPr>
            <w:tcW w:w="708" w:type="dxa"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</w:tcPr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нормативные правовые акты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–13</w:t>
            </w:r>
            <w:r w:rsidRPr="004E1FD3">
              <w:rPr>
                <w:sz w:val="20"/>
                <w:szCs w:val="20"/>
              </w:rPr>
              <w:t>]</w:t>
            </w:r>
          </w:p>
          <w:p w:rsidR="00516FBD" w:rsidRPr="004E1FD3" w:rsidRDefault="00516FBD" w:rsidP="00BA5171">
            <w:pPr>
              <w:jc w:val="both"/>
              <w:rPr>
                <w:b/>
                <w:sz w:val="20"/>
                <w:szCs w:val="20"/>
              </w:rPr>
            </w:pPr>
          </w:p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 xml:space="preserve">основная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, 3</w:t>
            </w:r>
            <w:r w:rsidRPr="004E1FD3">
              <w:rPr>
                <w:sz w:val="20"/>
                <w:szCs w:val="20"/>
              </w:rPr>
              <w:t xml:space="preserve">] </w:t>
            </w:r>
          </w:p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</w:p>
          <w:p w:rsidR="00516FBD" w:rsidRPr="00DB49B3" w:rsidRDefault="00516FBD" w:rsidP="00BA5171">
            <w:pPr>
              <w:jc w:val="both"/>
              <w:rPr>
                <w:b/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дополнительная [</w:t>
            </w:r>
            <w:r w:rsidRPr="004E1F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–12</w:t>
            </w:r>
            <w:r w:rsidRPr="004E1FD3">
              <w:rPr>
                <w:sz w:val="20"/>
                <w:szCs w:val="20"/>
              </w:rPr>
              <w:t>]</w:t>
            </w:r>
          </w:p>
        </w:tc>
      </w:tr>
      <w:tr w:rsidR="00516FBD" w:rsidRPr="00DB49B3" w:rsidTr="00BA5171">
        <w:tc>
          <w:tcPr>
            <w:tcW w:w="486" w:type="dxa"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</w:rPr>
            </w:pPr>
            <w:r w:rsidRPr="00DB49B3">
              <w:rPr>
                <w:sz w:val="20"/>
                <w:szCs w:val="20"/>
              </w:rPr>
              <w:t>3</w:t>
            </w:r>
          </w:p>
        </w:tc>
        <w:tc>
          <w:tcPr>
            <w:tcW w:w="2034" w:type="dxa"/>
          </w:tcPr>
          <w:p w:rsidR="00516FBD" w:rsidRPr="00DB49B3" w:rsidRDefault="00516FBD" w:rsidP="00BA5171">
            <w:pPr>
              <w:rPr>
                <w:sz w:val="20"/>
                <w:szCs w:val="20"/>
              </w:rPr>
            </w:pPr>
            <w:r w:rsidRPr="00DB49B3">
              <w:rPr>
                <w:b/>
                <w:bCs/>
                <w:color w:val="000000"/>
                <w:spacing w:val="3"/>
                <w:sz w:val="20"/>
                <w:szCs w:val="20"/>
              </w:rPr>
              <w:t>Тема 3.</w:t>
            </w:r>
            <w:r w:rsidRPr="00DB49B3">
              <w:rPr>
                <w:bCs/>
                <w:color w:val="000000"/>
                <w:spacing w:val="3"/>
                <w:sz w:val="20"/>
                <w:szCs w:val="20"/>
              </w:rPr>
              <w:t xml:space="preserve"> Состав бухгалтерской (финансовой) отчетности</w:t>
            </w:r>
            <w:r w:rsidRPr="00DB49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05" w:type="dxa"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</w:rPr>
            </w:pPr>
            <w:r w:rsidRPr="008E5CCB">
              <w:rPr>
                <w:sz w:val="20"/>
              </w:rPr>
              <w:t>Бухгалтерский баланс. Отчет о прибылях и убытках. Отчет об изменении собственного капитала. Отчет о движении денежных средств. Примечания к бухгалтерской отчетности.</w:t>
            </w:r>
          </w:p>
        </w:tc>
        <w:tc>
          <w:tcPr>
            <w:tcW w:w="708" w:type="dxa"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Merge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</w:tcPr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нормативные правовые акты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–13</w:t>
            </w:r>
            <w:r w:rsidRPr="004E1FD3">
              <w:rPr>
                <w:sz w:val="20"/>
                <w:szCs w:val="20"/>
              </w:rPr>
              <w:t>]</w:t>
            </w:r>
          </w:p>
          <w:p w:rsidR="00516FBD" w:rsidRPr="004E1FD3" w:rsidRDefault="00516FBD" w:rsidP="00BA5171">
            <w:pPr>
              <w:jc w:val="both"/>
              <w:rPr>
                <w:b/>
                <w:sz w:val="20"/>
                <w:szCs w:val="20"/>
              </w:rPr>
            </w:pPr>
          </w:p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 xml:space="preserve">основная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, 3</w:t>
            </w:r>
            <w:r w:rsidRPr="004E1FD3">
              <w:rPr>
                <w:sz w:val="20"/>
                <w:szCs w:val="20"/>
              </w:rPr>
              <w:t xml:space="preserve">] </w:t>
            </w:r>
          </w:p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</w:p>
          <w:p w:rsidR="00516FBD" w:rsidRPr="00DB49B3" w:rsidRDefault="00516FBD" w:rsidP="00BA5171">
            <w:pPr>
              <w:jc w:val="both"/>
              <w:rPr>
                <w:b/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дополнительная [</w:t>
            </w:r>
            <w:r w:rsidRPr="004E1F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–12</w:t>
            </w:r>
            <w:r w:rsidRPr="004E1FD3">
              <w:rPr>
                <w:sz w:val="20"/>
                <w:szCs w:val="20"/>
              </w:rPr>
              <w:t>]</w:t>
            </w:r>
          </w:p>
        </w:tc>
      </w:tr>
      <w:tr w:rsidR="00516FBD" w:rsidRPr="00DB49B3" w:rsidTr="00BA5171">
        <w:tc>
          <w:tcPr>
            <w:tcW w:w="486" w:type="dxa"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4" w:type="dxa"/>
          </w:tcPr>
          <w:p w:rsidR="00516FBD" w:rsidRPr="00DB49B3" w:rsidRDefault="00516FBD" w:rsidP="00BA5171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 w:rsidRPr="00DB49B3">
              <w:rPr>
                <w:b/>
                <w:bCs/>
                <w:color w:val="000000"/>
                <w:spacing w:val="3"/>
                <w:sz w:val="20"/>
                <w:szCs w:val="20"/>
              </w:rPr>
              <w:t>Тема 4.</w:t>
            </w:r>
            <w:r w:rsidRPr="00DB49B3">
              <w:rPr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DB49B3">
              <w:rPr>
                <w:rStyle w:val="10"/>
                <w:sz w:val="20"/>
                <w:szCs w:val="20"/>
              </w:rPr>
              <w:t>Подготовительные работы перед составлением бухгалтерской (финансовой) отчетности</w:t>
            </w:r>
          </w:p>
        </w:tc>
        <w:tc>
          <w:tcPr>
            <w:tcW w:w="4705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  <w:r w:rsidRPr="008E5CCB">
              <w:rPr>
                <w:sz w:val="20"/>
              </w:rPr>
              <w:t>Этапы составления бухгалтерской (финансовой) отчетности. График составления годовой бухгалтерской (финансовой) отчетности. Годовая инвентаризация статей бухгалтерского баланса.</w:t>
            </w:r>
          </w:p>
        </w:tc>
        <w:tc>
          <w:tcPr>
            <w:tcW w:w="708" w:type="dxa"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</w:tcPr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нормативные правовые акты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–13</w:t>
            </w:r>
            <w:r w:rsidRPr="004E1FD3">
              <w:rPr>
                <w:sz w:val="20"/>
                <w:szCs w:val="20"/>
              </w:rPr>
              <w:t>]</w:t>
            </w:r>
          </w:p>
          <w:p w:rsidR="00516FBD" w:rsidRPr="004E1FD3" w:rsidRDefault="00516FBD" w:rsidP="00BA5171">
            <w:pPr>
              <w:jc w:val="both"/>
              <w:rPr>
                <w:b/>
                <w:sz w:val="20"/>
                <w:szCs w:val="20"/>
              </w:rPr>
            </w:pPr>
          </w:p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 xml:space="preserve">основная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, 3</w:t>
            </w:r>
            <w:r w:rsidRPr="004E1FD3">
              <w:rPr>
                <w:sz w:val="20"/>
                <w:szCs w:val="20"/>
              </w:rPr>
              <w:t xml:space="preserve">] </w:t>
            </w:r>
          </w:p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</w:p>
          <w:p w:rsidR="00516FBD" w:rsidRPr="00DB49B3" w:rsidRDefault="00516FBD" w:rsidP="00BA5171">
            <w:pPr>
              <w:jc w:val="both"/>
              <w:rPr>
                <w:b/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дополнительная [</w:t>
            </w:r>
            <w:r w:rsidRPr="004E1F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–12</w:t>
            </w:r>
            <w:r w:rsidRPr="004E1FD3">
              <w:rPr>
                <w:sz w:val="20"/>
                <w:szCs w:val="20"/>
              </w:rPr>
              <w:t>]</w:t>
            </w:r>
          </w:p>
        </w:tc>
      </w:tr>
      <w:tr w:rsidR="00516FBD" w:rsidRPr="00DB49B3" w:rsidTr="00BA5171">
        <w:tc>
          <w:tcPr>
            <w:tcW w:w="486" w:type="dxa"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4" w:type="dxa"/>
          </w:tcPr>
          <w:p w:rsidR="00516FBD" w:rsidRPr="00DB49B3" w:rsidRDefault="00516FBD" w:rsidP="00BA5171">
            <w:pPr>
              <w:jc w:val="both"/>
              <w:rPr>
                <w:bCs/>
                <w:color w:val="000000"/>
                <w:spacing w:val="3"/>
                <w:sz w:val="20"/>
                <w:szCs w:val="20"/>
              </w:rPr>
            </w:pPr>
            <w:r w:rsidRPr="00DB49B3">
              <w:rPr>
                <w:b/>
                <w:bCs/>
                <w:color w:val="000000"/>
                <w:spacing w:val="3"/>
                <w:sz w:val="20"/>
                <w:szCs w:val="20"/>
              </w:rPr>
              <w:t>Тема 5.</w:t>
            </w:r>
            <w:r w:rsidRPr="00DB49B3">
              <w:rPr>
                <w:bCs/>
                <w:color w:val="000000"/>
                <w:spacing w:val="3"/>
                <w:sz w:val="20"/>
                <w:szCs w:val="20"/>
              </w:rPr>
              <w:t xml:space="preserve"> Раскрытие информации бухгалтерской отчетности</w:t>
            </w:r>
          </w:p>
        </w:tc>
        <w:tc>
          <w:tcPr>
            <w:tcW w:w="4705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  <w:r w:rsidRPr="008E5CCB">
              <w:rPr>
                <w:sz w:val="20"/>
              </w:rPr>
              <w:t>Публикация информации показателей бухгалтерской (финансовой) отчетности по результатам обязательного аудита отчетности. Автоматизация процесса обработки и оценки показателей отчетности.</w:t>
            </w:r>
          </w:p>
        </w:tc>
        <w:tc>
          <w:tcPr>
            <w:tcW w:w="708" w:type="dxa"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</w:tcPr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нормативные правовые акты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–13</w:t>
            </w:r>
            <w:r w:rsidRPr="004E1FD3">
              <w:rPr>
                <w:sz w:val="20"/>
                <w:szCs w:val="20"/>
              </w:rPr>
              <w:t>]</w:t>
            </w:r>
          </w:p>
          <w:p w:rsidR="00516FBD" w:rsidRPr="004E1FD3" w:rsidRDefault="00516FBD" w:rsidP="00BA5171">
            <w:pPr>
              <w:jc w:val="both"/>
              <w:rPr>
                <w:b/>
                <w:sz w:val="20"/>
                <w:szCs w:val="20"/>
              </w:rPr>
            </w:pPr>
          </w:p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 xml:space="preserve">основная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, 3</w:t>
            </w:r>
            <w:r w:rsidRPr="004E1FD3">
              <w:rPr>
                <w:sz w:val="20"/>
                <w:szCs w:val="20"/>
              </w:rPr>
              <w:t xml:space="preserve">] </w:t>
            </w:r>
          </w:p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</w:p>
          <w:p w:rsidR="00516FBD" w:rsidRPr="00DB49B3" w:rsidRDefault="00516FBD" w:rsidP="00BA5171">
            <w:pPr>
              <w:jc w:val="both"/>
              <w:rPr>
                <w:b/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дополнительная [</w:t>
            </w:r>
            <w:r w:rsidRPr="004E1F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–12</w:t>
            </w:r>
            <w:r w:rsidRPr="004E1FD3">
              <w:rPr>
                <w:sz w:val="20"/>
                <w:szCs w:val="20"/>
              </w:rPr>
              <w:t>]</w:t>
            </w:r>
          </w:p>
        </w:tc>
      </w:tr>
      <w:tr w:rsidR="00516FBD" w:rsidRPr="00DB49B3" w:rsidTr="00BA5171">
        <w:tc>
          <w:tcPr>
            <w:tcW w:w="486" w:type="dxa"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516FBD" w:rsidRPr="00DB49B3" w:rsidRDefault="00516FBD" w:rsidP="00BA5171">
            <w:pPr>
              <w:jc w:val="both"/>
              <w:rPr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705" w:type="dxa"/>
          </w:tcPr>
          <w:p w:rsidR="00516FBD" w:rsidRPr="00DB49B3" w:rsidRDefault="00516FBD" w:rsidP="00BA5171">
            <w:pPr>
              <w:jc w:val="both"/>
              <w:rPr>
                <w:color w:val="000000"/>
                <w:sz w:val="20"/>
                <w:szCs w:val="20"/>
              </w:rPr>
            </w:pPr>
            <w:r w:rsidRPr="00DB49B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8" w:type="dxa"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</w:rPr>
            </w:pPr>
            <w:r w:rsidRPr="00DB49B3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516FBD" w:rsidRPr="00DB49B3" w:rsidRDefault="00516FBD" w:rsidP="00BA5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6FBD" w:rsidRPr="00DB49B3" w:rsidRDefault="00516FBD" w:rsidP="00BA517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16FBD" w:rsidRPr="001B7217" w:rsidRDefault="00516FBD" w:rsidP="00516FBD">
      <w:pPr>
        <w:jc w:val="center"/>
        <w:rPr>
          <w:b/>
        </w:rPr>
      </w:pPr>
      <w:r>
        <w:rPr>
          <w:b/>
        </w:rPr>
        <w:t>4.1. ЗАОЧНОЙ ФОРМЫ ПОЛУЧЕНИЯ ОБРАЗОВАНИЯ</w:t>
      </w:r>
    </w:p>
    <w:p w:rsidR="00516FBD" w:rsidRDefault="00516FBD" w:rsidP="00516FBD">
      <w:pPr>
        <w:shd w:val="clear" w:color="auto" w:fill="FFFFFF"/>
        <w:jc w:val="both"/>
        <w:rPr>
          <w:b/>
          <w:bCs/>
          <w:iCs/>
        </w:rPr>
      </w:pPr>
    </w:p>
    <w:p w:rsidR="00516FBD" w:rsidRPr="001B7217" w:rsidRDefault="00516FBD" w:rsidP="00516FBD">
      <w:pPr>
        <w:jc w:val="center"/>
        <w:rPr>
          <w:b/>
        </w:rPr>
      </w:pPr>
      <w:r>
        <w:rPr>
          <w:b/>
        </w:rPr>
        <w:br w:type="page"/>
      </w:r>
      <w:r w:rsidRPr="001B7217">
        <w:rPr>
          <w:b/>
        </w:rPr>
        <w:lastRenderedPageBreak/>
        <w:t>4.</w:t>
      </w:r>
      <w:r>
        <w:rPr>
          <w:b/>
        </w:rPr>
        <w:t>2.</w:t>
      </w:r>
      <w:r w:rsidRPr="001B7217">
        <w:rPr>
          <w:b/>
        </w:rPr>
        <w:t xml:space="preserve"> </w:t>
      </w:r>
      <w:r w:rsidRPr="0089390B">
        <w:rPr>
          <w:b/>
        </w:rPr>
        <w:t>ДИСТАНЦИОНН</w:t>
      </w:r>
      <w:r>
        <w:rPr>
          <w:b/>
        </w:rPr>
        <w:t>ОЙ</w:t>
      </w:r>
      <w:r w:rsidRPr="0089390B">
        <w:rPr>
          <w:b/>
        </w:rPr>
        <w:t xml:space="preserve"> ФОРМ</w:t>
      </w:r>
      <w:r>
        <w:rPr>
          <w:b/>
        </w:rPr>
        <w:t>Ы</w:t>
      </w:r>
      <w:r w:rsidRPr="0089390B">
        <w:rPr>
          <w:b/>
        </w:rPr>
        <w:t xml:space="preserve"> ПОЛУЧЕНИЯ ОБРАЗОВАНИЯ</w:t>
      </w:r>
    </w:p>
    <w:p w:rsidR="00516FBD" w:rsidRPr="001B7217" w:rsidRDefault="00516FBD" w:rsidP="00516FBD">
      <w:pPr>
        <w:jc w:val="both"/>
        <w:rPr>
          <w:b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74"/>
        <w:gridCol w:w="4394"/>
        <w:gridCol w:w="709"/>
        <w:gridCol w:w="850"/>
        <w:gridCol w:w="1843"/>
      </w:tblGrid>
      <w:tr w:rsidR="00516FBD" w:rsidRPr="008E5CCB" w:rsidTr="00BA5171">
        <w:trPr>
          <w:trHeight w:val="1498"/>
        </w:trPr>
        <w:tc>
          <w:tcPr>
            <w:tcW w:w="486" w:type="dxa"/>
            <w:vAlign w:val="center"/>
          </w:tcPr>
          <w:p w:rsidR="00516FBD" w:rsidRPr="008E5CCB" w:rsidRDefault="00516FBD" w:rsidP="00BA5171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№</w:t>
            </w:r>
          </w:p>
          <w:p w:rsidR="00516FBD" w:rsidRPr="008E5CCB" w:rsidRDefault="00516FBD" w:rsidP="00BA5171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п/п</w:t>
            </w:r>
          </w:p>
        </w:tc>
        <w:tc>
          <w:tcPr>
            <w:tcW w:w="2174" w:type="dxa"/>
            <w:vAlign w:val="center"/>
          </w:tcPr>
          <w:p w:rsidR="00516FBD" w:rsidRPr="008E5CCB" w:rsidRDefault="00516FBD" w:rsidP="00BA5171">
            <w:pPr>
              <w:jc w:val="center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394" w:type="dxa"/>
            <w:vAlign w:val="center"/>
          </w:tcPr>
          <w:p w:rsidR="00516FBD" w:rsidRPr="008E5CCB" w:rsidRDefault="00516FBD" w:rsidP="00BA5171">
            <w:pPr>
              <w:jc w:val="center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516FBD" w:rsidRPr="008E5CCB" w:rsidRDefault="00516FBD" w:rsidP="00BA5171">
            <w:pPr>
              <w:jc w:val="center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Кол-во</w:t>
            </w:r>
          </w:p>
          <w:p w:rsidR="00516FBD" w:rsidRPr="008E5CCB" w:rsidRDefault="00516FBD" w:rsidP="00BA5171">
            <w:pPr>
              <w:jc w:val="center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часов</w:t>
            </w:r>
          </w:p>
        </w:tc>
        <w:tc>
          <w:tcPr>
            <w:tcW w:w="850" w:type="dxa"/>
            <w:vAlign w:val="center"/>
          </w:tcPr>
          <w:p w:rsidR="00516FBD" w:rsidRPr="008E5CCB" w:rsidRDefault="00516FBD" w:rsidP="00BA5171">
            <w:pPr>
              <w:jc w:val="center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Форма контроля СРС</w:t>
            </w:r>
          </w:p>
        </w:tc>
        <w:tc>
          <w:tcPr>
            <w:tcW w:w="1843" w:type="dxa"/>
            <w:vAlign w:val="center"/>
          </w:tcPr>
          <w:p w:rsidR="00516FBD" w:rsidRPr="008E5CCB" w:rsidRDefault="00516FBD" w:rsidP="00BA5171">
            <w:pPr>
              <w:jc w:val="center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Литература</w:t>
            </w:r>
          </w:p>
          <w:p w:rsidR="00516FBD" w:rsidRPr="008E5CCB" w:rsidRDefault="00516FBD" w:rsidP="00BA5171">
            <w:pPr>
              <w:jc w:val="center"/>
              <w:rPr>
                <w:i/>
                <w:sz w:val="20"/>
                <w:szCs w:val="20"/>
              </w:rPr>
            </w:pPr>
            <w:r w:rsidRPr="008E5CCB">
              <w:rPr>
                <w:i/>
                <w:sz w:val="20"/>
                <w:szCs w:val="20"/>
              </w:rPr>
              <w:t>(ссылка на номер источника из списка литературы)</w:t>
            </w:r>
          </w:p>
        </w:tc>
      </w:tr>
      <w:tr w:rsidR="00516FBD" w:rsidRPr="008E5CCB" w:rsidTr="00BA5171">
        <w:tc>
          <w:tcPr>
            <w:tcW w:w="486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1</w:t>
            </w:r>
          </w:p>
        </w:tc>
        <w:tc>
          <w:tcPr>
            <w:tcW w:w="2174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  <w:lang w:eastAsia="en-US"/>
              </w:rPr>
            </w:pPr>
            <w:r w:rsidRPr="008E5CCB">
              <w:rPr>
                <w:b/>
                <w:bCs/>
                <w:color w:val="000000"/>
                <w:spacing w:val="3"/>
                <w:sz w:val="20"/>
                <w:szCs w:val="20"/>
                <w:lang w:eastAsia="en-US"/>
              </w:rPr>
              <w:t>Тема 1.</w:t>
            </w:r>
            <w:r w:rsidRPr="008E5CCB">
              <w:rPr>
                <w:bCs/>
                <w:color w:val="000000"/>
                <w:spacing w:val="3"/>
                <w:sz w:val="20"/>
                <w:szCs w:val="20"/>
                <w:lang w:eastAsia="en-US"/>
              </w:rPr>
              <w:t xml:space="preserve"> Сущность отчетности и требования предъявляемые к ней</w:t>
            </w:r>
          </w:p>
        </w:tc>
        <w:tc>
          <w:tcPr>
            <w:tcW w:w="4394" w:type="dxa"/>
          </w:tcPr>
          <w:p w:rsidR="00516FBD" w:rsidRPr="008E5CCB" w:rsidRDefault="00516FBD" w:rsidP="00BA5171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E5CCB">
              <w:rPr>
                <w:sz w:val="20"/>
                <w:szCs w:val="20"/>
                <w:lang w:eastAsia="en-US"/>
              </w:rPr>
              <w:t xml:space="preserve">Финансовая отчетность и рынок. </w:t>
            </w:r>
            <w:r w:rsidRPr="008E5CCB">
              <w:rPr>
                <w:bCs/>
                <w:sz w:val="20"/>
                <w:szCs w:val="20"/>
                <w:lang w:eastAsia="en-US"/>
              </w:rPr>
              <w:t xml:space="preserve">Экономическая сущность бухгалтерской отчетности в системе управления организации. Элементы финансовой отчетности. Концепция бухгалтерской отчетности в соответствии с МСФО. </w:t>
            </w:r>
            <w:r w:rsidRPr="008E5CCB">
              <w:rPr>
                <w:sz w:val="20"/>
                <w:szCs w:val="20"/>
                <w:lang w:eastAsia="en-US"/>
              </w:rPr>
              <w:t>Состав, содержание и требования, предъявляемые к бухгалтерской отчетности. Нормативное регулирование и представление бухгалтерской (финансовой) отчетности.</w:t>
            </w:r>
          </w:p>
        </w:tc>
        <w:tc>
          <w:tcPr>
            <w:tcW w:w="709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16FBD" w:rsidRPr="008E5CCB" w:rsidRDefault="00516FBD" w:rsidP="00BA517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16FBD" w:rsidRPr="008E5CCB" w:rsidRDefault="00516FBD" w:rsidP="00BA51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843" w:type="dxa"/>
          </w:tcPr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нормативные правовые акты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–13</w:t>
            </w:r>
            <w:r w:rsidRPr="004E1FD3">
              <w:rPr>
                <w:sz w:val="20"/>
                <w:szCs w:val="20"/>
              </w:rPr>
              <w:t>]</w:t>
            </w:r>
          </w:p>
          <w:p w:rsidR="00516FBD" w:rsidRPr="004E1FD3" w:rsidRDefault="00516FBD" w:rsidP="00BA5171">
            <w:pPr>
              <w:framePr w:hSpace="180" w:wrap="around" w:vAnchor="text" w:hAnchor="margin" w:xAlign="center" w:y="1211"/>
              <w:jc w:val="both"/>
              <w:rPr>
                <w:b/>
                <w:sz w:val="20"/>
                <w:szCs w:val="20"/>
              </w:rPr>
            </w:pPr>
          </w:p>
          <w:p w:rsidR="00516FBD" w:rsidRPr="004E1FD3" w:rsidRDefault="00516FBD" w:rsidP="00BA5171">
            <w:pPr>
              <w:framePr w:hSpace="180" w:wrap="around" w:vAnchor="text" w:hAnchor="margin" w:xAlign="center" w:y="1211"/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 xml:space="preserve">основная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, 3</w:t>
            </w:r>
            <w:r w:rsidRPr="004E1FD3">
              <w:rPr>
                <w:sz w:val="20"/>
                <w:szCs w:val="20"/>
              </w:rPr>
              <w:t xml:space="preserve">] </w:t>
            </w:r>
          </w:p>
          <w:p w:rsidR="00516FBD" w:rsidRPr="004E1FD3" w:rsidRDefault="00516FBD" w:rsidP="00BA5171">
            <w:pPr>
              <w:framePr w:hSpace="180" w:wrap="around" w:vAnchor="text" w:hAnchor="margin" w:xAlign="center" w:y="1211"/>
              <w:jc w:val="both"/>
              <w:rPr>
                <w:sz w:val="20"/>
                <w:szCs w:val="20"/>
              </w:rPr>
            </w:pPr>
          </w:p>
          <w:p w:rsidR="00516FBD" w:rsidRPr="008E5CCB" w:rsidRDefault="00516FBD" w:rsidP="00BA5171">
            <w:pPr>
              <w:jc w:val="both"/>
              <w:rPr>
                <w:b/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дополнительная [</w:t>
            </w:r>
            <w:r w:rsidRPr="004E1F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–12</w:t>
            </w:r>
            <w:r w:rsidRPr="004E1FD3">
              <w:rPr>
                <w:sz w:val="20"/>
                <w:szCs w:val="20"/>
              </w:rPr>
              <w:t>]</w:t>
            </w:r>
          </w:p>
        </w:tc>
      </w:tr>
      <w:tr w:rsidR="00516FBD" w:rsidRPr="008E5CCB" w:rsidTr="00BA5171">
        <w:tc>
          <w:tcPr>
            <w:tcW w:w="486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2</w:t>
            </w:r>
          </w:p>
        </w:tc>
        <w:tc>
          <w:tcPr>
            <w:tcW w:w="2174" w:type="dxa"/>
          </w:tcPr>
          <w:p w:rsidR="00516FBD" w:rsidRPr="008E5CCB" w:rsidRDefault="00516FBD" w:rsidP="00BA5171">
            <w:pPr>
              <w:rPr>
                <w:sz w:val="20"/>
                <w:szCs w:val="20"/>
                <w:lang w:eastAsia="en-US"/>
              </w:rPr>
            </w:pPr>
            <w:r w:rsidRPr="008E5CCB">
              <w:rPr>
                <w:b/>
                <w:bCs/>
                <w:color w:val="000000"/>
                <w:spacing w:val="3"/>
                <w:sz w:val="20"/>
                <w:szCs w:val="20"/>
                <w:lang w:eastAsia="en-US"/>
              </w:rPr>
              <w:t xml:space="preserve">Тема 2. </w:t>
            </w:r>
            <w:r w:rsidRPr="008E5CCB">
              <w:rPr>
                <w:bCs/>
                <w:color w:val="000000"/>
                <w:spacing w:val="3"/>
                <w:sz w:val="20"/>
                <w:szCs w:val="20"/>
                <w:lang w:eastAsia="en-US"/>
              </w:rPr>
              <w:t>Классификация и виды отчетности</w:t>
            </w:r>
          </w:p>
        </w:tc>
        <w:tc>
          <w:tcPr>
            <w:tcW w:w="4394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  <w:lang w:eastAsia="en-US"/>
              </w:rPr>
            </w:pPr>
            <w:r w:rsidRPr="008E5CCB">
              <w:rPr>
                <w:bCs/>
                <w:sz w:val="20"/>
                <w:szCs w:val="20"/>
                <w:lang w:eastAsia="en-US"/>
              </w:rPr>
              <w:t>Признаки классификации отчетности. Система отчетных показателей. Виды отчетности. Общая схема составления форм отчетности. Общие принципы подготовки консолидированной отчетности</w:t>
            </w:r>
            <w:r w:rsidRPr="008E5CC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нормативные правовые акты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–13</w:t>
            </w:r>
            <w:r w:rsidRPr="004E1FD3">
              <w:rPr>
                <w:sz w:val="20"/>
                <w:szCs w:val="20"/>
              </w:rPr>
              <w:t>]</w:t>
            </w:r>
          </w:p>
          <w:p w:rsidR="00516FBD" w:rsidRPr="004E1FD3" w:rsidRDefault="00516FBD" w:rsidP="00BA5171">
            <w:pPr>
              <w:framePr w:hSpace="180" w:wrap="around" w:vAnchor="text" w:hAnchor="margin" w:xAlign="center" w:y="1211"/>
              <w:jc w:val="both"/>
              <w:rPr>
                <w:b/>
                <w:sz w:val="20"/>
                <w:szCs w:val="20"/>
              </w:rPr>
            </w:pPr>
          </w:p>
          <w:p w:rsidR="00516FBD" w:rsidRPr="004E1FD3" w:rsidRDefault="00516FBD" w:rsidP="00BA5171">
            <w:pPr>
              <w:framePr w:hSpace="180" w:wrap="around" w:vAnchor="text" w:hAnchor="margin" w:xAlign="center" w:y="1211"/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 xml:space="preserve">основная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, 3</w:t>
            </w:r>
            <w:r w:rsidRPr="004E1FD3">
              <w:rPr>
                <w:sz w:val="20"/>
                <w:szCs w:val="20"/>
              </w:rPr>
              <w:t xml:space="preserve">] </w:t>
            </w:r>
          </w:p>
          <w:p w:rsidR="00516FBD" w:rsidRPr="004E1FD3" w:rsidRDefault="00516FBD" w:rsidP="00BA5171">
            <w:pPr>
              <w:framePr w:hSpace="180" w:wrap="around" w:vAnchor="text" w:hAnchor="margin" w:xAlign="center" w:y="1211"/>
              <w:jc w:val="both"/>
              <w:rPr>
                <w:sz w:val="20"/>
                <w:szCs w:val="20"/>
              </w:rPr>
            </w:pPr>
          </w:p>
          <w:p w:rsidR="00516FBD" w:rsidRPr="008E5CCB" w:rsidRDefault="00516FBD" w:rsidP="00BA5171">
            <w:pPr>
              <w:jc w:val="both"/>
              <w:rPr>
                <w:b/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дополнительная [</w:t>
            </w:r>
            <w:r w:rsidRPr="004E1F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–12</w:t>
            </w:r>
            <w:r w:rsidRPr="004E1FD3">
              <w:rPr>
                <w:sz w:val="20"/>
                <w:szCs w:val="20"/>
              </w:rPr>
              <w:t>]</w:t>
            </w:r>
          </w:p>
        </w:tc>
      </w:tr>
      <w:tr w:rsidR="00516FBD" w:rsidRPr="008E5CCB" w:rsidTr="00BA5171">
        <w:tc>
          <w:tcPr>
            <w:tcW w:w="486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3</w:t>
            </w:r>
          </w:p>
        </w:tc>
        <w:tc>
          <w:tcPr>
            <w:tcW w:w="2174" w:type="dxa"/>
          </w:tcPr>
          <w:p w:rsidR="00516FBD" w:rsidRPr="008E5CCB" w:rsidRDefault="00516FBD" w:rsidP="00BA5171">
            <w:pPr>
              <w:rPr>
                <w:sz w:val="20"/>
                <w:szCs w:val="20"/>
                <w:lang w:eastAsia="en-US"/>
              </w:rPr>
            </w:pPr>
            <w:r w:rsidRPr="008E5CCB">
              <w:rPr>
                <w:b/>
                <w:bCs/>
                <w:color w:val="000000"/>
                <w:spacing w:val="3"/>
                <w:sz w:val="20"/>
                <w:szCs w:val="20"/>
                <w:lang w:eastAsia="en-US"/>
              </w:rPr>
              <w:t>Тема 3.</w:t>
            </w:r>
            <w:r w:rsidRPr="008E5CCB">
              <w:rPr>
                <w:bCs/>
                <w:color w:val="000000"/>
                <w:spacing w:val="3"/>
                <w:sz w:val="20"/>
                <w:szCs w:val="20"/>
                <w:lang w:eastAsia="en-US"/>
              </w:rPr>
              <w:t xml:space="preserve"> Состав бухгалтерской (финансовой) отчетности</w:t>
            </w:r>
            <w:r w:rsidRPr="008E5CC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  <w:lang w:eastAsia="en-US"/>
              </w:rPr>
            </w:pPr>
            <w:r w:rsidRPr="008E5CCB">
              <w:rPr>
                <w:sz w:val="20"/>
                <w:szCs w:val="20"/>
                <w:lang w:eastAsia="en-US"/>
              </w:rPr>
              <w:t>Бухгалтерский баланс. Отчет о прибылях и убытках. Отчет об изменении собственного капитала. Отчет о движении денежных средств. Примечания к бухгалтерской отчетности.</w:t>
            </w:r>
          </w:p>
        </w:tc>
        <w:tc>
          <w:tcPr>
            <w:tcW w:w="709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нормативные правовые акты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–13</w:t>
            </w:r>
            <w:r w:rsidRPr="004E1FD3">
              <w:rPr>
                <w:sz w:val="20"/>
                <w:szCs w:val="20"/>
              </w:rPr>
              <w:t>]</w:t>
            </w:r>
          </w:p>
          <w:p w:rsidR="00516FBD" w:rsidRPr="004E1FD3" w:rsidRDefault="00516FBD" w:rsidP="00BA5171">
            <w:pPr>
              <w:framePr w:hSpace="180" w:wrap="around" w:vAnchor="text" w:hAnchor="margin" w:xAlign="center" w:y="1211"/>
              <w:jc w:val="both"/>
              <w:rPr>
                <w:b/>
                <w:sz w:val="20"/>
                <w:szCs w:val="20"/>
              </w:rPr>
            </w:pPr>
          </w:p>
          <w:p w:rsidR="00516FBD" w:rsidRPr="004E1FD3" w:rsidRDefault="00516FBD" w:rsidP="00BA5171">
            <w:pPr>
              <w:framePr w:hSpace="180" w:wrap="around" w:vAnchor="text" w:hAnchor="margin" w:xAlign="center" w:y="1211"/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 xml:space="preserve">основная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, 3</w:t>
            </w:r>
            <w:r w:rsidRPr="004E1FD3">
              <w:rPr>
                <w:sz w:val="20"/>
                <w:szCs w:val="20"/>
              </w:rPr>
              <w:t xml:space="preserve">] </w:t>
            </w:r>
          </w:p>
          <w:p w:rsidR="00516FBD" w:rsidRPr="004E1FD3" w:rsidRDefault="00516FBD" w:rsidP="00BA5171">
            <w:pPr>
              <w:framePr w:hSpace="180" w:wrap="around" w:vAnchor="text" w:hAnchor="margin" w:xAlign="center" w:y="1211"/>
              <w:jc w:val="both"/>
              <w:rPr>
                <w:sz w:val="20"/>
                <w:szCs w:val="20"/>
              </w:rPr>
            </w:pPr>
          </w:p>
          <w:p w:rsidR="00516FBD" w:rsidRPr="008E5CCB" w:rsidRDefault="00516FBD" w:rsidP="00BA5171">
            <w:pPr>
              <w:jc w:val="both"/>
              <w:rPr>
                <w:b/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дополнительная [</w:t>
            </w:r>
            <w:r w:rsidRPr="004E1F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–12</w:t>
            </w:r>
            <w:r w:rsidRPr="004E1FD3">
              <w:rPr>
                <w:sz w:val="20"/>
                <w:szCs w:val="20"/>
              </w:rPr>
              <w:t>]</w:t>
            </w:r>
          </w:p>
        </w:tc>
      </w:tr>
      <w:tr w:rsidR="00516FBD" w:rsidRPr="008E5CCB" w:rsidTr="00BA5171">
        <w:tc>
          <w:tcPr>
            <w:tcW w:w="486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4</w:t>
            </w:r>
          </w:p>
        </w:tc>
        <w:tc>
          <w:tcPr>
            <w:tcW w:w="2174" w:type="dxa"/>
          </w:tcPr>
          <w:p w:rsidR="00516FBD" w:rsidRPr="008E5CCB" w:rsidRDefault="00516FBD" w:rsidP="00BA5171">
            <w:pPr>
              <w:rPr>
                <w:bCs/>
                <w:color w:val="000000"/>
                <w:spacing w:val="3"/>
                <w:sz w:val="20"/>
                <w:szCs w:val="20"/>
                <w:lang w:eastAsia="en-US"/>
              </w:rPr>
            </w:pPr>
            <w:r w:rsidRPr="008E5CCB">
              <w:rPr>
                <w:b/>
                <w:bCs/>
                <w:color w:val="000000"/>
                <w:spacing w:val="3"/>
                <w:sz w:val="20"/>
                <w:szCs w:val="20"/>
                <w:lang w:eastAsia="en-US"/>
              </w:rPr>
              <w:t>Тема 4.</w:t>
            </w:r>
            <w:r w:rsidRPr="008E5CCB">
              <w:rPr>
                <w:bCs/>
                <w:color w:val="000000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8E5CCB">
              <w:rPr>
                <w:rStyle w:val="10"/>
                <w:sz w:val="20"/>
                <w:szCs w:val="20"/>
                <w:lang w:eastAsia="en-US"/>
              </w:rPr>
              <w:t>Подготовительные работы перед составлением бухгалтерской (финансовой) отчетности</w:t>
            </w:r>
          </w:p>
        </w:tc>
        <w:tc>
          <w:tcPr>
            <w:tcW w:w="4394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  <w:lang w:eastAsia="en-US"/>
              </w:rPr>
            </w:pPr>
            <w:r w:rsidRPr="008E5CCB">
              <w:rPr>
                <w:sz w:val="20"/>
                <w:szCs w:val="20"/>
                <w:lang w:eastAsia="en-US"/>
              </w:rPr>
              <w:t>Этапы составления бухгалтерской (финансовой) отчетности. График составления годовой бухгалтерской (финансовой) отчетности. Годовая инвентаризация статей бухгалтерского баланса.</w:t>
            </w:r>
          </w:p>
        </w:tc>
        <w:tc>
          <w:tcPr>
            <w:tcW w:w="709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нормативные правовые акты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–13</w:t>
            </w:r>
            <w:r w:rsidRPr="004E1FD3">
              <w:rPr>
                <w:sz w:val="20"/>
                <w:szCs w:val="20"/>
              </w:rPr>
              <w:t>]</w:t>
            </w:r>
          </w:p>
          <w:p w:rsidR="00516FBD" w:rsidRPr="004E1FD3" w:rsidRDefault="00516FBD" w:rsidP="00BA5171">
            <w:pPr>
              <w:framePr w:hSpace="180" w:wrap="around" w:vAnchor="text" w:hAnchor="margin" w:xAlign="center" w:y="1211"/>
              <w:jc w:val="both"/>
              <w:rPr>
                <w:b/>
                <w:sz w:val="20"/>
                <w:szCs w:val="20"/>
              </w:rPr>
            </w:pPr>
          </w:p>
          <w:p w:rsidR="00516FBD" w:rsidRPr="004E1FD3" w:rsidRDefault="00516FBD" w:rsidP="00BA5171">
            <w:pPr>
              <w:framePr w:hSpace="180" w:wrap="around" w:vAnchor="text" w:hAnchor="margin" w:xAlign="center" w:y="1211"/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 xml:space="preserve">основная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, 3</w:t>
            </w:r>
            <w:r w:rsidRPr="004E1FD3">
              <w:rPr>
                <w:sz w:val="20"/>
                <w:szCs w:val="20"/>
              </w:rPr>
              <w:t xml:space="preserve">] </w:t>
            </w:r>
          </w:p>
          <w:p w:rsidR="00516FBD" w:rsidRPr="004E1FD3" w:rsidRDefault="00516FBD" w:rsidP="00BA5171">
            <w:pPr>
              <w:framePr w:hSpace="180" w:wrap="around" w:vAnchor="text" w:hAnchor="margin" w:xAlign="center" w:y="1211"/>
              <w:jc w:val="both"/>
              <w:rPr>
                <w:sz w:val="20"/>
                <w:szCs w:val="20"/>
              </w:rPr>
            </w:pPr>
          </w:p>
          <w:p w:rsidR="00516FBD" w:rsidRPr="008E5CCB" w:rsidRDefault="00516FBD" w:rsidP="00BA5171">
            <w:pPr>
              <w:jc w:val="both"/>
              <w:rPr>
                <w:b/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дополнительная [</w:t>
            </w:r>
            <w:r w:rsidRPr="004E1F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–12</w:t>
            </w:r>
            <w:r w:rsidRPr="004E1FD3">
              <w:rPr>
                <w:sz w:val="20"/>
                <w:szCs w:val="20"/>
              </w:rPr>
              <w:t>]</w:t>
            </w:r>
          </w:p>
        </w:tc>
      </w:tr>
      <w:tr w:rsidR="00516FBD" w:rsidRPr="008E5CCB" w:rsidTr="00BA5171">
        <w:tc>
          <w:tcPr>
            <w:tcW w:w="486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</w:tcPr>
          <w:p w:rsidR="00516FBD" w:rsidRPr="008E5CCB" w:rsidRDefault="00516FBD" w:rsidP="00BA5171">
            <w:pPr>
              <w:jc w:val="both"/>
              <w:rPr>
                <w:bCs/>
                <w:color w:val="000000"/>
                <w:spacing w:val="3"/>
                <w:sz w:val="20"/>
                <w:szCs w:val="20"/>
                <w:lang w:eastAsia="en-US"/>
              </w:rPr>
            </w:pPr>
            <w:r w:rsidRPr="008E5CCB">
              <w:rPr>
                <w:b/>
                <w:bCs/>
                <w:color w:val="000000"/>
                <w:spacing w:val="3"/>
                <w:sz w:val="20"/>
                <w:szCs w:val="20"/>
                <w:lang w:eastAsia="en-US"/>
              </w:rPr>
              <w:t>Тема 5.</w:t>
            </w:r>
            <w:r w:rsidRPr="008E5CCB">
              <w:rPr>
                <w:bCs/>
                <w:color w:val="000000"/>
                <w:spacing w:val="3"/>
                <w:sz w:val="20"/>
                <w:szCs w:val="20"/>
                <w:lang w:eastAsia="en-US"/>
              </w:rPr>
              <w:t xml:space="preserve"> Раскрытие информации бухгалтерской отчетности</w:t>
            </w:r>
          </w:p>
        </w:tc>
        <w:tc>
          <w:tcPr>
            <w:tcW w:w="4394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  <w:lang w:eastAsia="en-US"/>
              </w:rPr>
            </w:pPr>
            <w:r w:rsidRPr="008E5CCB">
              <w:rPr>
                <w:sz w:val="20"/>
                <w:szCs w:val="20"/>
                <w:lang w:eastAsia="en-US"/>
              </w:rPr>
              <w:t>Публикация информации показателей бухгалтерской (финансовой) отчетности по результатам обязательного аудита отчетности. Автоматизация процесса обработки и оценки показателей отчетности.</w:t>
            </w:r>
          </w:p>
        </w:tc>
        <w:tc>
          <w:tcPr>
            <w:tcW w:w="709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6FBD" w:rsidRPr="004E1FD3" w:rsidRDefault="00516FBD" w:rsidP="00BA5171">
            <w:pPr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нормативные правовые акты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–13</w:t>
            </w:r>
            <w:r w:rsidRPr="004E1FD3">
              <w:rPr>
                <w:sz w:val="20"/>
                <w:szCs w:val="20"/>
              </w:rPr>
              <w:t>]</w:t>
            </w:r>
          </w:p>
          <w:p w:rsidR="00516FBD" w:rsidRPr="004E1FD3" w:rsidRDefault="00516FBD" w:rsidP="00BA5171">
            <w:pPr>
              <w:framePr w:hSpace="180" w:wrap="around" w:vAnchor="text" w:hAnchor="margin" w:xAlign="center" w:y="1211"/>
              <w:jc w:val="both"/>
              <w:rPr>
                <w:b/>
                <w:sz w:val="20"/>
                <w:szCs w:val="20"/>
              </w:rPr>
            </w:pPr>
          </w:p>
          <w:p w:rsidR="00516FBD" w:rsidRPr="004E1FD3" w:rsidRDefault="00516FBD" w:rsidP="00BA5171">
            <w:pPr>
              <w:framePr w:hSpace="180" w:wrap="around" w:vAnchor="text" w:hAnchor="margin" w:xAlign="center" w:y="1211"/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 xml:space="preserve">основная </w:t>
            </w:r>
            <w:r w:rsidRPr="004E1FD3">
              <w:rPr>
                <w:sz w:val="20"/>
                <w:szCs w:val="20"/>
              </w:rPr>
              <w:t>[1</w:t>
            </w:r>
            <w:r>
              <w:rPr>
                <w:sz w:val="20"/>
                <w:szCs w:val="20"/>
              </w:rPr>
              <w:t>, 3</w:t>
            </w:r>
            <w:r w:rsidRPr="004E1FD3">
              <w:rPr>
                <w:sz w:val="20"/>
                <w:szCs w:val="20"/>
              </w:rPr>
              <w:t xml:space="preserve">] </w:t>
            </w:r>
          </w:p>
          <w:p w:rsidR="00516FBD" w:rsidRPr="004E1FD3" w:rsidRDefault="00516FBD" w:rsidP="00BA5171">
            <w:pPr>
              <w:framePr w:hSpace="180" w:wrap="around" w:vAnchor="text" w:hAnchor="margin" w:xAlign="center" w:y="1211"/>
              <w:jc w:val="both"/>
              <w:rPr>
                <w:sz w:val="20"/>
                <w:szCs w:val="20"/>
              </w:rPr>
            </w:pPr>
          </w:p>
          <w:p w:rsidR="00516FBD" w:rsidRPr="00C30AEE" w:rsidRDefault="00516FBD" w:rsidP="00BA5171">
            <w:pPr>
              <w:jc w:val="both"/>
              <w:rPr>
                <w:sz w:val="20"/>
                <w:szCs w:val="20"/>
              </w:rPr>
            </w:pPr>
            <w:r w:rsidRPr="004E1FD3">
              <w:rPr>
                <w:b/>
                <w:sz w:val="20"/>
                <w:szCs w:val="20"/>
              </w:rPr>
              <w:t>дополнительная [</w:t>
            </w:r>
            <w:r w:rsidRPr="004E1F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–12</w:t>
            </w:r>
            <w:r w:rsidRPr="004E1FD3">
              <w:rPr>
                <w:sz w:val="20"/>
                <w:szCs w:val="20"/>
              </w:rPr>
              <w:t>]</w:t>
            </w:r>
          </w:p>
        </w:tc>
      </w:tr>
      <w:tr w:rsidR="00516FBD" w:rsidRPr="008E5CCB" w:rsidTr="00BA5171">
        <w:tc>
          <w:tcPr>
            <w:tcW w:w="486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516FBD" w:rsidRPr="008E5CCB" w:rsidRDefault="00516FBD" w:rsidP="00BA5171">
            <w:pPr>
              <w:jc w:val="both"/>
              <w:rPr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394" w:type="dxa"/>
          </w:tcPr>
          <w:p w:rsidR="00516FBD" w:rsidRPr="008E5CCB" w:rsidRDefault="00516FBD" w:rsidP="00BA5171">
            <w:pPr>
              <w:jc w:val="both"/>
              <w:rPr>
                <w:color w:val="000000"/>
                <w:sz w:val="20"/>
                <w:szCs w:val="20"/>
              </w:rPr>
            </w:pPr>
            <w:r w:rsidRPr="008E5CCB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  <w:r w:rsidRPr="008E5CCB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516FBD" w:rsidRPr="008E5CCB" w:rsidRDefault="00516FBD" w:rsidP="00BA51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6FBD" w:rsidRPr="008E5CCB" w:rsidRDefault="00516FBD" w:rsidP="00BA517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16FBD" w:rsidRPr="001B7217" w:rsidRDefault="00516FBD" w:rsidP="00516FBD">
      <w:pPr>
        <w:shd w:val="clear" w:color="auto" w:fill="FFFFFF"/>
        <w:jc w:val="both"/>
        <w:rPr>
          <w:spacing w:val="-6"/>
        </w:rPr>
      </w:pPr>
    </w:p>
    <w:p w:rsidR="00516FBD" w:rsidRDefault="00516FBD" w:rsidP="00516FBD">
      <w:pPr>
        <w:shd w:val="clear" w:color="auto" w:fill="FFFFFF"/>
        <w:jc w:val="both"/>
        <w:rPr>
          <w:b/>
          <w:bCs/>
          <w:iCs/>
        </w:rPr>
      </w:pPr>
    </w:p>
    <w:p w:rsidR="00516FBD" w:rsidRPr="00BB55D5" w:rsidRDefault="00516FBD" w:rsidP="00516FBD">
      <w:pPr>
        <w:shd w:val="clear" w:color="auto" w:fill="FFFFFF"/>
        <w:jc w:val="center"/>
        <w:rPr>
          <w:b/>
        </w:rPr>
      </w:pPr>
      <w:bookmarkStart w:id="0" w:name="_Toc248245797"/>
      <w:r>
        <w:rPr>
          <w:b/>
        </w:rPr>
        <w:t xml:space="preserve">5.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  <w:r>
        <w:rPr>
          <w:b/>
        </w:rPr>
        <w:t xml:space="preserve"> </w:t>
      </w:r>
    </w:p>
    <w:p w:rsidR="00516FBD" w:rsidRPr="00D31CF4" w:rsidRDefault="00516FBD" w:rsidP="00516FBD">
      <w:pPr>
        <w:pStyle w:val="a3"/>
        <w:spacing w:after="0"/>
        <w:ind w:left="360"/>
        <w:jc w:val="center"/>
        <w:rPr>
          <w:b/>
          <w:color w:val="FF0000"/>
        </w:rPr>
      </w:pPr>
    </w:p>
    <w:p w:rsidR="00516FBD" w:rsidRPr="00D31CF4" w:rsidRDefault="00516FBD" w:rsidP="00516FBD">
      <w:pPr>
        <w:pStyle w:val="FR1"/>
        <w:ind w:left="360" w:right="0"/>
        <w:jc w:val="left"/>
        <w:rPr>
          <w:rFonts w:ascii="Times New Roman" w:hAnsi="Times New Roman"/>
          <w:b/>
          <w:bCs/>
          <w:sz w:val="24"/>
          <w:szCs w:val="24"/>
        </w:rPr>
      </w:pPr>
      <w:r w:rsidRPr="00D31CF4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:rsidR="00516FBD" w:rsidRPr="00D31CF4" w:rsidRDefault="00516FBD" w:rsidP="00516FBD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left" w:pos="680"/>
          <w:tab w:val="num" w:pos="709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D31CF4">
        <w:rPr>
          <w:color w:val="000000"/>
        </w:rPr>
        <w:t xml:space="preserve">Инструкция по бухгалтерскому учету доходов и </w:t>
      </w:r>
      <w:proofErr w:type="gramStart"/>
      <w:r w:rsidRPr="00D31CF4">
        <w:rPr>
          <w:color w:val="000000"/>
        </w:rPr>
        <w:t>расходов :</w:t>
      </w:r>
      <w:proofErr w:type="gramEnd"/>
      <w:r w:rsidRPr="00D31CF4">
        <w:rPr>
          <w:color w:val="000000"/>
        </w:rPr>
        <w:t xml:space="preserve"> утв. постановлением М-</w:t>
      </w:r>
      <w:proofErr w:type="spellStart"/>
      <w:r w:rsidRPr="00D31CF4">
        <w:rPr>
          <w:color w:val="000000"/>
        </w:rPr>
        <w:t>ва</w:t>
      </w:r>
      <w:proofErr w:type="spellEnd"/>
      <w:r w:rsidRPr="00D31CF4">
        <w:rPr>
          <w:color w:val="000000"/>
        </w:rPr>
        <w:t xml:space="preserve"> финансов </w:t>
      </w:r>
      <w:proofErr w:type="spellStart"/>
      <w:r w:rsidRPr="00D31CF4">
        <w:rPr>
          <w:color w:val="000000"/>
        </w:rPr>
        <w:t>Респ</w:t>
      </w:r>
      <w:proofErr w:type="spellEnd"/>
      <w:r w:rsidRPr="00D31CF4">
        <w:rPr>
          <w:color w:val="000000"/>
        </w:rPr>
        <w:t>. Беларусь 30.09.2011</w:t>
      </w:r>
      <w:r>
        <w:rPr>
          <w:color w:val="000000"/>
        </w:rPr>
        <w:t> </w:t>
      </w:r>
      <w:r w:rsidRPr="00D31CF4">
        <w:rPr>
          <w:color w:val="000000"/>
        </w:rPr>
        <w:t>г., № </w:t>
      </w:r>
      <w:proofErr w:type="gramStart"/>
      <w:r w:rsidRPr="00D31CF4">
        <w:rPr>
          <w:color w:val="000000"/>
        </w:rPr>
        <w:t>102 :</w:t>
      </w:r>
      <w:proofErr w:type="gramEnd"/>
      <w:r w:rsidRPr="00D31CF4">
        <w:rPr>
          <w:color w:val="000000"/>
        </w:rPr>
        <w:t xml:space="preserve"> </w:t>
      </w:r>
      <w:r w:rsidRPr="00D31CF4">
        <w:t xml:space="preserve">в ред. 22.12.2018 г. № 74 </w:t>
      </w:r>
      <w:r w:rsidRPr="00D31CF4">
        <w:rPr>
          <w:color w:val="000000"/>
        </w:rPr>
        <w:t xml:space="preserve">// </w:t>
      </w:r>
      <w:r w:rsidRPr="00D31CF4">
        <w:rPr>
          <w:bCs/>
          <w:color w:val="000000"/>
        </w:rPr>
        <w:t xml:space="preserve">Национальный правовой Интернет-портал Республики Беларусь. — </w:t>
      </w:r>
      <w:r w:rsidRPr="00D31CF4">
        <w:t>2018. — 8/33714</w:t>
      </w:r>
      <w:r w:rsidRPr="00D31CF4">
        <w:rPr>
          <w:color w:val="000000"/>
          <w:shd w:val="clear" w:color="auto" w:fill="FFFFFF"/>
        </w:rPr>
        <w:t>.</w:t>
      </w:r>
    </w:p>
    <w:p w:rsidR="00516FBD" w:rsidRPr="00D31CF4" w:rsidRDefault="00516FBD" w:rsidP="00516FBD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left" w:pos="680"/>
          <w:tab w:val="num" w:pos="709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31CF4">
        <w:rPr>
          <w:color w:val="000000"/>
        </w:rPr>
        <w:t xml:space="preserve">Инструкция по инвентаризации активов и </w:t>
      </w:r>
      <w:proofErr w:type="gramStart"/>
      <w:r w:rsidRPr="00D31CF4">
        <w:rPr>
          <w:color w:val="000000"/>
        </w:rPr>
        <w:t>обязательств :</w:t>
      </w:r>
      <w:proofErr w:type="gramEnd"/>
      <w:r w:rsidRPr="00D31CF4">
        <w:rPr>
          <w:color w:val="000000"/>
        </w:rPr>
        <w:t xml:space="preserve"> утв. постановлением М-</w:t>
      </w:r>
      <w:proofErr w:type="spellStart"/>
      <w:r w:rsidRPr="00D31CF4">
        <w:rPr>
          <w:color w:val="000000"/>
        </w:rPr>
        <w:t>ва</w:t>
      </w:r>
      <w:proofErr w:type="spellEnd"/>
      <w:r w:rsidRPr="00D31CF4">
        <w:rPr>
          <w:color w:val="000000"/>
        </w:rPr>
        <w:t xml:space="preserve"> финансов </w:t>
      </w:r>
      <w:proofErr w:type="spellStart"/>
      <w:r w:rsidRPr="00D31CF4">
        <w:rPr>
          <w:color w:val="000000"/>
        </w:rPr>
        <w:t>Респ</w:t>
      </w:r>
      <w:proofErr w:type="spellEnd"/>
      <w:r w:rsidRPr="00D31CF4">
        <w:rPr>
          <w:color w:val="000000"/>
        </w:rPr>
        <w:t xml:space="preserve">. Беларусь 30 </w:t>
      </w:r>
      <w:proofErr w:type="spellStart"/>
      <w:r w:rsidRPr="00D31CF4">
        <w:rPr>
          <w:color w:val="000000"/>
        </w:rPr>
        <w:t>нояб</w:t>
      </w:r>
      <w:proofErr w:type="spellEnd"/>
      <w:r w:rsidRPr="00D31CF4">
        <w:rPr>
          <w:color w:val="000000"/>
        </w:rPr>
        <w:t>. 2007 г., № </w:t>
      </w:r>
      <w:proofErr w:type="gramStart"/>
      <w:r w:rsidRPr="00D31CF4">
        <w:rPr>
          <w:color w:val="000000"/>
        </w:rPr>
        <w:t>180 :</w:t>
      </w:r>
      <w:proofErr w:type="gramEnd"/>
      <w:r w:rsidRPr="00D31CF4">
        <w:rPr>
          <w:color w:val="000000"/>
        </w:rPr>
        <w:t xml:space="preserve"> в ред. от 22 апр. 2010 г. №50 // </w:t>
      </w:r>
      <w:r w:rsidRPr="00D31CF4">
        <w:rPr>
          <w:bCs/>
          <w:color w:val="000000"/>
        </w:rPr>
        <w:t xml:space="preserve">Нац. </w:t>
      </w:r>
      <w:r w:rsidRPr="00D31CF4">
        <w:rPr>
          <w:bCs/>
          <w:color w:val="000000"/>
        </w:rPr>
        <w:lastRenderedPageBreak/>
        <w:t xml:space="preserve">реестр правовых актов </w:t>
      </w:r>
      <w:proofErr w:type="spellStart"/>
      <w:r w:rsidRPr="00D31CF4">
        <w:rPr>
          <w:bCs/>
          <w:color w:val="000000"/>
        </w:rPr>
        <w:t>Респ</w:t>
      </w:r>
      <w:proofErr w:type="spellEnd"/>
      <w:r w:rsidRPr="00D31CF4">
        <w:rPr>
          <w:bCs/>
          <w:color w:val="000000"/>
        </w:rPr>
        <w:t>. Беларусь. —</w:t>
      </w:r>
      <w:r w:rsidRPr="00D31CF4">
        <w:rPr>
          <w:color w:val="000000"/>
        </w:rPr>
        <w:t xml:space="preserve"> 2010. — 8/17745.</w:t>
      </w:r>
    </w:p>
    <w:p w:rsidR="00516FBD" w:rsidRPr="00D31CF4" w:rsidRDefault="00516FBD" w:rsidP="00516FBD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left" w:pos="680"/>
          <w:tab w:val="num" w:pos="709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D31CF4">
        <w:t>О бухгалтерском учете и отчетности [Электронный ресурс</w:t>
      </w:r>
      <w:proofErr w:type="gramStart"/>
      <w:r w:rsidRPr="00D31CF4">
        <w:t>] :</w:t>
      </w:r>
      <w:proofErr w:type="gramEnd"/>
      <w:r w:rsidRPr="00D31CF4">
        <w:t xml:space="preserve"> Закон </w:t>
      </w:r>
      <w:proofErr w:type="spellStart"/>
      <w:r w:rsidRPr="00D31CF4">
        <w:t>Респ</w:t>
      </w:r>
      <w:proofErr w:type="spellEnd"/>
      <w:r w:rsidRPr="00D31CF4">
        <w:t>. Беларусь, 12 июля 2013 г., № 57-</w:t>
      </w:r>
      <w:proofErr w:type="gramStart"/>
      <w:r w:rsidRPr="00D31CF4">
        <w:t>З :</w:t>
      </w:r>
      <w:proofErr w:type="gramEnd"/>
      <w:r w:rsidRPr="00D31CF4">
        <w:t xml:space="preserve"> принят Палатой представителей 26 июня 2013 г. : </w:t>
      </w:r>
      <w:proofErr w:type="spellStart"/>
      <w:r w:rsidRPr="00D31CF4">
        <w:t>одобр</w:t>
      </w:r>
      <w:proofErr w:type="spellEnd"/>
      <w:r w:rsidRPr="00D31CF4">
        <w:t xml:space="preserve">. Советом </w:t>
      </w:r>
      <w:proofErr w:type="spellStart"/>
      <w:r w:rsidRPr="00D31CF4">
        <w:t>Респ</w:t>
      </w:r>
      <w:proofErr w:type="spellEnd"/>
      <w:r w:rsidRPr="00D31CF4">
        <w:t xml:space="preserve">. 28 июня 2013 г., с изм. и доп. от 17 июня 2017 г. № 52-З // </w:t>
      </w:r>
      <w:r w:rsidRPr="00D31CF4">
        <w:rPr>
          <w:color w:val="000000"/>
          <w:shd w:val="clear" w:color="auto" w:fill="FFFFFF"/>
        </w:rPr>
        <w:t>Национальный правовой Интернет-портал Республики Беларусь. — 22.07.2017. — 2/2490.</w:t>
      </w:r>
    </w:p>
    <w:p w:rsidR="00516FBD" w:rsidRPr="00D31CF4" w:rsidRDefault="00516FBD" w:rsidP="00516FBD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left" w:pos="680"/>
          <w:tab w:val="num" w:pos="709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31CF4">
        <w:t>О государственной регистрации и ликвидации (прекращении деятельности) субъектов хозяйствования [Электронный ресурс</w:t>
      </w:r>
      <w:proofErr w:type="gramStart"/>
      <w:r w:rsidRPr="00D31CF4">
        <w:t>] :</w:t>
      </w:r>
      <w:proofErr w:type="gramEnd"/>
      <w:r w:rsidRPr="00D31CF4">
        <w:t xml:space="preserve"> Декрет Президента </w:t>
      </w:r>
      <w:proofErr w:type="spellStart"/>
      <w:r w:rsidRPr="00D31CF4">
        <w:t>Респ</w:t>
      </w:r>
      <w:proofErr w:type="spellEnd"/>
      <w:r w:rsidRPr="00D31CF4">
        <w:t xml:space="preserve">. Беларусь от 16 янв. 2009 г. № </w:t>
      </w:r>
      <w:proofErr w:type="gramStart"/>
      <w:r w:rsidRPr="00D31CF4">
        <w:t>1 :</w:t>
      </w:r>
      <w:proofErr w:type="gramEnd"/>
      <w:r w:rsidRPr="00D31CF4">
        <w:t xml:space="preserve"> в ред. Декрета Президента </w:t>
      </w:r>
      <w:proofErr w:type="spellStart"/>
      <w:r w:rsidRPr="00D31CF4">
        <w:t>Респ</w:t>
      </w:r>
      <w:proofErr w:type="spellEnd"/>
      <w:r w:rsidRPr="00D31CF4">
        <w:t xml:space="preserve">. Беларусь от 23 </w:t>
      </w:r>
      <w:proofErr w:type="spellStart"/>
      <w:r w:rsidRPr="00D31CF4">
        <w:t>нояб</w:t>
      </w:r>
      <w:proofErr w:type="spellEnd"/>
      <w:r w:rsidRPr="00D31CF4">
        <w:t>. 2017 г., № 7 // Национальный правовой Интернет-портал Республики Беларусь. — 25.11.2017. — 1/17364.</w:t>
      </w:r>
    </w:p>
    <w:p w:rsidR="00516FBD" w:rsidRPr="00D31CF4" w:rsidRDefault="00516FBD" w:rsidP="00516FBD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left" w:pos="680"/>
          <w:tab w:val="num" w:pos="709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31CF4">
        <w:t>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г. № 58 [Электронный ресурс</w:t>
      </w:r>
      <w:proofErr w:type="gramStart"/>
      <w:r w:rsidRPr="00D31CF4">
        <w:t>] :</w:t>
      </w:r>
      <w:proofErr w:type="gramEnd"/>
      <w:r w:rsidRPr="00D31CF4">
        <w:t xml:space="preserve"> постановление М-</w:t>
      </w:r>
      <w:proofErr w:type="spellStart"/>
      <w:r w:rsidRPr="00D31CF4">
        <w:t>ва</w:t>
      </w:r>
      <w:proofErr w:type="spellEnd"/>
      <w:r w:rsidRPr="00D31CF4">
        <w:t xml:space="preserve"> финансов </w:t>
      </w:r>
      <w:proofErr w:type="spellStart"/>
      <w:r w:rsidRPr="00D31CF4">
        <w:t>Респ</w:t>
      </w:r>
      <w:proofErr w:type="spellEnd"/>
      <w:r w:rsidRPr="00D31CF4">
        <w:t>. Беларусь, 12 февр. 2018 г. № </w:t>
      </w:r>
      <w:proofErr w:type="gramStart"/>
      <w:r w:rsidRPr="00D31CF4">
        <w:t>13 :</w:t>
      </w:r>
      <w:proofErr w:type="gramEnd"/>
      <w:r w:rsidRPr="00D31CF4">
        <w:t xml:space="preserve"> с изм. и доп. от 10 авг. 2018 г. № 58 // Нац. правовой Интернет-портал </w:t>
      </w:r>
      <w:proofErr w:type="spellStart"/>
      <w:r w:rsidRPr="00D31CF4">
        <w:t>Респ</w:t>
      </w:r>
      <w:proofErr w:type="spellEnd"/>
      <w:r w:rsidRPr="00D31CF4">
        <w:t>. Беларусь. — 12.06.2018. — 8/33222.</w:t>
      </w:r>
    </w:p>
    <w:p w:rsidR="00516FBD" w:rsidRPr="00BE6F31" w:rsidRDefault="00516FBD" w:rsidP="00516FBD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left" w:pos="680"/>
          <w:tab w:val="num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  <w:lang w:val="be-BY"/>
        </w:rPr>
      </w:pPr>
      <w:r w:rsidRPr="00BE6F31">
        <w:rPr>
          <w:bCs/>
          <w:color w:val="000000"/>
          <w:szCs w:val="28"/>
        </w:rPr>
        <w:t xml:space="preserve">О порядке и размерах возмещения расходов, гарантиях и компенсациях при служебных командировках </w:t>
      </w:r>
      <w:r w:rsidRPr="00BE6F31">
        <w:rPr>
          <w:spacing w:val="2"/>
          <w:szCs w:val="28"/>
        </w:rPr>
        <w:t>[Электронный ресурс</w:t>
      </w:r>
      <w:proofErr w:type="gramStart"/>
      <w:r w:rsidRPr="00BE6F31">
        <w:rPr>
          <w:spacing w:val="2"/>
          <w:szCs w:val="28"/>
        </w:rPr>
        <w:t>] :</w:t>
      </w:r>
      <w:proofErr w:type="gramEnd"/>
      <w:r w:rsidRPr="00BE6F31">
        <w:rPr>
          <w:sz w:val="22"/>
        </w:rPr>
        <w:t xml:space="preserve"> </w:t>
      </w:r>
      <w:r w:rsidRPr="00BE6F31">
        <w:rPr>
          <w:spacing w:val="2"/>
          <w:szCs w:val="28"/>
        </w:rPr>
        <w:t>постановление Совета Министров Республики Беларусь от 19 марта 2019 г. № 176 // Национальный правовой Интернет-портал Республики Беларусь. — 22.03.2019. — 5/46264.</w:t>
      </w:r>
    </w:p>
    <w:p w:rsidR="00516FBD" w:rsidRPr="00BE6F31" w:rsidRDefault="00516FBD" w:rsidP="00516FBD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left" w:pos="680"/>
          <w:tab w:val="num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  <w:lang w:val="be-BY"/>
        </w:rPr>
      </w:pPr>
      <w:r w:rsidRPr="00BE6F31">
        <w:rPr>
          <w:szCs w:val="28"/>
        </w:rPr>
        <w:t xml:space="preserve">Об установлении типового плана счетов бухгалтерского учета, утверждении Инструкции о порядке применения типового плана счетов </w:t>
      </w:r>
      <w:r w:rsidRPr="00BE6F31">
        <w:rPr>
          <w:spacing w:val="-2"/>
          <w:szCs w:val="28"/>
        </w:rPr>
        <w:t>бухгалтерского учета и признании утратившими силу некоторых постановлений Министерства финансов Республики Беларусь и их отдельных</w:t>
      </w:r>
      <w:r w:rsidRPr="00BE6F31">
        <w:rPr>
          <w:szCs w:val="28"/>
        </w:rPr>
        <w:t xml:space="preserve"> структурных элементов </w:t>
      </w:r>
      <w:r w:rsidRPr="00BE6F31">
        <w:rPr>
          <w:spacing w:val="2"/>
          <w:szCs w:val="28"/>
        </w:rPr>
        <w:t>[Электронный ресурс</w:t>
      </w:r>
      <w:proofErr w:type="gramStart"/>
      <w:r w:rsidRPr="00BE6F31">
        <w:rPr>
          <w:spacing w:val="2"/>
          <w:szCs w:val="28"/>
        </w:rPr>
        <w:t>] :</w:t>
      </w:r>
      <w:proofErr w:type="gramEnd"/>
      <w:r w:rsidRPr="00BE6F31">
        <w:rPr>
          <w:szCs w:val="28"/>
        </w:rPr>
        <w:t xml:space="preserve"> постановление М-</w:t>
      </w:r>
      <w:proofErr w:type="spellStart"/>
      <w:r w:rsidRPr="00BE6F31">
        <w:rPr>
          <w:szCs w:val="28"/>
        </w:rPr>
        <w:t>ва</w:t>
      </w:r>
      <w:proofErr w:type="spellEnd"/>
      <w:r w:rsidRPr="00BE6F31">
        <w:rPr>
          <w:szCs w:val="28"/>
        </w:rPr>
        <w:t xml:space="preserve"> финансов </w:t>
      </w:r>
      <w:proofErr w:type="spellStart"/>
      <w:r w:rsidRPr="00BE6F31">
        <w:rPr>
          <w:szCs w:val="28"/>
        </w:rPr>
        <w:t>Респ</w:t>
      </w:r>
      <w:proofErr w:type="spellEnd"/>
      <w:r w:rsidRPr="00BE6F31">
        <w:rPr>
          <w:szCs w:val="28"/>
        </w:rPr>
        <w:t xml:space="preserve">. Беларусь от 29 июня 2011 г. № 50, и изм. и доп. от 22.12.2018 № 74 // </w:t>
      </w:r>
      <w:r w:rsidRPr="00BE6F31">
        <w:rPr>
          <w:color w:val="000000"/>
          <w:szCs w:val="28"/>
        </w:rPr>
        <w:t xml:space="preserve">Национальный правовой Интернет-портал Республики Беларусь — 30.12.2018. — 8/26723. </w:t>
      </w:r>
    </w:p>
    <w:p w:rsidR="00516FBD" w:rsidRPr="00BE6F31" w:rsidRDefault="00516FBD" w:rsidP="00516FBD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left" w:pos="680"/>
          <w:tab w:val="num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  <w:lang w:val="be-BY"/>
        </w:rPr>
      </w:pPr>
      <w:r w:rsidRPr="00BE6F31">
        <w:rPr>
          <w:bCs/>
          <w:color w:val="000000"/>
          <w:szCs w:val="28"/>
        </w:rPr>
        <w:t xml:space="preserve">Об утверждении Инструкции о порядках ведения кассовых операций и расчетов наличными денежными средствами </w:t>
      </w:r>
      <w:r w:rsidRPr="00BE6F31">
        <w:rPr>
          <w:spacing w:val="2"/>
          <w:szCs w:val="28"/>
        </w:rPr>
        <w:t>[Электронный ресурс</w:t>
      </w:r>
      <w:proofErr w:type="gramStart"/>
      <w:r w:rsidRPr="00BE6F31">
        <w:rPr>
          <w:spacing w:val="2"/>
          <w:szCs w:val="28"/>
        </w:rPr>
        <w:t>] :</w:t>
      </w:r>
      <w:proofErr w:type="gramEnd"/>
      <w:r w:rsidRPr="00BE6F31">
        <w:rPr>
          <w:spacing w:val="2"/>
          <w:szCs w:val="28"/>
        </w:rPr>
        <w:t xml:space="preserve"> постановление Правления Национального банка Республики Беларусь от 19 марта 2019 г. № 117 // Национальный правовой Интернет-портал Республики Беларусь. — 03.04.2019. — 8/34014.</w:t>
      </w:r>
    </w:p>
    <w:p w:rsidR="00516FBD" w:rsidRPr="00BE6F31" w:rsidRDefault="00516FBD" w:rsidP="00516FBD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left" w:pos="680"/>
          <w:tab w:val="num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  <w:lang w:val="be-BY"/>
        </w:rPr>
      </w:pPr>
      <w:r w:rsidRPr="00BE6F31">
        <w:rPr>
          <w:szCs w:val="28"/>
        </w:rPr>
        <w:t xml:space="preserve">Об утверждении Национального стандарта бухгалтерского учета и отчетности «Финансовая аренда (лизинг)» и признании утратившими силу некоторых постановлений и отдельного структурного элемента постановления Министерства финансов Республики Беларусь </w:t>
      </w:r>
      <w:r w:rsidRPr="00BE6F31">
        <w:rPr>
          <w:spacing w:val="2"/>
          <w:szCs w:val="28"/>
        </w:rPr>
        <w:t>[Электронный ресурс</w:t>
      </w:r>
      <w:proofErr w:type="gramStart"/>
      <w:r w:rsidRPr="00BE6F31">
        <w:rPr>
          <w:spacing w:val="2"/>
          <w:szCs w:val="28"/>
        </w:rPr>
        <w:t>] :</w:t>
      </w:r>
      <w:proofErr w:type="gramEnd"/>
      <w:r w:rsidRPr="00BE6F31">
        <w:rPr>
          <w:spacing w:val="2"/>
          <w:szCs w:val="28"/>
        </w:rPr>
        <w:t xml:space="preserve"> </w:t>
      </w:r>
      <w:r w:rsidRPr="00BE6F31">
        <w:rPr>
          <w:szCs w:val="28"/>
        </w:rPr>
        <w:t>постановление М-</w:t>
      </w:r>
      <w:proofErr w:type="spellStart"/>
      <w:r w:rsidRPr="00BE6F31">
        <w:rPr>
          <w:szCs w:val="28"/>
        </w:rPr>
        <w:t>ва</w:t>
      </w:r>
      <w:proofErr w:type="spellEnd"/>
      <w:r w:rsidRPr="00BE6F31">
        <w:rPr>
          <w:szCs w:val="28"/>
        </w:rPr>
        <w:t xml:space="preserve"> финансов </w:t>
      </w:r>
      <w:proofErr w:type="spellStart"/>
      <w:r w:rsidRPr="00BE6F31">
        <w:rPr>
          <w:szCs w:val="28"/>
        </w:rPr>
        <w:t>Респ</w:t>
      </w:r>
      <w:proofErr w:type="spellEnd"/>
      <w:r w:rsidRPr="00BE6F31">
        <w:rPr>
          <w:szCs w:val="28"/>
        </w:rPr>
        <w:t>. Беларусь от 30 ноября 2018 г. № 73 // Национальный правовой Интернет-портал Республики Беларусь. — 31.12.2018. — 8/33716.</w:t>
      </w:r>
    </w:p>
    <w:p w:rsidR="00516FBD" w:rsidRPr="00BE6F31" w:rsidRDefault="00516FBD" w:rsidP="00516FBD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left" w:pos="680"/>
          <w:tab w:val="num" w:pos="709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  <w:lang w:val="be-BY"/>
        </w:rPr>
      </w:pPr>
      <w:r w:rsidRPr="00BE6F31">
        <w:rPr>
          <w:szCs w:val="28"/>
        </w:rPr>
        <w:t xml:space="preserve">Об утверждении Национального стандарта бухгалтерского учета и отчетности «Финансовые инструменты», внесении изменений и дополнений в некоторые постановления Министерства финансов Республики Беларусь и признании утратившим силу постановления Министерства финансов Республики Беларусь от 22 декабря 2006 г. № 164 </w:t>
      </w:r>
      <w:r w:rsidRPr="00BE6F31">
        <w:rPr>
          <w:spacing w:val="2"/>
          <w:szCs w:val="28"/>
        </w:rPr>
        <w:t>[Электронный ресурс</w:t>
      </w:r>
      <w:proofErr w:type="gramStart"/>
      <w:r w:rsidRPr="00BE6F31">
        <w:rPr>
          <w:spacing w:val="2"/>
          <w:szCs w:val="28"/>
        </w:rPr>
        <w:t>] :</w:t>
      </w:r>
      <w:proofErr w:type="gramEnd"/>
      <w:r w:rsidRPr="00BE6F31">
        <w:rPr>
          <w:spacing w:val="2"/>
          <w:szCs w:val="28"/>
        </w:rPr>
        <w:t xml:space="preserve"> </w:t>
      </w:r>
      <w:r w:rsidRPr="00BE6F31">
        <w:rPr>
          <w:szCs w:val="28"/>
        </w:rPr>
        <w:t>постановление М-</w:t>
      </w:r>
      <w:proofErr w:type="spellStart"/>
      <w:r w:rsidRPr="00BE6F31">
        <w:rPr>
          <w:szCs w:val="28"/>
        </w:rPr>
        <w:t>ва</w:t>
      </w:r>
      <w:proofErr w:type="spellEnd"/>
      <w:r w:rsidRPr="00BE6F31">
        <w:rPr>
          <w:szCs w:val="28"/>
        </w:rPr>
        <w:t xml:space="preserve"> финансов </w:t>
      </w:r>
      <w:proofErr w:type="spellStart"/>
      <w:r w:rsidRPr="00BE6F31">
        <w:rPr>
          <w:szCs w:val="28"/>
        </w:rPr>
        <w:t>Респ</w:t>
      </w:r>
      <w:proofErr w:type="spellEnd"/>
      <w:r w:rsidRPr="00BE6F31">
        <w:rPr>
          <w:szCs w:val="28"/>
        </w:rPr>
        <w:t>. Беларусь от 22 декабря 2018 г. № 74 // Национальный правовой Интернет-портал Республики Беларусь. — 31.12.2018. — 8/33714.</w:t>
      </w:r>
    </w:p>
    <w:p w:rsidR="00516FBD" w:rsidRPr="00D31CF4" w:rsidRDefault="00516FBD" w:rsidP="00516FBD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left" w:pos="680"/>
          <w:tab w:val="num" w:pos="709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color w:val="000000"/>
          <w:lang w:val="be-BY"/>
        </w:rPr>
      </w:pPr>
      <w:r w:rsidRPr="00D31CF4">
        <w:rPr>
          <w:bCs/>
          <w:color w:val="000000"/>
          <w:lang w:val="be-BY"/>
        </w:rPr>
        <w:t>Об утверждении Национального стандарта бухгалтерского учета и отчетности «Учетная политика организации, изменения в учетных оценках, ошибки» : постановление М-ва финансов Респ. Беларусь, 10 дек. 2013 г., № 80 // Нац. реестр правовых актов Респ. Беларусь. — 2016. — № 8/28368.</w:t>
      </w:r>
    </w:p>
    <w:p w:rsidR="00516FBD" w:rsidRPr="00D31CF4" w:rsidRDefault="00516FBD" w:rsidP="00516FBD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left" w:pos="68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lang w:val="be-BY"/>
        </w:rPr>
      </w:pPr>
      <w:r w:rsidRPr="00D31CF4">
        <w:rPr>
          <w:bCs/>
          <w:color w:val="000000"/>
          <w:lang w:val="be-BY"/>
        </w:rPr>
        <w:t>Об утверждении Национального стандарта бухгалтерского учета и отчетности «Цифровые знаки (токены)» и внесении дополнений и изменений в некоторые постановления Министерства финансов Республики Беларусь </w:t>
      </w:r>
      <w:r w:rsidRPr="00D31CF4">
        <w:rPr>
          <w:spacing w:val="2"/>
        </w:rPr>
        <w:t>[Электронный ресурс] </w:t>
      </w:r>
      <w:r w:rsidRPr="00D31CF4">
        <w:rPr>
          <w:bCs/>
          <w:color w:val="000000"/>
          <w:lang w:val="be-BY"/>
        </w:rPr>
        <w:t xml:space="preserve">: утв. постановлением М-ва финансов Респ. Беларусь от 6 марта 2018, № 16 // </w:t>
      </w:r>
      <w:r w:rsidRPr="00D31CF4">
        <w:t>Национальный правовой Интернет-портал Республики Беларусь. — 24.03.2018. — 8/32944.</w:t>
      </w:r>
    </w:p>
    <w:p w:rsidR="00516FBD" w:rsidRPr="00D31CF4" w:rsidRDefault="00516FBD" w:rsidP="00516FBD">
      <w:pPr>
        <w:widowControl w:val="0"/>
        <w:numPr>
          <w:ilvl w:val="0"/>
          <w:numId w:val="28"/>
        </w:numPr>
        <w:shd w:val="clear" w:color="auto" w:fill="FFFFFF"/>
        <w:tabs>
          <w:tab w:val="clear" w:pos="900"/>
          <w:tab w:val="left" w:pos="680"/>
          <w:tab w:val="num" w:pos="709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31CF4">
        <w:rPr>
          <w:bCs/>
          <w:color w:val="000000"/>
          <w:lang w:val="be-BY"/>
        </w:rPr>
        <w:t xml:space="preserve">Об утверждении Национального стандарта бухгалтерского учета и отчетности </w:t>
      </w:r>
      <w:r w:rsidRPr="00D31CF4">
        <w:rPr>
          <w:bCs/>
          <w:color w:val="000000"/>
          <w:lang w:val="be-BY"/>
        </w:rPr>
        <w:lastRenderedPageBreak/>
        <w:t xml:space="preserve">«Индивидуальная бухгалтерская отчетность» </w:t>
      </w:r>
      <w:r w:rsidRPr="00D31CF4">
        <w:rPr>
          <w:spacing w:val="2"/>
        </w:rPr>
        <w:t>[Электронный ресурс] </w:t>
      </w:r>
      <w:r w:rsidRPr="00D31CF4">
        <w:rPr>
          <w:bCs/>
          <w:color w:val="000000"/>
          <w:lang w:val="be-BY"/>
        </w:rPr>
        <w:t>: постановление М-ва финансов Респ. Беларусь от 12 декабря 2016 г.</w:t>
      </w:r>
      <w:r w:rsidRPr="00D31CF4">
        <w:rPr>
          <w:bCs/>
          <w:color w:val="000000"/>
        </w:rPr>
        <w:t>,</w:t>
      </w:r>
      <w:r w:rsidRPr="00D31CF4">
        <w:rPr>
          <w:bCs/>
          <w:color w:val="000000"/>
          <w:lang w:val="be-BY"/>
        </w:rPr>
        <w:t xml:space="preserve"> № 104 // </w:t>
      </w:r>
      <w:r w:rsidRPr="00D31CF4">
        <w:t>Национальный правовой Интернет-портал Республики Беларусь. — 31.12.2016. — 8/31602.</w:t>
      </w:r>
    </w:p>
    <w:p w:rsidR="00516FBD" w:rsidRPr="00C37547" w:rsidRDefault="00516FBD" w:rsidP="00516FBD">
      <w:pPr>
        <w:shd w:val="clear" w:color="auto" w:fill="FFFFFF"/>
        <w:tabs>
          <w:tab w:val="num" w:pos="900"/>
          <w:tab w:val="num" w:pos="1276"/>
        </w:tabs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516FBD" w:rsidRDefault="00516FBD" w:rsidP="00516FBD">
      <w:pPr>
        <w:rPr>
          <w:b/>
          <w:color w:val="000000"/>
        </w:rPr>
      </w:pPr>
      <w:r w:rsidRPr="002F6A2B">
        <w:rPr>
          <w:b/>
          <w:color w:val="000000"/>
        </w:rPr>
        <w:t>О</w:t>
      </w:r>
      <w:r>
        <w:rPr>
          <w:b/>
          <w:color w:val="000000"/>
        </w:rPr>
        <w:t>сновная литература</w:t>
      </w:r>
    </w:p>
    <w:p w:rsidR="00516FBD" w:rsidRPr="00567138" w:rsidRDefault="00516FBD" w:rsidP="00516FBD">
      <w:pPr>
        <w:shd w:val="clear" w:color="auto" w:fill="FFFFFF"/>
        <w:ind w:firstLine="340"/>
        <w:jc w:val="center"/>
        <w:rPr>
          <w:b/>
          <w:color w:val="000000"/>
          <w:spacing w:val="-3"/>
          <w:sz w:val="18"/>
          <w:szCs w:val="18"/>
        </w:rPr>
      </w:pPr>
    </w:p>
    <w:p w:rsidR="00516FBD" w:rsidRPr="00E27113" w:rsidRDefault="00516FBD" w:rsidP="00516FBD">
      <w:pPr>
        <w:pStyle w:val="af6"/>
        <w:numPr>
          <w:ilvl w:val="0"/>
          <w:numId w:val="38"/>
        </w:numPr>
        <w:tabs>
          <w:tab w:val="num" w:pos="602"/>
          <w:tab w:val="left" w:pos="993"/>
        </w:tabs>
        <w:ind w:left="0" w:firstLine="709"/>
        <w:jc w:val="both"/>
      </w:pPr>
      <w:r w:rsidRPr="00E27113">
        <w:t xml:space="preserve">Бухгалтерская (финансовая) </w:t>
      </w:r>
      <w:proofErr w:type="gramStart"/>
      <w:r w:rsidRPr="00E27113">
        <w:t>отчетность :</w:t>
      </w:r>
      <w:proofErr w:type="gramEnd"/>
      <w:r w:rsidRPr="00E27113">
        <w:t xml:space="preserve"> пособие / В. Н. </w:t>
      </w:r>
      <w:proofErr w:type="spellStart"/>
      <w:r w:rsidRPr="00E27113">
        <w:t>Лемеш</w:t>
      </w:r>
      <w:proofErr w:type="spellEnd"/>
      <w:r w:rsidRPr="00E27113">
        <w:t xml:space="preserve">, О. В. Малиновская. — </w:t>
      </w:r>
      <w:proofErr w:type="gramStart"/>
      <w:r w:rsidRPr="00E27113">
        <w:t>Минск :</w:t>
      </w:r>
      <w:proofErr w:type="gramEnd"/>
      <w:r w:rsidRPr="00E27113">
        <w:t xml:space="preserve"> </w:t>
      </w:r>
      <w:proofErr w:type="spellStart"/>
      <w:r w:rsidRPr="00E27113">
        <w:t>Элайда</w:t>
      </w:r>
      <w:proofErr w:type="spellEnd"/>
      <w:r w:rsidRPr="00E27113">
        <w:t>, 2017. — 148 с.</w:t>
      </w:r>
    </w:p>
    <w:p w:rsidR="00516FBD" w:rsidRPr="00E27113" w:rsidRDefault="00516FBD" w:rsidP="00516FBD">
      <w:pPr>
        <w:pStyle w:val="af6"/>
        <w:numPr>
          <w:ilvl w:val="0"/>
          <w:numId w:val="38"/>
        </w:numPr>
        <w:tabs>
          <w:tab w:val="num" w:pos="602"/>
          <w:tab w:val="left" w:pos="993"/>
        </w:tabs>
        <w:ind w:left="0" w:firstLine="709"/>
        <w:jc w:val="both"/>
      </w:pPr>
      <w:r w:rsidRPr="00E27113">
        <w:t xml:space="preserve">Бухгалтерский и налоговый учет, финансовый анализ и </w:t>
      </w:r>
      <w:proofErr w:type="gramStart"/>
      <w:r w:rsidRPr="00E27113">
        <w:t>контроль :</w:t>
      </w:r>
      <w:proofErr w:type="gramEnd"/>
      <w:r w:rsidRPr="00E27113">
        <w:t xml:space="preserve"> учеб. пособие / А. О. Левкович [и др.] ; под общ. ред. А. О. </w:t>
      </w:r>
      <w:r w:rsidRPr="00E27113">
        <w:rPr>
          <w:spacing w:val="-4"/>
        </w:rPr>
        <w:t xml:space="preserve">Левковича, О. А. Левковича. — 3-е изд., </w:t>
      </w:r>
      <w:proofErr w:type="spellStart"/>
      <w:r w:rsidRPr="00E27113">
        <w:rPr>
          <w:spacing w:val="-4"/>
        </w:rPr>
        <w:t>перераб</w:t>
      </w:r>
      <w:proofErr w:type="spellEnd"/>
      <w:r w:rsidRPr="00E27113">
        <w:rPr>
          <w:spacing w:val="-4"/>
        </w:rPr>
        <w:t xml:space="preserve">. и доп. — </w:t>
      </w:r>
      <w:proofErr w:type="gramStart"/>
      <w:r w:rsidRPr="00E27113">
        <w:rPr>
          <w:spacing w:val="-4"/>
        </w:rPr>
        <w:t>Минск :</w:t>
      </w:r>
      <w:proofErr w:type="gramEnd"/>
      <w:r w:rsidRPr="00E27113">
        <w:rPr>
          <w:spacing w:val="-4"/>
        </w:rPr>
        <w:t xml:space="preserve"> </w:t>
      </w:r>
      <w:proofErr w:type="spellStart"/>
      <w:r w:rsidRPr="00E27113">
        <w:rPr>
          <w:spacing w:val="-4"/>
        </w:rPr>
        <w:t>Амалфея</w:t>
      </w:r>
      <w:proofErr w:type="spellEnd"/>
      <w:r w:rsidRPr="00E27113">
        <w:rPr>
          <w:spacing w:val="-4"/>
        </w:rPr>
        <w:t xml:space="preserve">, </w:t>
      </w:r>
      <w:r w:rsidRPr="00E27113">
        <w:t>2012. — 728 с.</w:t>
      </w:r>
    </w:p>
    <w:p w:rsidR="00516FBD" w:rsidRPr="00E27113" w:rsidRDefault="00516FBD" w:rsidP="00516FBD">
      <w:pPr>
        <w:pStyle w:val="af6"/>
        <w:numPr>
          <w:ilvl w:val="0"/>
          <w:numId w:val="38"/>
        </w:numPr>
        <w:tabs>
          <w:tab w:val="num" w:pos="602"/>
          <w:tab w:val="left" w:pos="993"/>
        </w:tabs>
        <w:ind w:left="0" w:firstLine="709"/>
        <w:jc w:val="both"/>
      </w:pPr>
      <w:r w:rsidRPr="00BE6F31">
        <w:t xml:space="preserve">Левкович, О. А. </w:t>
      </w:r>
      <w:r w:rsidRPr="00E27113">
        <w:t xml:space="preserve">Бухгалтерский </w:t>
      </w:r>
      <w:proofErr w:type="gramStart"/>
      <w:r w:rsidRPr="00E27113">
        <w:t>учет :</w:t>
      </w:r>
      <w:proofErr w:type="gramEnd"/>
      <w:r w:rsidRPr="00E27113">
        <w:t xml:space="preserve"> учеб. пособие / О. А. Левкович, И. Н. Бурцева. — </w:t>
      </w:r>
      <w:proofErr w:type="gramStart"/>
      <w:r w:rsidRPr="00E27113">
        <w:t>Минск :</w:t>
      </w:r>
      <w:proofErr w:type="gramEnd"/>
      <w:r w:rsidRPr="00E27113">
        <w:t xml:space="preserve"> </w:t>
      </w:r>
      <w:proofErr w:type="spellStart"/>
      <w:r w:rsidRPr="00E27113">
        <w:t>Амалфея</w:t>
      </w:r>
      <w:proofErr w:type="spellEnd"/>
      <w:r w:rsidRPr="00E27113">
        <w:t>, 2017. — 800 с.</w:t>
      </w:r>
    </w:p>
    <w:p w:rsidR="00516FBD" w:rsidRPr="00E27113" w:rsidRDefault="00516FBD" w:rsidP="00516FBD">
      <w:pPr>
        <w:pStyle w:val="af6"/>
        <w:numPr>
          <w:ilvl w:val="0"/>
          <w:numId w:val="38"/>
        </w:numPr>
        <w:tabs>
          <w:tab w:val="num" w:pos="602"/>
          <w:tab w:val="left" w:pos="993"/>
        </w:tabs>
        <w:ind w:left="0" w:firstLine="709"/>
        <w:jc w:val="both"/>
      </w:pPr>
      <w:r w:rsidRPr="00E27113">
        <w:rPr>
          <w:spacing w:val="-2"/>
        </w:rPr>
        <w:t xml:space="preserve">Теория бухгалтерского </w:t>
      </w:r>
      <w:proofErr w:type="gramStart"/>
      <w:r w:rsidRPr="00E27113">
        <w:rPr>
          <w:spacing w:val="-2"/>
        </w:rPr>
        <w:t>учета :</w:t>
      </w:r>
      <w:proofErr w:type="gramEnd"/>
      <w:r w:rsidRPr="00E27113">
        <w:rPr>
          <w:spacing w:val="-2"/>
        </w:rPr>
        <w:t xml:space="preserve"> учеб. пособие / М. И. </w:t>
      </w:r>
      <w:proofErr w:type="spellStart"/>
      <w:r w:rsidRPr="00E27113">
        <w:rPr>
          <w:spacing w:val="-2"/>
        </w:rPr>
        <w:t>Кутер</w:t>
      </w:r>
      <w:proofErr w:type="spellEnd"/>
      <w:r w:rsidRPr="00E27113">
        <w:rPr>
          <w:spacing w:val="-2"/>
        </w:rPr>
        <w:t xml:space="preserve"> [и др.] ;</w:t>
      </w:r>
      <w:r w:rsidRPr="00E27113">
        <w:t xml:space="preserve"> под ред. М. И. </w:t>
      </w:r>
      <w:proofErr w:type="spellStart"/>
      <w:r w:rsidRPr="00E27113">
        <w:t>Кутера</w:t>
      </w:r>
      <w:proofErr w:type="spellEnd"/>
      <w:r w:rsidRPr="00E27113">
        <w:t xml:space="preserve">. — </w:t>
      </w:r>
      <w:proofErr w:type="gramStart"/>
      <w:r w:rsidRPr="00E27113">
        <w:t>Минск :</w:t>
      </w:r>
      <w:proofErr w:type="gramEnd"/>
      <w:r w:rsidRPr="00E27113">
        <w:t xml:space="preserve"> Новое знание, 2016. — 678 с.</w:t>
      </w:r>
    </w:p>
    <w:p w:rsidR="00516FBD" w:rsidRPr="00E27113" w:rsidRDefault="00516FBD" w:rsidP="00516FBD">
      <w:pPr>
        <w:widowControl w:val="0"/>
        <w:shd w:val="clear" w:color="auto" w:fill="FFFFFF"/>
        <w:tabs>
          <w:tab w:val="num" w:pos="709"/>
          <w:tab w:val="num" w:pos="900"/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516FBD" w:rsidRDefault="00516FBD" w:rsidP="00516FB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516FBD" w:rsidRPr="00E27113" w:rsidRDefault="00516FBD" w:rsidP="00516FBD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pacing w:val="-3"/>
        </w:rPr>
      </w:pPr>
    </w:p>
    <w:p w:rsidR="00516FBD" w:rsidRPr="004E1FD3" w:rsidRDefault="00516FBD" w:rsidP="00516FBD">
      <w:pPr>
        <w:pStyle w:val="a5"/>
        <w:widowControl w:val="0"/>
        <w:numPr>
          <w:ilvl w:val="1"/>
          <w:numId w:val="38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2"/>
          <w:sz w:val="22"/>
        </w:rPr>
      </w:pPr>
      <w:r w:rsidRPr="004E1FD3">
        <w:rPr>
          <w:szCs w:val="26"/>
        </w:rPr>
        <w:t>Борисенко, В. В. Учет и составление отчетности с учетом требований IFRS 13 [Текст] / В. В. Борисенко // Бухгалтерский учет. — 2018. — № 4. — С. 24-32. </w:t>
      </w:r>
    </w:p>
    <w:p w:rsidR="00516FBD" w:rsidRPr="004E1FD3" w:rsidRDefault="00516FBD" w:rsidP="00516FBD">
      <w:pPr>
        <w:pStyle w:val="a5"/>
        <w:widowControl w:val="0"/>
        <w:numPr>
          <w:ilvl w:val="1"/>
          <w:numId w:val="3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</w:pPr>
      <w:hyperlink r:id="rId5" w:history="1">
        <w:r w:rsidRPr="004E1FD3">
          <w:rPr>
            <w:rStyle w:val="a8"/>
            <w:color w:val="auto"/>
            <w:u w:val="none"/>
          </w:rPr>
          <w:t>Викторович, К. Л.</w:t>
        </w:r>
      </w:hyperlink>
      <w:r w:rsidRPr="004E1FD3">
        <w:t xml:space="preserve"> Инвентаризация активов как инструмент обеспечения экономической безопасности [Текст] / К. Л. Викторович // Бухгалтерский учет и анализ. — 2019. — № 5. — С. 27-31. </w:t>
      </w:r>
    </w:p>
    <w:p w:rsidR="00516FBD" w:rsidRPr="004E1FD3" w:rsidRDefault="00516FBD" w:rsidP="00516FBD">
      <w:pPr>
        <w:pStyle w:val="a5"/>
        <w:numPr>
          <w:ilvl w:val="1"/>
          <w:numId w:val="38"/>
        </w:numPr>
        <w:tabs>
          <w:tab w:val="left" w:pos="360"/>
          <w:tab w:val="left" w:pos="567"/>
          <w:tab w:val="left" w:pos="993"/>
          <w:tab w:val="left" w:pos="1134"/>
        </w:tabs>
        <w:ind w:left="0" w:firstLine="710"/>
        <w:jc w:val="both"/>
      </w:pPr>
      <w:hyperlink r:id="rId6" w:history="1">
        <w:r w:rsidRPr="004E1FD3">
          <w:rPr>
            <w:rStyle w:val="a8"/>
            <w:color w:val="auto"/>
            <w:u w:val="none"/>
          </w:rPr>
          <w:t>Головач, О. В.</w:t>
        </w:r>
      </w:hyperlink>
      <w:r w:rsidRPr="004E1FD3">
        <w:t xml:space="preserve"> Современные подходы к классификации, оценке и учету финансовых активов [Текст] / О. В. Головач, О. В. Флерко // Бухгалтерский учет и анализ. — 2019. — № 10. — С. 23-33.</w:t>
      </w:r>
    </w:p>
    <w:p w:rsidR="00516FBD" w:rsidRDefault="00516FBD" w:rsidP="00516FBD">
      <w:pPr>
        <w:pStyle w:val="a5"/>
        <w:numPr>
          <w:ilvl w:val="1"/>
          <w:numId w:val="38"/>
        </w:numPr>
        <w:tabs>
          <w:tab w:val="left" w:pos="360"/>
          <w:tab w:val="left" w:pos="567"/>
          <w:tab w:val="left" w:pos="993"/>
          <w:tab w:val="left" w:pos="1134"/>
        </w:tabs>
        <w:ind w:left="0" w:firstLine="710"/>
        <w:jc w:val="both"/>
      </w:pPr>
      <w:r w:rsidRPr="004E1FD3">
        <w:t xml:space="preserve">Гулевич, Г. В. Актуальные вопросы учета и анализа финансовых результатов на современном этапе развития бухгалтерского учета и отчетности в Республике Беларусь / Г. В. Гулевич // Инновационное развитие экономики и права в контексте формирования национальной </w:t>
      </w:r>
      <w:proofErr w:type="gramStart"/>
      <w:r w:rsidRPr="004E1FD3">
        <w:t>безопасности :</w:t>
      </w:r>
      <w:proofErr w:type="gramEnd"/>
      <w:r w:rsidRPr="004E1FD3">
        <w:t xml:space="preserve"> сборник материалов II Международной научно-практической конференции (Барановичи, 14-15 марта 2019 года) ; ред. кол. В. В. Климук (гл. ред.), В. Н. </w:t>
      </w:r>
      <w:proofErr w:type="spellStart"/>
      <w:r w:rsidRPr="004E1FD3">
        <w:t>Познякевич</w:t>
      </w:r>
      <w:proofErr w:type="spellEnd"/>
      <w:r w:rsidRPr="004E1FD3">
        <w:t xml:space="preserve">, О. Ю. Прокуда и др. — </w:t>
      </w:r>
      <w:proofErr w:type="gramStart"/>
      <w:r w:rsidRPr="004E1FD3">
        <w:t>Барановичи :</w:t>
      </w:r>
      <w:proofErr w:type="gramEnd"/>
      <w:r>
        <w:t xml:space="preserve"> </w:t>
      </w:r>
      <w:proofErr w:type="spellStart"/>
      <w:r w:rsidRPr="004E1FD3">
        <w:t>БарГУ</w:t>
      </w:r>
      <w:proofErr w:type="spellEnd"/>
      <w:r w:rsidRPr="004E1FD3">
        <w:t>, 2019. — С. 152</w:t>
      </w:r>
      <w:r>
        <w:t>-</w:t>
      </w:r>
      <w:r w:rsidRPr="004E1FD3">
        <w:t>154.</w:t>
      </w:r>
    </w:p>
    <w:p w:rsidR="00516FBD" w:rsidRPr="004E1FD3" w:rsidRDefault="00516FBD" w:rsidP="00516FBD">
      <w:pPr>
        <w:pStyle w:val="a5"/>
        <w:numPr>
          <w:ilvl w:val="1"/>
          <w:numId w:val="38"/>
        </w:numPr>
        <w:tabs>
          <w:tab w:val="left" w:pos="360"/>
          <w:tab w:val="left" w:pos="567"/>
          <w:tab w:val="left" w:pos="993"/>
          <w:tab w:val="left" w:pos="1134"/>
        </w:tabs>
        <w:ind w:left="0" w:firstLine="710"/>
        <w:jc w:val="both"/>
      </w:pPr>
      <w:r>
        <w:t>Гулевич, Г. В. Бухгалтерская (финансовая) отчетность как информационная база финансового анализа / Ю. В. </w:t>
      </w:r>
      <w:proofErr w:type="spellStart"/>
      <w:r>
        <w:t>Корчиц</w:t>
      </w:r>
      <w:proofErr w:type="spellEnd"/>
      <w:r>
        <w:t>, О. С. </w:t>
      </w:r>
      <w:proofErr w:type="spellStart"/>
      <w:r>
        <w:t>Скибинская</w:t>
      </w:r>
      <w:proofErr w:type="spellEnd"/>
      <w:r>
        <w:t xml:space="preserve">, Г. В. Гулевич // Образование, наука и технологии: проблемы и перспективы: сборник научных трудов по материалам II Международной научно-практической конференции, 30 декабря 2019 г.; под </w:t>
      </w:r>
      <w:proofErr w:type="spellStart"/>
      <w:r>
        <w:t>общ.ред</w:t>
      </w:r>
      <w:proofErr w:type="spellEnd"/>
      <w:r>
        <w:t xml:space="preserve">. А. В. Туголукова. — </w:t>
      </w:r>
      <w:proofErr w:type="gramStart"/>
      <w:r>
        <w:t>Москва :</w:t>
      </w:r>
      <w:proofErr w:type="gramEnd"/>
      <w:r>
        <w:t xml:space="preserve"> ИП Туголуков А. В., 2019. — С. 284-287.</w:t>
      </w:r>
    </w:p>
    <w:p w:rsidR="00516FBD" w:rsidRPr="004E1FD3" w:rsidRDefault="00516FBD" w:rsidP="00516FBD">
      <w:pPr>
        <w:pStyle w:val="a5"/>
        <w:widowControl w:val="0"/>
        <w:numPr>
          <w:ilvl w:val="1"/>
          <w:numId w:val="38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2"/>
          <w:sz w:val="22"/>
        </w:rPr>
      </w:pPr>
      <w:proofErr w:type="spellStart"/>
      <w:r w:rsidRPr="004E1FD3">
        <w:rPr>
          <w:szCs w:val="26"/>
        </w:rPr>
        <w:t>Евдокимович</w:t>
      </w:r>
      <w:proofErr w:type="spellEnd"/>
      <w:r w:rsidRPr="004E1FD3">
        <w:rPr>
          <w:szCs w:val="26"/>
        </w:rPr>
        <w:t>, А. А. Методика консолидации бухгалтерской отчетности материнской и дочерних организаций за отчетный период с момента осуществления сделки по слиянию и поглощению [Текст] / А. А. </w:t>
      </w:r>
      <w:proofErr w:type="spellStart"/>
      <w:r w:rsidRPr="004E1FD3">
        <w:rPr>
          <w:szCs w:val="26"/>
        </w:rPr>
        <w:t>Евдокимович</w:t>
      </w:r>
      <w:proofErr w:type="spellEnd"/>
      <w:r w:rsidRPr="004E1FD3">
        <w:rPr>
          <w:szCs w:val="26"/>
        </w:rPr>
        <w:t xml:space="preserve"> // Бухгалтерский учет и анализ. — 2018. — № 12. — С. 21-24. </w:t>
      </w:r>
    </w:p>
    <w:p w:rsidR="00516FBD" w:rsidRPr="004E1FD3" w:rsidRDefault="00516FBD" w:rsidP="00516FBD">
      <w:pPr>
        <w:pStyle w:val="a5"/>
        <w:widowControl w:val="0"/>
        <w:numPr>
          <w:ilvl w:val="1"/>
          <w:numId w:val="38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2"/>
        </w:rPr>
      </w:pPr>
      <w:proofErr w:type="spellStart"/>
      <w:r w:rsidRPr="004E1FD3">
        <w:rPr>
          <w:szCs w:val="26"/>
        </w:rPr>
        <w:t>Евдокимович</w:t>
      </w:r>
      <w:proofErr w:type="spellEnd"/>
      <w:r w:rsidRPr="004E1FD3">
        <w:rPr>
          <w:szCs w:val="26"/>
        </w:rPr>
        <w:t>, А. А. МСФО: некоторые аспекты составления консолидированной отчетности по элементам доходов и расходов отчета о прибылях и убытках при слияниях и поглощениях [Текст] / А. А. </w:t>
      </w:r>
      <w:proofErr w:type="spellStart"/>
      <w:r w:rsidRPr="004E1FD3">
        <w:rPr>
          <w:szCs w:val="26"/>
        </w:rPr>
        <w:t>Евдокимович</w:t>
      </w:r>
      <w:proofErr w:type="spellEnd"/>
      <w:r w:rsidRPr="004E1FD3">
        <w:rPr>
          <w:szCs w:val="26"/>
        </w:rPr>
        <w:t xml:space="preserve"> // Бухгалтерский учет и анализ. — 2018. — № 10. — С. 30-32. </w:t>
      </w:r>
    </w:p>
    <w:p w:rsidR="00516FBD" w:rsidRPr="004E1FD3" w:rsidRDefault="00516FBD" w:rsidP="00516FBD">
      <w:pPr>
        <w:pStyle w:val="a5"/>
        <w:widowControl w:val="0"/>
        <w:numPr>
          <w:ilvl w:val="1"/>
          <w:numId w:val="38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2"/>
        </w:rPr>
      </w:pPr>
      <w:proofErr w:type="spellStart"/>
      <w:r w:rsidRPr="004E1FD3">
        <w:rPr>
          <w:szCs w:val="26"/>
        </w:rPr>
        <w:t>Евдокимович</w:t>
      </w:r>
      <w:proofErr w:type="spellEnd"/>
      <w:r w:rsidRPr="004E1FD3">
        <w:rPr>
          <w:szCs w:val="26"/>
        </w:rPr>
        <w:t>, А. А. МСФО: Некоторые аспекты составления консолидированной отчетности по элементам дебиторской и кредиторской задолженности отчета о финансовом положении при слияниях и поглощениях [Текст] / А. А. </w:t>
      </w:r>
      <w:proofErr w:type="spellStart"/>
      <w:r w:rsidRPr="004E1FD3">
        <w:rPr>
          <w:szCs w:val="26"/>
        </w:rPr>
        <w:t>Евдокимович</w:t>
      </w:r>
      <w:proofErr w:type="spellEnd"/>
      <w:r w:rsidRPr="004E1FD3">
        <w:rPr>
          <w:szCs w:val="26"/>
        </w:rPr>
        <w:t xml:space="preserve"> // Бухгалтерский учет и анализ. — 2018. — № 11. — С. 47-51.</w:t>
      </w:r>
    </w:p>
    <w:p w:rsidR="00516FBD" w:rsidRPr="004E1FD3" w:rsidRDefault="00516FBD" w:rsidP="00516FBD">
      <w:pPr>
        <w:pStyle w:val="a5"/>
        <w:numPr>
          <w:ilvl w:val="1"/>
          <w:numId w:val="38"/>
        </w:numPr>
        <w:tabs>
          <w:tab w:val="left" w:pos="0"/>
          <w:tab w:val="left" w:pos="360"/>
          <w:tab w:val="left" w:pos="530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</w:pPr>
      <w:hyperlink r:id="rId7" w:history="1">
        <w:proofErr w:type="spellStart"/>
        <w:r w:rsidRPr="004E1FD3">
          <w:rPr>
            <w:rStyle w:val="a8"/>
            <w:color w:val="auto"/>
            <w:u w:val="none"/>
          </w:rPr>
          <w:t>Коротаев</w:t>
        </w:r>
        <w:proofErr w:type="spellEnd"/>
        <w:r w:rsidRPr="004E1FD3">
          <w:rPr>
            <w:rStyle w:val="a8"/>
            <w:color w:val="auto"/>
            <w:u w:val="none"/>
          </w:rPr>
          <w:t>, С. Л.</w:t>
        </w:r>
      </w:hyperlink>
      <w:r w:rsidRPr="004E1FD3">
        <w:t xml:space="preserve"> Актуальные вопросы признания, оценки и</w:t>
      </w:r>
      <w:r>
        <w:t xml:space="preserve"> </w:t>
      </w:r>
      <w:r w:rsidRPr="004E1FD3">
        <w:t>бухгалтерского учета финансовых активов и обязательств [Текст] / С. Л. </w:t>
      </w:r>
      <w:proofErr w:type="spellStart"/>
      <w:r w:rsidRPr="004E1FD3">
        <w:t>Коротаев</w:t>
      </w:r>
      <w:proofErr w:type="spellEnd"/>
      <w:r w:rsidRPr="004E1FD3">
        <w:t xml:space="preserve"> // Бухгалтерский учет и анализ. — 2019. — № 5. — С. 3-12.</w:t>
      </w:r>
    </w:p>
    <w:p w:rsidR="00516FBD" w:rsidRPr="004E1FD3" w:rsidRDefault="00516FBD" w:rsidP="00516FBD">
      <w:pPr>
        <w:pStyle w:val="a5"/>
        <w:widowControl w:val="0"/>
        <w:numPr>
          <w:ilvl w:val="1"/>
          <w:numId w:val="38"/>
        </w:numPr>
        <w:shd w:val="clear" w:color="auto" w:fill="FFFFFF"/>
        <w:tabs>
          <w:tab w:val="left" w:pos="68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2"/>
        </w:rPr>
      </w:pPr>
      <w:proofErr w:type="spellStart"/>
      <w:r w:rsidRPr="004E1FD3">
        <w:rPr>
          <w:spacing w:val="-2"/>
        </w:rPr>
        <w:t>Коротаев</w:t>
      </w:r>
      <w:proofErr w:type="spellEnd"/>
      <w:r w:rsidRPr="004E1FD3">
        <w:rPr>
          <w:spacing w:val="-2"/>
        </w:rPr>
        <w:t xml:space="preserve">, С. Л. Составление и аудит консолидированной отчетности в Беларуси: </w:t>
      </w:r>
      <w:r w:rsidRPr="004E1FD3">
        <w:rPr>
          <w:spacing w:val="-2"/>
        </w:rPr>
        <w:lastRenderedPageBreak/>
        <w:t>состояние, проблемы, перспективы / С. Л. </w:t>
      </w:r>
      <w:proofErr w:type="spellStart"/>
      <w:r w:rsidRPr="004E1FD3">
        <w:rPr>
          <w:spacing w:val="-2"/>
        </w:rPr>
        <w:t>Коротаев</w:t>
      </w:r>
      <w:proofErr w:type="spellEnd"/>
      <w:r w:rsidRPr="004E1FD3">
        <w:rPr>
          <w:spacing w:val="-2"/>
        </w:rPr>
        <w:t xml:space="preserve"> // Бухгалтерский учет и анализ. — 2017. — № 11. — С. 14–20.</w:t>
      </w:r>
    </w:p>
    <w:p w:rsidR="00516FBD" w:rsidRPr="004E1FD3" w:rsidRDefault="00516FBD" w:rsidP="00516FBD">
      <w:pPr>
        <w:pStyle w:val="a5"/>
        <w:numPr>
          <w:ilvl w:val="1"/>
          <w:numId w:val="38"/>
        </w:numPr>
        <w:tabs>
          <w:tab w:val="left" w:pos="360"/>
          <w:tab w:val="left" w:pos="567"/>
          <w:tab w:val="left" w:pos="993"/>
          <w:tab w:val="left" w:pos="1134"/>
        </w:tabs>
        <w:ind w:left="0" w:firstLine="710"/>
        <w:jc w:val="both"/>
      </w:pPr>
      <w:hyperlink r:id="rId8" w:history="1">
        <w:proofErr w:type="spellStart"/>
        <w:r w:rsidRPr="004E1FD3">
          <w:rPr>
            <w:rStyle w:val="a8"/>
            <w:color w:val="auto"/>
            <w:u w:val="none"/>
          </w:rPr>
          <w:t>Лемеш</w:t>
        </w:r>
        <w:proofErr w:type="spellEnd"/>
        <w:r w:rsidRPr="004E1FD3">
          <w:rPr>
            <w:rStyle w:val="a8"/>
            <w:color w:val="auto"/>
            <w:u w:val="none"/>
          </w:rPr>
          <w:t>, В.</w:t>
        </w:r>
      </w:hyperlink>
      <w:r w:rsidRPr="004E1FD3">
        <w:t xml:space="preserve"> Использование современных технологий при проведении инвентаризаций [Текст] / В. </w:t>
      </w:r>
      <w:proofErr w:type="spellStart"/>
      <w:r w:rsidRPr="004E1FD3">
        <w:t>Лемеш</w:t>
      </w:r>
      <w:proofErr w:type="spellEnd"/>
      <w:r w:rsidRPr="004E1FD3">
        <w:t xml:space="preserve"> // Финансы. Учет. Аудит. — 2019. — № 2. — С. 78-80.</w:t>
      </w:r>
    </w:p>
    <w:p w:rsidR="00516FBD" w:rsidRPr="004E1FD3" w:rsidRDefault="00516FBD" w:rsidP="00516FBD">
      <w:pPr>
        <w:pStyle w:val="a5"/>
        <w:widowControl w:val="0"/>
        <w:numPr>
          <w:ilvl w:val="1"/>
          <w:numId w:val="3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2"/>
        </w:rPr>
      </w:pPr>
      <w:r w:rsidRPr="004E1FD3">
        <w:rPr>
          <w:spacing w:val="-2"/>
        </w:rPr>
        <w:t xml:space="preserve">Палий, В. Ф. Международные стандарты учета и финансовой </w:t>
      </w:r>
      <w:proofErr w:type="gramStart"/>
      <w:r w:rsidRPr="004E1FD3">
        <w:rPr>
          <w:spacing w:val="-2"/>
        </w:rPr>
        <w:t>отчетности :</w:t>
      </w:r>
      <w:proofErr w:type="gramEnd"/>
      <w:r w:rsidRPr="004E1FD3">
        <w:rPr>
          <w:spacing w:val="-2"/>
        </w:rPr>
        <w:t xml:space="preserve"> учеб / В. Ф. Палий. — 4–е изд., </w:t>
      </w:r>
      <w:proofErr w:type="spellStart"/>
      <w:r w:rsidRPr="004E1FD3">
        <w:rPr>
          <w:spacing w:val="-2"/>
        </w:rPr>
        <w:t>испр</w:t>
      </w:r>
      <w:proofErr w:type="spellEnd"/>
      <w:r w:rsidRPr="004E1FD3">
        <w:rPr>
          <w:spacing w:val="-2"/>
        </w:rPr>
        <w:t xml:space="preserve">. и доп. — </w:t>
      </w:r>
      <w:proofErr w:type="gramStart"/>
      <w:r w:rsidRPr="004E1FD3">
        <w:rPr>
          <w:spacing w:val="-2"/>
        </w:rPr>
        <w:t>М :</w:t>
      </w:r>
      <w:proofErr w:type="gramEnd"/>
      <w:r w:rsidRPr="004E1FD3">
        <w:rPr>
          <w:spacing w:val="-2"/>
        </w:rPr>
        <w:t xml:space="preserve"> ИНФРА–М, 2009. — 512 с.</w:t>
      </w:r>
    </w:p>
    <w:p w:rsidR="00516FBD" w:rsidRDefault="00516FBD" w:rsidP="00516FBD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9"/>
        <w:jc w:val="both"/>
        <w:rPr>
          <w:spacing w:val="-2"/>
        </w:rPr>
      </w:pPr>
    </w:p>
    <w:p w:rsidR="00516FBD" w:rsidRDefault="00516FBD" w:rsidP="00516FBD">
      <w:pPr>
        <w:spacing w:after="160" w:line="259" w:lineRule="auto"/>
        <w:rPr>
          <w:i/>
          <w:spacing w:val="-2"/>
        </w:rPr>
      </w:pPr>
      <w:r>
        <w:rPr>
          <w:i/>
          <w:spacing w:val="-2"/>
        </w:rPr>
        <w:br w:type="page"/>
      </w:r>
    </w:p>
    <w:p w:rsidR="00516FBD" w:rsidRPr="00E27113" w:rsidRDefault="00516FBD" w:rsidP="00516FBD">
      <w:pPr>
        <w:pStyle w:val="a5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709"/>
        <w:jc w:val="both"/>
        <w:rPr>
          <w:spacing w:val="-2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516FBD" w:rsidRPr="00B507CA" w:rsidTr="00BA5171">
        <w:tc>
          <w:tcPr>
            <w:tcW w:w="3292" w:type="dxa"/>
          </w:tcPr>
          <w:p w:rsidR="00516FBD" w:rsidRPr="00E0079E" w:rsidRDefault="00516FBD" w:rsidP="00BA5171">
            <w:pPr>
              <w:rPr>
                <w:bCs/>
              </w:rPr>
            </w:pPr>
            <w:r>
              <w:br w:type="page"/>
            </w:r>
            <w:r>
              <w:br w:type="page"/>
            </w:r>
            <w:r w:rsidRPr="00E0079E">
              <w:rPr>
                <w:bCs/>
              </w:rPr>
              <w:t>УТВЕРЖДАЮ</w:t>
            </w:r>
          </w:p>
          <w:p w:rsidR="00516FBD" w:rsidRPr="00E0079E" w:rsidRDefault="00516FBD" w:rsidP="00BA5171">
            <w:pPr>
              <w:pStyle w:val="a3"/>
              <w:spacing w:after="0"/>
              <w:rPr>
                <w:bCs/>
              </w:rPr>
            </w:pPr>
            <w:r w:rsidRPr="00E0079E">
              <w:rPr>
                <w:bCs/>
              </w:rPr>
              <w:t>Директор института</w:t>
            </w:r>
          </w:p>
          <w:p w:rsidR="00516FBD" w:rsidRPr="00E0079E" w:rsidRDefault="00516FBD" w:rsidP="00BA5171">
            <w:pPr>
              <w:pStyle w:val="a3"/>
              <w:spacing w:after="0"/>
              <w:rPr>
                <w:bCs/>
              </w:rPr>
            </w:pPr>
            <w:r w:rsidRPr="00E0079E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E0079E">
              <w:rPr>
                <w:bCs/>
              </w:rPr>
              <w:t>БарГУ</w:t>
            </w:r>
            <w:proofErr w:type="spellEnd"/>
          </w:p>
          <w:p w:rsidR="00516FBD" w:rsidRPr="00E0079E" w:rsidRDefault="00516FBD" w:rsidP="00BA5171">
            <w:r w:rsidRPr="00E0079E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516FBD" w:rsidRPr="00B507CA" w:rsidRDefault="00516FBD" w:rsidP="00BA5171">
            <w:pPr>
              <w:rPr>
                <w:b/>
                <w:bCs/>
                <w:iCs/>
              </w:rPr>
            </w:pPr>
            <w:r w:rsidRPr="00E0079E">
              <w:t>«___» ____________ 20</w:t>
            </w:r>
            <w:r>
              <w:t>20</w:t>
            </w:r>
            <w:r w:rsidRPr="00E0079E">
              <w:t xml:space="preserve"> г</w:t>
            </w:r>
            <w:r>
              <w:t>.</w:t>
            </w:r>
          </w:p>
        </w:tc>
      </w:tr>
    </w:tbl>
    <w:p w:rsidR="00516FBD" w:rsidRPr="00E0079E" w:rsidRDefault="00516FBD" w:rsidP="00516FBD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E0079E">
        <w:rPr>
          <w:b/>
          <w:bCs/>
          <w:iCs/>
        </w:rPr>
        <w:t>МАТЕРИАЛЫ ДЛЯ ТЕКУЩЕЙ АТТЕСТАЦИИ СЛУШАТЕЛЕЙ</w:t>
      </w:r>
    </w:p>
    <w:p w:rsidR="00516FBD" w:rsidRDefault="00516FBD" w:rsidP="00516FBD">
      <w:pPr>
        <w:pStyle w:val="a3"/>
        <w:jc w:val="center"/>
        <w:rPr>
          <w:u w:val="single"/>
        </w:rPr>
      </w:pPr>
      <w:r w:rsidRPr="00E0079E">
        <w:rPr>
          <w:b/>
        </w:rPr>
        <w:t xml:space="preserve">по дисциплине </w:t>
      </w:r>
      <w:r w:rsidRPr="005660D7">
        <w:rPr>
          <w:u w:val="single"/>
        </w:rPr>
        <w:t xml:space="preserve">«БУХГАЛТЕРСКАЯ </w:t>
      </w:r>
      <w:r>
        <w:rPr>
          <w:u w:val="single"/>
        </w:rPr>
        <w:t>(ФИНАНСОВАЯ)</w:t>
      </w:r>
      <w:r w:rsidRPr="005660D7">
        <w:rPr>
          <w:u w:val="single"/>
        </w:rPr>
        <w:t xml:space="preserve"> ОТЧЕТНОСТЬ В ПРОМЫШЛЕННОСТИ»</w:t>
      </w:r>
    </w:p>
    <w:p w:rsidR="00516FBD" w:rsidRPr="00C30AEE" w:rsidRDefault="00516FBD" w:rsidP="00516FBD">
      <w:pPr>
        <w:jc w:val="center"/>
        <w:rPr>
          <w:caps/>
        </w:rPr>
      </w:pPr>
      <w:r w:rsidRPr="00C30AEE">
        <w:t>специальности переподготовки</w:t>
      </w:r>
      <w:r w:rsidRPr="00C30AEE">
        <w:rPr>
          <w:lang w:val="be-BY"/>
        </w:rPr>
        <w:t xml:space="preserve"> 1-25 03 75 Бухгалтерский учет и контроль в промышленности</w:t>
      </w:r>
    </w:p>
    <w:p w:rsidR="00516FBD" w:rsidRDefault="00516FBD" w:rsidP="00516FBD">
      <w:pPr>
        <w:tabs>
          <w:tab w:val="left" w:pos="3240"/>
          <w:tab w:val="left" w:pos="3420"/>
        </w:tabs>
        <w:jc w:val="center"/>
        <w:rPr>
          <w:b/>
        </w:rPr>
      </w:pPr>
      <w:r w:rsidRPr="001B7217">
        <w:rPr>
          <w:b/>
        </w:rPr>
        <w:t>Вопросы к зачету</w:t>
      </w:r>
    </w:p>
    <w:p w:rsidR="00516FBD" w:rsidRPr="00FC120E" w:rsidRDefault="00516FBD" w:rsidP="00516FBD">
      <w:pPr>
        <w:tabs>
          <w:tab w:val="left" w:pos="3240"/>
          <w:tab w:val="left" w:pos="3420"/>
        </w:tabs>
        <w:jc w:val="center"/>
        <w:rPr>
          <w:b/>
          <w:sz w:val="28"/>
        </w:rPr>
      </w:pP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 xml:space="preserve">Финансовая отчетность и рынок. 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 xml:space="preserve">Основополагающие черты полезной бухгалтерской информации. 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Элементы финансовой отчетности.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 xml:space="preserve">Концепция бухгалтерской (финансовой) отчетности в соответствии с МСФО. 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Нормативное правовое регулирование и представление бухгалтерской (финансовой) отчетности.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 xml:space="preserve">Общая схема составления форм отчетности. 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Общие принципы подготовки консолидированной отчетности.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Порядок отражения последствий изменения учетной политики в бухгалтерской (финансовой) отчетности.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Подготовительные работы перед составлением годовой бухгалтерской отчетности.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Порядок составления, утверждения и представления годовой бухгалтерской отчетности.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 xml:space="preserve">Состав и краткое содержание типовых форм отчетности. 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Увязка типовых форм отчетности между собой и источники их заполнения.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Состав и содержание квартальной бухгалтерской отчетности, адреса ее представления и порядок рассмотрения в организации.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Бухгалтерский баланс, его структура.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 xml:space="preserve">Порядок составления бухгалтерского баланса. 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Отчет о прибылях и убытках, его содержание.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Порядок составления отчета о прибылях и убытках.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Отчет об изменении собственного капитала, его содержание.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Порядок составления отчета об изменении собственного капитала.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Отчет о движении денежных средств, его содержание.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Порядок составления отчета о движении денежных средств.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317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 xml:space="preserve">Примечания к </w:t>
      </w:r>
      <w:r>
        <w:rPr>
          <w:sz w:val="24"/>
          <w:szCs w:val="22"/>
        </w:rPr>
        <w:t xml:space="preserve">бухгалтерской </w:t>
      </w:r>
      <w:r w:rsidRPr="00FC120E">
        <w:rPr>
          <w:sz w:val="24"/>
          <w:szCs w:val="22"/>
        </w:rPr>
        <w:t>отчетности.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317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Состав специализированных форм отчетности.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317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 xml:space="preserve">Этапы составления бухгалтерской (финансовой) отчетности. 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317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График составления годовой бухгалтерской (финансовой) отчетности.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317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Годовая инвентаризация статей бухгалтерского баланса.</w:t>
      </w:r>
    </w:p>
    <w:p w:rsidR="00516FBD" w:rsidRPr="00FC120E" w:rsidRDefault="00516FBD" w:rsidP="00516FBD">
      <w:pPr>
        <w:pStyle w:val="35"/>
        <w:numPr>
          <w:ilvl w:val="0"/>
          <w:numId w:val="18"/>
        </w:numPr>
        <w:shd w:val="clear" w:color="auto" w:fill="auto"/>
        <w:tabs>
          <w:tab w:val="left" w:pos="209"/>
          <w:tab w:val="left" w:pos="317"/>
          <w:tab w:val="left" w:pos="851"/>
          <w:tab w:val="left" w:pos="993"/>
        </w:tabs>
        <w:spacing w:line="240" w:lineRule="auto"/>
        <w:rPr>
          <w:sz w:val="24"/>
          <w:szCs w:val="22"/>
        </w:rPr>
      </w:pPr>
      <w:r w:rsidRPr="00FC120E">
        <w:rPr>
          <w:sz w:val="24"/>
          <w:szCs w:val="22"/>
        </w:rPr>
        <w:t>Публикация информации показателей бухгалтерской (финансовой) отчетности по результатам обязательного аудита отчетности.</w:t>
      </w:r>
    </w:p>
    <w:p w:rsidR="00516FBD" w:rsidRDefault="00516FBD" w:rsidP="00516FBD"/>
    <w:p w:rsidR="00516FBD" w:rsidRPr="00E0079E" w:rsidRDefault="00516FBD" w:rsidP="00516FBD">
      <w:pPr>
        <w:pStyle w:val="a3"/>
        <w:tabs>
          <w:tab w:val="left" w:pos="6379"/>
          <w:tab w:val="left" w:pos="6663"/>
        </w:tabs>
        <w:spacing w:after="0" w:line="259" w:lineRule="auto"/>
        <w:jc w:val="center"/>
        <w:rPr>
          <w:sz w:val="20"/>
          <w:szCs w:val="20"/>
        </w:rPr>
      </w:pPr>
      <w:r w:rsidRPr="00317108">
        <w:t>Рассмотрен</w:t>
      </w:r>
      <w:r>
        <w:t>ы</w:t>
      </w:r>
      <w:r w:rsidRPr="00317108">
        <w:t xml:space="preserve"> и рекомендован</w:t>
      </w:r>
      <w:r>
        <w:t>ы</w:t>
      </w:r>
      <w:r w:rsidRPr="00317108">
        <w:t xml:space="preserve"> к утверждению кафедрой </w:t>
      </w:r>
      <w:r w:rsidRPr="00E0079E">
        <w:rPr>
          <w:u w:val="single"/>
        </w:rPr>
        <w:t xml:space="preserve">бухгалтерского учета, анализа,                                                                          </w:t>
      </w:r>
      <w:r>
        <w:rPr>
          <w:u w:val="single"/>
        </w:rPr>
        <w:t xml:space="preserve">                   </w:t>
      </w:r>
    </w:p>
    <w:p w:rsidR="00516FBD" w:rsidRDefault="00516FBD" w:rsidP="00516FBD">
      <w:pPr>
        <w:pStyle w:val="a3"/>
        <w:spacing w:after="0" w:line="259" w:lineRule="auto"/>
      </w:pPr>
      <w:proofErr w:type="gramStart"/>
      <w:r w:rsidRPr="00FC120E">
        <w:rPr>
          <w:u w:val="single"/>
        </w:rPr>
        <w:t>аудита  и</w:t>
      </w:r>
      <w:proofErr w:type="gramEnd"/>
      <w:r w:rsidRPr="00FC120E">
        <w:rPr>
          <w:u w:val="single"/>
        </w:rPr>
        <w:t xml:space="preserve">  статистики  (</w:t>
      </w:r>
      <w:r w:rsidRPr="00FC120E">
        <w:t xml:space="preserve">Протокол № 35  от «31» </w:t>
      </w:r>
      <w:r w:rsidRPr="00FC120E">
        <w:rPr>
          <w:u w:val="single"/>
        </w:rPr>
        <w:t>августа</w:t>
      </w:r>
      <w:r w:rsidRPr="00FC120E">
        <w:t xml:space="preserve"> 2020 г.)</w:t>
      </w:r>
    </w:p>
    <w:p w:rsidR="00516FBD" w:rsidRDefault="00516FBD" w:rsidP="00516FBD">
      <w:pPr>
        <w:pStyle w:val="a3"/>
        <w:spacing w:after="0" w:line="259" w:lineRule="auto"/>
      </w:pPr>
    </w:p>
    <w:p w:rsidR="00516FBD" w:rsidRPr="00317108" w:rsidRDefault="00516FBD" w:rsidP="00516FBD">
      <w:pPr>
        <w:pStyle w:val="a3"/>
        <w:spacing w:after="0" w:line="259" w:lineRule="auto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516FBD" w:rsidRPr="00F4497F" w:rsidTr="00BA5171">
        <w:tc>
          <w:tcPr>
            <w:tcW w:w="3292" w:type="dxa"/>
            <w:hideMark/>
          </w:tcPr>
          <w:p w:rsidR="00516FBD" w:rsidRDefault="00516FBD" w:rsidP="00BA517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УТВЕРЖДАЮ</w:t>
            </w:r>
          </w:p>
          <w:p w:rsidR="00516FBD" w:rsidRDefault="00516FBD" w:rsidP="00BA5171">
            <w:pPr>
              <w:pStyle w:val="a3"/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института</w:t>
            </w:r>
          </w:p>
          <w:p w:rsidR="00516FBD" w:rsidRDefault="00516FBD" w:rsidP="00BA5171">
            <w:pPr>
              <w:pStyle w:val="a3"/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  <w:lang w:eastAsia="en-US"/>
              </w:rPr>
              <w:t>БарГУ</w:t>
            </w:r>
            <w:proofErr w:type="spellEnd"/>
          </w:p>
          <w:p w:rsidR="00516FBD" w:rsidRDefault="00516FBD" w:rsidP="00BA51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Д.С.Лундышев</w:t>
            </w:r>
            <w:proofErr w:type="spellEnd"/>
          </w:p>
          <w:p w:rsidR="00516FBD" w:rsidRDefault="00516FBD" w:rsidP="00BA5171">
            <w:pPr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«___» ____________ 2020 г.</w:t>
            </w:r>
          </w:p>
        </w:tc>
      </w:tr>
    </w:tbl>
    <w:p w:rsidR="00516FBD" w:rsidRDefault="00516FBD" w:rsidP="00516FBD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МАТЕРИАЛЫ ДЛЯ САМОСТОЯТЕЛЬНОЙ РАБОТЫ СЛУШАТЕЛЕЙ</w:t>
      </w:r>
    </w:p>
    <w:p w:rsidR="00516FBD" w:rsidRDefault="00516FBD" w:rsidP="00516FBD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 xml:space="preserve"> ДИСТАНЦИОННОЙ ФОРМЫ ПОЛУЧЕНИЯ ОБРАЗОВАНИЯ </w:t>
      </w:r>
    </w:p>
    <w:p w:rsidR="00516FBD" w:rsidRDefault="00516FBD" w:rsidP="00516FBD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(для занятия в оффлайн режиме)</w:t>
      </w:r>
    </w:p>
    <w:p w:rsidR="00516FBD" w:rsidRPr="005660D7" w:rsidRDefault="00516FBD" w:rsidP="00516FBD">
      <w:pPr>
        <w:pStyle w:val="a3"/>
        <w:jc w:val="center"/>
        <w:rPr>
          <w:u w:val="single"/>
        </w:rPr>
      </w:pPr>
      <w:r>
        <w:rPr>
          <w:b/>
        </w:rPr>
        <w:t xml:space="preserve">по дисциплине </w:t>
      </w:r>
      <w:r w:rsidRPr="005660D7">
        <w:rPr>
          <w:u w:val="single"/>
        </w:rPr>
        <w:t xml:space="preserve">«БУХГАЛТЕРСКАЯ </w:t>
      </w:r>
      <w:r>
        <w:rPr>
          <w:u w:val="single"/>
        </w:rPr>
        <w:t>(ФИНАНСОВАЯ)</w:t>
      </w:r>
      <w:r w:rsidRPr="005660D7">
        <w:rPr>
          <w:u w:val="single"/>
        </w:rPr>
        <w:t xml:space="preserve"> ОТЧЕТНОСТЬ В ПРОМЫШЛЕННОСТИ</w:t>
      </w:r>
      <w:r w:rsidRPr="009D15EC">
        <w:rPr>
          <w:i/>
          <w:u w:val="single"/>
        </w:rPr>
        <w:t>»</w:t>
      </w:r>
    </w:p>
    <w:p w:rsidR="00516FBD" w:rsidRPr="00C30AEE" w:rsidRDefault="00516FBD" w:rsidP="00516FBD">
      <w:pPr>
        <w:pStyle w:val="a3"/>
        <w:jc w:val="center"/>
        <w:rPr>
          <w:i/>
        </w:rPr>
      </w:pPr>
      <w:r w:rsidRPr="00C30AEE">
        <w:t>специальности переподготовки</w:t>
      </w:r>
      <w:r w:rsidRPr="00C30AEE">
        <w:rPr>
          <w:lang w:val="be-BY"/>
        </w:rPr>
        <w:t xml:space="preserve"> 1-25 03 75 </w:t>
      </w:r>
      <w:r w:rsidRPr="00C30AEE">
        <w:t>«</w:t>
      </w:r>
      <w:r w:rsidRPr="00C30AEE">
        <w:rPr>
          <w:lang w:val="be-BY"/>
        </w:rPr>
        <w:t>Бухгалтерский учет и контроль в промышленности</w:t>
      </w:r>
      <w:r w:rsidRPr="00C30AEE">
        <w:rPr>
          <w:i/>
        </w:rPr>
        <w:t xml:space="preserve">» </w:t>
      </w:r>
    </w:p>
    <w:p w:rsidR="00516FBD" w:rsidRPr="004F440F" w:rsidRDefault="00516FBD" w:rsidP="00516FBD">
      <w:pPr>
        <w:contextualSpacing/>
        <w:jc w:val="center"/>
        <w:rPr>
          <w:b/>
          <w:i/>
        </w:rPr>
      </w:pPr>
      <w:r w:rsidRPr="004F440F">
        <w:rPr>
          <w:b/>
          <w:i/>
        </w:rPr>
        <w:t>Исходные данные для выполнения практической работы:</w:t>
      </w:r>
    </w:p>
    <w:p w:rsidR="00516FBD" w:rsidRDefault="00516FBD" w:rsidP="00516FBD">
      <w:pPr>
        <w:ind w:firstLine="567"/>
        <w:contextualSpacing/>
        <w:rPr>
          <w:b/>
        </w:rPr>
      </w:pPr>
      <w:r>
        <w:rPr>
          <w:b/>
        </w:rPr>
        <w:t>Задание 1.</w:t>
      </w:r>
    </w:p>
    <w:p w:rsidR="00516FBD" w:rsidRPr="004F440F" w:rsidRDefault="00516FBD" w:rsidP="00516FBD">
      <w:pPr>
        <w:ind w:firstLine="567"/>
        <w:contextualSpacing/>
      </w:pPr>
      <w:r w:rsidRPr="004F440F">
        <w:rPr>
          <w:b/>
        </w:rPr>
        <w:t>Требуется:</w:t>
      </w:r>
      <w:r>
        <w:t xml:space="preserve"> н</w:t>
      </w:r>
      <w:r w:rsidRPr="004F440F">
        <w:t>а основании</w:t>
      </w:r>
      <w:r>
        <w:t xml:space="preserve"> сальдо из оборотной ведомости составить бухгалтерский баланс по утвержденной форме.</w:t>
      </w:r>
    </w:p>
    <w:p w:rsidR="00516FBD" w:rsidRPr="00983B46" w:rsidRDefault="00516FBD" w:rsidP="00516FBD">
      <w:pPr>
        <w:contextualSpacing/>
        <w:rPr>
          <w:szCs w:val="20"/>
        </w:rPr>
      </w:pPr>
      <w:r w:rsidRPr="00983B46">
        <w:rPr>
          <w:szCs w:val="20"/>
        </w:rPr>
        <w:t xml:space="preserve">Таблица 1 </w:t>
      </w:r>
      <w:r>
        <w:rPr>
          <w:szCs w:val="20"/>
        </w:rPr>
        <w:t xml:space="preserve">— </w:t>
      </w:r>
      <w:r w:rsidRPr="00983B46">
        <w:rPr>
          <w:szCs w:val="20"/>
        </w:rPr>
        <w:t>Оборотная ведомость по синтетическим счетам ОАО «Рассвет</w:t>
      </w:r>
      <w:r>
        <w:rPr>
          <w:szCs w:val="20"/>
        </w:rPr>
        <w:t>», тыс. руб.</w:t>
      </w:r>
    </w:p>
    <w:p w:rsidR="00516FBD" w:rsidRPr="00954C4D" w:rsidRDefault="00516FBD" w:rsidP="00516FBD">
      <w:pPr>
        <w:contextualSpacing/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38"/>
        <w:gridCol w:w="1422"/>
        <w:gridCol w:w="1592"/>
        <w:gridCol w:w="1305"/>
        <w:gridCol w:w="1305"/>
        <w:gridCol w:w="1219"/>
        <w:gridCol w:w="1364"/>
      </w:tblGrid>
      <w:tr w:rsidR="00516FBD" w:rsidRPr="004F440F" w:rsidTr="00BA5171">
        <w:trPr>
          <w:trHeight w:val="255"/>
          <w:jc w:val="center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6FBD" w:rsidRPr="00AA1861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AA1861">
              <w:rPr>
                <w:b/>
                <w:sz w:val="20"/>
                <w:szCs w:val="20"/>
              </w:rPr>
              <w:t xml:space="preserve">Счет, </w:t>
            </w:r>
            <w:proofErr w:type="spellStart"/>
            <w:r w:rsidRPr="00AA1861">
              <w:rPr>
                <w:b/>
                <w:sz w:val="20"/>
                <w:szCs w:val="20"/>
              </w:rPr>
              <w:t>субсчет</w:t>
            </w:r>
            <w:proofErr w:type="spellEnd"/>
          </w:p>
        </w:tc>
        <w:tc>
          <w:tcPr>
            <w:tcW w:w="1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4F440F">
              <w:rPr>
                <w:b/>
                <w:sz w:val="20"/>
                <w:szCs w:val="20"/>
              </w:rPr>
              <w:t>Сальдо на начало года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4F440F">
              <w:rPr>
                <w:b/>
                <w:sz w:val="20"/>
                <w:szCs w:val="20"/>
              </w:rPr>
              <w:t>Обороты за год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4F440F">
              <w:rPr>
                <w:b/>
                <w:sz w:val="20"/>
                <w:szCs w:val="20"/>
              </w:rPr>
              <w:t>Сальдо на конец года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BD" w:rsidRPr="00AA1861" w:rsidRDefault="00516FBD" w:rsidP="00BA5171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4F440F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4F440F">
              <w:rPr>
                <w:b/>
                <w:sz w:val="20"/>
                <w:szCs w:val="20"/>
              </w:rPr>
              <w:t>кредит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4F440F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4F440F">
              <w:rPr>
                <w:b/>
                <w:sz w:val="20"/>
                <w:szCs w:val="20"/>
              </w:rPr>
              <w:t>кредит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4F440F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4F440F">
              <w:rPr>
                <w:b/>
                <w:sz w:val="20"/>
                <w:szCs w:val="20"/>
              </w:rPr>
              <w:t>кредит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134175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13313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11730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135758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02-1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67088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2624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2550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67014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02-2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1472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1003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2368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02-3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241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587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742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396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4681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762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1338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4105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6003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6004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3595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601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4196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1566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1569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69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3007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2848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228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10-01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7649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58545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59416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6778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10-10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10-11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1454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1269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1071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1652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10-12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734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836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88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417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470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55177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55177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18-11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251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18-12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73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247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18-31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269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3629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3428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470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18-32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11984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11984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20-1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4764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87881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88741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3904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20-2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44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2315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2353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20-3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1679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1665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23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59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1779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1767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71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6266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6266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9242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9242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55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55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29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856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857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41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253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246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A1861" w:rsidRDefault="00516FBD" w:rsidP="00BA5171">
            <w:pPr>
              <w:jc w:val="center"/>
              <w:rPr>
                <w:sz w:val="20"/>
                <w:szCs w:val="20"/>
              </w:rPr>
            </w:pPr>
            <w:r w:rsidRPr="00AA1861">
              <w:rPr>
                <w:sz w:val="20"/>
                <w:szCs w:val="20"/>
              </w:rPr>
              <w:t>43-1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9103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85768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87581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7290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</w:tbl>
    <w:p w:rsidR="00516FBD" w:rsidRDefault="00516FBD" w:rsidP="00516FBD"/>
    <w:p w:rsidR="00516FBD" w:rsidRDefault="00516FBD" w:rsidP="00516FBD">
      <w:r w:rsidRPr="00983B46">
        <w:lastRenderedPageBreak/>
        <w:t>Продолжение таблицы 1</w:t>
      </w:r>
    </w:p>
    <w:tbl>
      <w:tblPr>
        <w:tblW w:w="4322" w:type="pct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1056"/>
        <w:gridCol w:w="1073"/>
        <w:gridCol w:w="1176"/>
        <w:gridCol w:w="1176"/>
        <w:gridCol w:w="1057"/>
        <w:gridCol w:w="1124"/>
      </w:tblGrid>
      <w:tr w:rsidR="00516FBD" w:rsidRPr="004F440F" w:rsidTr="00BA5171">
        <w:trPr>
          <w:trHeight w:val="255"/>
          <w:jc w:val="center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b/>
                <w:sz w:val="20"/>
                <w:szCs w:val="20"/>
              </w:rPr>
              <w:t xml:space="preserve">Счет, </w:t>
            </w:r>
            <w:proofErr w:type="spellStart"/>
            <w:r w:rsidRPr="00954C4D">
              <w:rPr>
                <w:b/>
                <w:sz w:val="20"/>
                <w:szCs w:val="20"/>
              </w:rPr>
              <w:t>субсчет</w:t>
            </w:r>
            <w:proofErr w:type="spellEnd"/>
          </w:p>
        </w:tc>
        <w:tc>
          <w:tcPr>
            <w:tcW w:w="1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954C4D">
              <w:rPr>
                <w:b/>
                <w:sz w:val="20"/>
                <w:szCs w:val="20"/>
              </w:rPr>
              <w:t>Сальдо на начало года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b/>
                <w:sz w:val="20"/>
                <w:szCs w:val="20"/>
              </w:rPr>
              <w:t>Обороты за год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b/>
                <w:sz w:val="20"/>
                <w:szCs w:val="20"/>
              </w:rPr>
              <w:t>Сальдо на конец года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954C4D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954C4D">
              <w:rPr>
                <w:b/>
                <w:sz w:val="20"/>
                <w:szCs w:val="20"/>
              </w:rPr>
              <w:t>кредит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954C4D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954C4D">
              <w:rPr>
                <w:b/>
                <w:sz w:val="20"/>
                <w:szCs w:val="20"/>
              </w:rPr>
              <w:t>кредит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954C4D">
              <w:rPr>
                <w:b/>
                <w:sz w:val="20"/>
                <w:szCs w:val="20"/>
              </w:rPr>
              <w:t>дебет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954C4D">
              <w:rPr>
                <w:b/>
                <w:sz w:val="20"/>
                <w:szCs w:val="20"/>
              </w:rPr>
              <w:t>кредит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43-2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63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314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367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43-3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71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2327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2369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29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43-4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657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1096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1342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411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543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543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RPr="004F440F" w:rsidTr="00BA5171">
        <w:trPr>
          <w:trHeight w:val="255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51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112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82791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82455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448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4F440F" w:rsidRDefault="00516FBD" w:rsidP="00BA5171">
            <w:pPr>
              <w:jc w:val="center"/>
              <w:rPr>
                <w:sz w:val="20"/>
                <w:szCs w:val="20"/>
              </w:rPr>
            </w:pPr>
            <w:r w:rsidRPr="004F440F">
              <w:rPr>
                <w:sz w:val="20"/>
                <w:szCs w:val="20"/>
              </w:rPr>
              <w:t> </w:t>
            </w:r>
          </w:p>
        </w:tc>
      </w:tr>
      <w:tr w:rsidR="00516FBD" w:rsidTr="00BA5171">
        <w:trPr>
          <w:trHeight w:val="255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16FBD" w:rsidRDefault="00516FBD" w:rsidP="00BA517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52-1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BD" w:rsidRDefault="00516FBD" w:rsidP="00BA517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BD" w:rsidRDefault="00516FBD" w:rsidP="00BA517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BD" w:rsidRDefault="00516FBD" w:rsidP="00BA517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BD" w:rsidRDefault="00516FBD" w:rsidP="00BA517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100637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BD" w:rsidRDefault="00516FBD" w:rsidP="00BA517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FBD" w:rsidRDefault="00516FBD" w:rsidP="00BA517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516FBD" w:rsidRPr="00954C4D" w:rsidTr="00BA5171">
        <w:trPr>
          <w:trHeight w:val="255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rPr>
          <w:trHeight w:val="255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52-2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105131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105129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 </w:t>
            </w:r>
          </w:p>
        </w:tc>
      </w:tr>
      <w:tr w:rsidR="00516FBD" w:rsidRPr="00954C4D" w:rsidTr="00BA5171">
        <w:trPr>
          <w:trHeight w:val="255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55-3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9805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9345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 </w:t>
            </w:r>
          </w:p>
        </w:tc>
      </w:tr>
      <w:tr w:rsidR="00516FBD" w:rsidRPr="00954C4D" w:rsidTr="00BA5171">
        <w:trPr>
          <w:trHeight w:val="255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55-4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3881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20981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16167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8695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 </w:t>
            </w:r>
          </w:p>
        </w:tc>
      </w:tr>
      <w:tr w:rsidR="00516FBD" w:rsidRPr="00954C4D" w:rsidTr="00BA5171">
        <w:trPr>
          <w:trHeight w:val="255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39549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39549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 </w:t>
            </w:r>
          </w:p>
        </w:tc>
      </w:tr>
      <w:tr w:rsidR="00516FBD" w:rsidRPr="00954C4D" w:rsidTr="00BA5171">
        <w:trPr>
          <w:trHeight w:val="255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58-1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350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rPr>
          <w:trHeight w:val="255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58-3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rPr>
          <w:trHeight w:val="255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60-1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249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7460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69712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68664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333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6496</w:t>
            </w:r>
          </w:p>
        </w:tc>
      </w:tr>
      <w:tr w:rsidR="00516FBD" w:rsidRPr="00954C4D" w:rsidTr="00BA5171">
        <w:trPr>
          <w:trHeight w:val="255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60-5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86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3017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7E6BD8" w:rsidRDefault="00516FBD" w:rsidP="00BA5171">
            <w:pPr>
              <w:jc w:val="center"/>
              <w:rPr>
                <w:sz w:val="20"/>
                <w:szCs w:val="20"/>
              </w:rPr>
            </w:pPr>
            <w:r w:rsidRPr="007E6BD8">
              <w:rPr>
                <w:sz w:val="20"/>
                <w:szCs w:val="20"/>
              </w:rPr>
              <w:t>3041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111</w:t>
            </w:r>
          </w:p>
        </w:tc>
      </w:tr>
      <w:tr w:rsidR="00516FBD" w:rsidRPr="00954C4D" w:rsidTr="00BA5171">
        <w:trPr>
          <w:trHeight w:val="255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60-6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1399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1424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8</w:t>
            </w:r>
          </w:p>
        </w:tc>
      </w:tr>
      <w:tr w:rsidR="00516FBD" w:rsidRPr="00954C4D" w:rsidTr="00BA5171">
        <w:trPr>
          <w:trHeight w:val="255"/>
          <w:jc w:val="center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60-7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1020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1016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39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62-1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10557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147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123402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117507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16355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50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62-2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149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62-4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494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225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591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62-6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576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582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62-7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252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3268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3460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62-8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406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262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183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485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1127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1127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269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945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122088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120894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1383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865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154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6356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6372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170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447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19822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19881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506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357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357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106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1473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1473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76-1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181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293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376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15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76-2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19852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19884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0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76-3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172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172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76-4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599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593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76-6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1317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1327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817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807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797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794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80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2365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9955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12320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81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82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3263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581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3844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83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54C4D">
              <w:rPr>
                <w:sz w:val="20"/>
                <w:szCs w:val="20"/>
              </w:rPr>
              <w:t>8423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9958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54C4D">
              <w:rPr>
                <w:sz w:val="20"/>
                <w:szCs w:val="20"/>
              </w:rPr>
              <w:t>8594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84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19808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11029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28637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86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54C4D">
              <w:rPr>
                <w:sz w:val="20"/>
                <w:szCs w:val="20"/>
              </w:rPr>
              <w:t>154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54C4D">
              <w:rPr>
                <w:sz w:val="20"/>
                <w:szCs w:val="20"/>
              </w:rPr>
              <w:t>154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0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261666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261666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171237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171237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43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1678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1870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702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97-1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43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519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482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97-6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538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4029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3677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890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6</w:t>
            </w:r>
          </w:p>
        </w:tc>
      </w:tr>
      <w:tr w:rsidR="00516FBD" w:rsidRPr="00954C4D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 w:rsidRPr="00954C4D">
              <w:rPr>
                <w:sz w:val="20"/>
                <w:szCs w:val="20"/>
              </w:rPr>
              <w:t>99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954C4D" w:rsidRDefault="00516FBD" w:rsidP="00BA5171">
            <w:pPr>
              <w:jc w:val="center"/>
              <w:rPr>
                <w:sz w:val="20"/>
                <w:szCs w:val="20"/>
              </w:rPr>
            </w:pPr>
          </w:p>
        </w:tc>
      </w:tr>
      <w:tr w:rsidR="00516FBD" w:rsidRPr="00A91C4A" w:rsidTr="00BA5171">
        <w:tblPrEx>
          <w:jc w:val="left"/>
        </w:tblPrEx>
        <w:trPr>
          <w:trHeight w:val="255"/>
        </w:trPr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A91C4A" w:rsidRDefault="00516FBD" w:rsidP="00BA5171">
            <w:pPr>
              <w:jc w:val="center"/>
              <w:rPr>
                <w:b/>
                <w:sz w:val="20"/>
                <w:szCs w:val="20"/>
              </w:rPr>
            </w:pPr>
            <w:r w:rsidRPr="00A91C4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0151CE" w:rsidRDefault="00516FBD" w:rsidP="00BA5171">
            <w:pPr>
              <w:jc w:val="center"/>
              <w:rPr>
                <w:b/>
                <w:color w:val="000000"/>
              </w:rPr>
            </w:pPr>
            <w:r w:rsidRPr="000151CE">
              <w:rPr>
                <w:b/>
                <w:color w:val="000000"/>
              </w:rPr>
              <w:t>188217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0151CE" w:rsidRDefault="00516FBD" w:rsidP="00BA5171">
            <w:pPr>
              <w:jc w:val="center"/>
              <w:rPr>
                <w:b/>
                <w:color w:val="000000"/>
              </w:rPr>
            </w:pPr>
            <w:r w:rsidRPr="000151CE">
              <w:rPr>
                <w:b/>
                <w:color w:val="000000"/>
              </w:rPr>
              <w:t>188217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0151CE" w:rsidRDefault="00516FBD" w:rsidP="00BA5171">
            <w:pPr>
              <w:jc w:val="center"/>
              <w:rPr>
                <w:b/>
                <w:color w:val="000000"/>
              </w:rPr>
            </w:pPr>
            <w:r w:rsidRPr="000151CE">
              <w:rPr>
                <w:b/>
                <w:color w:val="000000"/>
              </w:rPr>
              <w:t>1581283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0151CE" w:rsidRDefault="00516FBD" w:rsidP="00BA5171">
            <w:pPr>
              <w:jc w:val="center"/>
              <w:rPr>
                <w:b/>
                <w:color w:val="000000"/>
              </w:rPr>
            </w:pPr>
            <w:r w:rsidRPr="000151CE">
              <w:rPr>
                <w:b/>
                <w:color w:val="000000"/>
              </w:rPr>
              <w:t>1581283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0151CE" w:rsidRDefault="00516FBD" w:rsidP="00BA5171">
            <w:pPr>
              <w:jc w:val="center"/>
              <w:rPr>
                <w:b/>
                <w:color w:val="000000"/>
              </w:rPr>
            </w:pPr>
            <w:r w:rsidRPr="000151CE">
              <w:rPr>
                <w:b/>
                <w:color w:val="000000"/>
              </w:rPr>
              <w:t>199114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6FBD" w:rsidRPr="000151CE" w:rsidRDefault="00516FBD" w:rsidP="00BA5171">
            <w:pPr>
              <w:jc w:val="center"/>
              <w:rPr>
                <w:b/>
                <w:color w:val="000000"/>
              </w:rPr>
            </w:pPr>
            <w:r w:rsidRPr="000151CE">
              <w:rPr>
                <w:b/>
                <w:color w:val="000000"/>
              </w:rPr>
              <w:t>199114</w:t>
            </w:r>
          </w:p>
        </w:tc>
      </w:tr>
    </w:tbl>
    <w:p w:rsidR="00516FBD" w:rsidRDefault="00516FBD" w:rsidP="00516FBD">
      <w:pPr>
        <w:ind w:firstLine="567"/>
        <w:rPr>
          <w:b/>
        </w:rPr>
      </w:pPr>
      <w:r>
        <w:rPr>
          <w:b/>
        </w:rPr>
        <w:lastRenderedPageBreak/>
        <w:t>Задание 2.</w:t>
      </w:r>
    </w:p>
    <w:p w:rsidR="00516FBD" w:rsidRDefault="00516FBD" w:rsidP="00516FBD">
      <w:pPr>
        <w:ind w:firstLine="567"/>
        <w:contextualSpacing/>
      </w:pPr>
      <w:r>
        <w:t>На основании данных таблицы 2 составить отчет о прибылях и убытках.</w:t>
      </w:r>
    </w:p>
    <w:p w:rsidR="00516FBD" w:rsidRDefault="00516FBD" w:rsidP="00516FBD">
      <w:pPr>
        <w:contextualSpacing/>
      </w:pPr>
    </w:p>
    <w:p w:rsidR="00516FBD" w:rsidRPr="00C86A4C" w:rsidRDefault="00516FBD" w:rsidP="00516FBD">
      <w:pPr>
        <w:contextualSpacing/>
      </w:pPr>
      <w:r w:rsidRPr="00C86A4C">
        <w:t xml:space="preserve">Таблица </w:t>
      </w:r>
      <w:r>
        <w:t>2</w:t>
      </w:r>
      <w:r w:rsidRPr="00C86A4C">
        <w:t xml:space="preserve"> – Сведения о финансовых результатах ОАО «Рассвет»,</w:t>
      </w:r>
      <w:r>
        <w:t xml:space="preserve"> тыс. </w:t>
      </w:r>
      <w:r w:rsidRPr="00C86A4C">
        <w:t>руб.</w:t>
      </w:r>
    </w:p>
    <w:p w:rsidR="00516FBD" w:rsidRPr="00C86A4C" w:rsidRDefault="00516FBD" w:rsidP="00516FBD">
      <w:pPr>
        <w:contextualSpacing/>
        <w:jc w:val="both"/>
      </w:pPr>
    </w:p>
    <w:tbl>
      <w:tblPr>
        <w:tblW w:w="4812" w:type="pct"/>
        <w:tblLayout w:type="fixed"/>
        <w:tblLook w:val="04A0" w:firstRow="1" w:lastRow="0" w:firstColumn="1" w:lastColumn="0" w:noHBand="0" w:noVBand="1"/>
      </w:tblPr>
      <w:tblGrid>
        <w:gridCol w:w="6071"/>
        <w:gridCol w:w="1270"/>
        <w:gridCol w:w="1653"/>
      </w:tblGrid>
      <w:tr w:rsidR="00516FBD" w:rsidRPr="00AA1861" w:rsidTr="00BA5171">
        <w:trPr>
          <w:trHeight w:val="315"/>
        </w:trPr>
        <w:tc>
          <w:tcPr>
            <w:tcW w:w="3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A1861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A1861">
              <w:rPr>
                <w:b/>
                <w:sz w:val="22"/>
                <w:szCs w:val="22"/>
              </w:rPr>
              <w:t xml:space="preserve">Год </w:t>
            </w:r>
          </w:p>
        </w:tc>
      </w:tr>
      <w:tr w:rsidR="00516FBD" w:rsidRPr="00AA1861" w:rsidTr="00BA5171">
        <w:trPr>
          <w:trHeight w:val="315"/>
        </w:trPr>
        <w:tc>
          <w:tcPr>
            <w:tcW w:w="3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A1861">
              <w:rPr>
                <w:b/>
                <w:sz w:val="22"/>
                <w:szCs w:val="22"/>
              </w:rPr>
              <w:t xml:space="preserve">Отчетный 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A1861">
              <w:rPr>
                <w:b/>
                <w:sz w:val="22"/>
                <w:szCs w:val="22"/>
              </w:rPr>
              <w:t xml:space="preserve">Предыдущий </w:t>
            </w:r>
          </w:p>
        </w:tc>
      </w:tr>
      <w:tr w:rsidR="00516FBD" w:rsidRPr="00AA1861" w:rsidTr="00BA5171">
        <w:trPr>
          <w:trHeight w:val="315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Выручка от реализации товаров, продукции, работ, услуг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250 000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235 499</w:t>
            </w:r>
          </w:p>
        </w:tc>
      </w:tr>
      <w:tr w:rsidR="00516FBD" w:rsidRPr="00AA1861" w:rsidTr="00BA5171">
        <w:trPr>
          <w:trHeight w:val="315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Налоги, включаемые в выручку от реализации товаров, продукции, работ, услуг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31 611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29 250</w:t>
            </w:r>
          </w:p>
        </w:tc>
      </w:tr>
      <w:tr w:rsidR="00516FBD" w:rsidRPr="00AA1861" w:rsidTr="00BA5171">
        <w:trPr>
          <w:trHeight w:val="315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Себестоимость реализованных товаров, продукции, работ, услуг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101 932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82 715</w:t>
            </w:r>
          </w:p>
        </w:tc>
      </w:tr>
      <w:tr w:rsidR="00516FBD" w:rsidRPr="00AA1861" w:rsidTr="00BA5171">
        <w:trPr>
          <w:trHeight w:val="315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Управленческие расходы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6 000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7 300</w:t>
            </w:r>
          </w:p>
        </w:tc>
      </w:tr>
      <w:tr w:rsidR="00516FBD" w:rsidRPr="00AA1861" w:rsidTr="00BA5171">
        <w:trPr>
          <w:trHeight w:val="315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Расходы на реализацию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2 352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2 117</w:t>
            </w:r>
          </w:p>
        </w:tc>
      </w:tr>
      <w:tr w:rsidR="00516FBD" w:rsidRPr="00AA1861" w:rsidTr="00BA5171">
        <w:trPr>
          <w:trHeight w:val="315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Доходы по инвестиционной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70 500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77 514</w:t>
            </w:r>
          </w:p>
        </w:tc>
      </w:tr>
      <w:tr w:rsidR="00516FBD" w:rsidRPr="00AA1861" w:rsidTr="00BA5171">
        <w:trPr>
          <w:trHeight w:val="315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Налоги, включаемые в доходы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16 206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14 585</w:t>
            </w:r>
          </w:p>
        </w:tc>
      </w:tr>
      <w:tr w:rsidR="00516FBD" w:rsidRPr="00AA1861" w:rsidTr="00BA5171">
        <w:trPr>
          <w:trHeight w:val="315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Расходы по инвестиционной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143 701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14 690</w:t>
            </w:r>
          </w:p>
        </w:tc>
      </w:tr>
      <w:tr w:rsidR="00516FBD" w:rsidRPr="00AA1861" w:rsidTr="00BA5171">
        <w:trPr>
          <w:trHeight w:val="315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Доходы по финансовой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4 212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2 117</w:t>
            </w:r>
          </w:p>
        </w:tc>
      </w:tr>
      <w:tr w:rsidR="00516FBD" w:rsidRPr="00AA1861" w:rsidTr="00BA5171">
        <w:trPr>
          <w:trHeight w:val="315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Налоги, включаемые в доходы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177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159</w:t>
            </w:r>
          </w:p>
        </w:tc>
      </w:tr>
      <w:tr w:rsidR="00516FBD" w:rsidRPr="00AA1861" w:rsidTr="00BA5171">
        <w:trPr>
          <w:trHeight w:val="315"/>
        </w:trPr>
        <w:tc>
          <w:tcPr>
            <w:tcW w:w="3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Расходы по финансовой деятельности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8 016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7 214</w:t>
            </w:r>
          </w:p>
        </w:tc>
      </w:tr>
    </w:tbl>
    <w:p w:rsidR="00516FBD" w:rsidRDefault="00516FBD" w:rsidP="00516FBD">
      <w:pPr>
        <w:jc w:val="center"/>
      </w:pPr>
    </w:p>
    <w:p w:rsidR="00516FBD" w:rsidRDefault="00516FBD" w:rsidP="00516FBD">
      <w:pPr>
        <w:ind w:firstLine="567"/>
        <w:rPr>
          <w:b/>
        </w:rPr>
      </w:pPr>
      <w:r>
        <w:rPr>
          <w:b/>
        </w:rPr>
        <w:t>Задание 3.</w:t>
      </w:r>
    </w:p>
    <w:p w:rsidR="00516FBD" w:rsidRPr="00C86A4C" w:rsidRDefault="00516FBD" w:rsidP="00516FBD">
      <w:pPr>
        <w:ind w:firstLine="567"/>
      </w:pPr>
      <w:r>
        <w:t xml:space="preserve">На основании данных таблицы 3 составить отчет </w:t>
      </w:r>
      <w:r>
        <w:rPr>
          <w:szCs w:val="20"/>
        </w:rPr>
        <w:t xml:space="preserve">о движении </w:t>
      </w:r>
      <w:r w:rsidRPr="00BC3036">
        <w:rPr>
          <w:szCs w:val="20"/>
        </w:rPr>
        <w:t>денежных средств</w:t>
      </w:r>
      <w:r>
        <w:rPr>
          <w:szCs w:val="20"/>
        </w:rPr>
        <w:t>.</w:t>
      </w:r>
    </w:p>
    <w:p w:rsidR="00516FBD" w:rsidRDefault="00516FBD" w:rsidP="00516FBD">
      <w:pPr>
        <w:contextualSpacing/>
        <w:rPr>
          <w:szCs w:val="20"/>
        </w:rPr>
      </w:pPr>
    </w:p>
    <w:p w:rsidR="00516FBD" w:rsidRDefault="00516FBD" w:rsidP="00516FBD">
      <w:pPr>
        <w:contextualSpacing/>
        <w:rPr>
          <w:szCs w:val="20"/>
        </w:rPr>
      </w:pPr>
      <w:r>
        <w:rPr>
          <w:szCs w:val="20"/>
        </w:rPr>
        <w:t xml:space="preserve">Таблица 3 – Сведения о движении </w:t>
      </w:r>
      <w:r w:rsidRPr="00BC3036">
        <w:rPr>
          <w:szCs w:val="20"/>
        </w:rPr>
        <w:t xml:space="preserve">денежных средств </w:t>
      </w:r>
    </w:p>
    <w:p w:rsidR="00516FBD" w:rsidRPr="00BC3036" w:rsidRDefault="00516FBD" w:rsidP="00516FBD">
      <w:pPr>
        <w:contextualSpacing/>
        <w:rPr>
          <w:szCs w:val="20"/>
        </w:rPr>
      </w:pPr>
      <w:r w:rsidRPr="00BC3036">
        <w:rPr>
          <w:szCs w:val="20"/>
        </w:rPr>
        <w:t>ОАО «</w:t>
      </w:r>
      <w:r>
        <w:rPr>
          <w:szCs w:val="20"/>
        </w:rPr>
        <w:t>Рассвет</w:t>
      </w:r>
      <w:r w:rsidRPr="00BC3036">
        <w:rPr>
          <w:szCs w:val="20"/>
        </w:rPr>
        <w:t>» за отчетный год</w:t>
      </w:r>
      <w:r>
        <w:rPr>
          <w:szCs w:val="20"/>
        </w:rPr>
        <w:t>, тыс. руб.</w:t>
      </w:r>
    </w:p>
    <w:p w:rsidR="00516FBD" w:rsidRPr="00954C4D" w:rsidRDefault="00516FBD" w:rsidP="00516FBD">
      <w:pPr>
        <w:contextualSpacing/>
        <w:jc w:val="both"/>
        <w:rPr>
          <w:sz w:val="20"/>
          <w:szCs w:val="20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895"/>
        <w:gridCol w:w="3972"/>
        <w:gridCol w:w="1088"/>
      </w:tblGrid>
      <w:tr w:rsidR="00516FBD" w:rsidRPr="00AA1861" w:rsidTr="00BA5171">
        <w:trPr>
          <w:trHeight w:val="315"/>
        </w:trPr>
        <w:tc>
          <w:tcPr>
            <w:tcW w:w="1852" w:type="pct"/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A1861">
              <w:rPr>
                <w:b/>
                <w:sz w:val="22"/>
                <w:szCs w:val="22"/>
              </w:rPr>
              <w:t>Источники поступления денежных средств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A1861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2100" w:type="pct"/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A1861">
              <w:rPr>
                <w:b/>
                <w:sz w:val="22"/>
                <w:szCs w:val="22"/>
              </w:rPr>
              <w:t>Направления использования денежных средств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A1861">
              <w:rPr>
                <w:b/>
                <w:sz w:val="22"/>
                <w:szCs w:val="22"/>
              </w:rPr>
              <w:t>сумма</w:t>
            </w:r>
          </w:p>
        </w:tc>
      </w:tr>
      <w:tr w:rsidR="00516FBD" w:rsidRPr="00AA1861" w:rsidTr="00BA5171">
        <w:trPr>
          <w:trHeight w:val="630"/>
        </w:trPr>
        <w:tc>
          <w:tcPr>
            <w:tcW w:w="1852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выручка от реализации продукции, товаров, услуг, работ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229147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на оплату приобретенных активов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185344</w:t>
            </w:r>
          </w:p>
        </w:tc>
      </w:tr>
      <w:tr w:rsidR="00516FBD" w:rsidRPr="00AA1861" w:rsidTr="00BA5171">
        <w:trPr>
          <w:trHeight w:val="630"/>
        </w:trPr>
        <w:tc>
          <w:tcPr>
            <w:tcW w:w="1852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доход от продажи долгосрочных активов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1412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на расчеты с персоналом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19882</w:t>
            </w:r>
          </w:p>
        </w:tc>
      </w:tr>
      <w:tr w:rsidR="00516FBD" w:rsidRPr="00AA1861" w:rsidTr="00BA5171">
        <w:trPr>
          <w:trHeight w:val="630"/>
        </w:trPr>
        <w:tc>
          <w:tcPr>
            <w:tcW w:w="1852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 xml:space="preserve"> прочие доходы от операций с активами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 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на уплату налогов и сборов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122088</w:t>
            </w:r>
          </w:p>
        </w:tc>
      </w:tr>
      <w:tr w:rsidR="00516FBD" w:rsidRPr="00AA1861" w:rsidTr="00BA5171">
        <w:trPr>
          <w:trHeight w:val="630"/>
        </w:trPr>
        <w:tc>
          <w:tcPr>
            <w:tcW w:w="1852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авансы, полученные от покупателей (заказчиков)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149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на выдачу авансов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 </w:t>
            </w:r>
          </w:p>
        </w:tc>
      </w:tr>
      <w:tr w:rsidR="00516FBD" w:rsidRPr="00AA1861" w:rsidTr="00BA5171">
        <w:trPr>
          <w:trHeight w:val="630"/>
        </w:trPr>
        <w:tc>
          <w:tcPr>
            <w:tcW w:w="1852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на оплату долгов участия в строительстве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 </w:t>
            </w:r>
          </w:p>
        </w:tc>
      </w:tr>
      <w:tr w:rsidR="00516FBD" w:rsidRPr="00AA1861" w:rsidTr="00BA5171">
        <w:trPr>
          <w:trHeight w:val="315"/>
        </w:trPr>
        <w:tc>
          <w:tcPr>
            <w:tcW w:w="1852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бюджетное ассигнование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 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 xml:space="preserve"> на финансовые вложения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 </w:t>
            </w:r>
          </w:p>
        </w:tc>
      </w:tr>
      <w:tr w:rsidR="00516FBD" w:rsidRPr="00AA1861" w:rsidTr="00BA5171">
        <w:trPr>
          <w:trHeight w:val="630"/>
        </w:trPr>
        <w:tc>
          <w:tcPr>
            <w:tcW w:w="1852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кредиты и займы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 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на выплату дивидендов, процентов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 </w:t>
            </w:r>
          </w:p>
        </w:tc>
      </w:tr>
      <w:tr w:rsidR="00516FBD" w:rsidRPr="00AA1861" w:rsidTr="00BA5171">
        <w:trPr>
          <w:trHeight w:val="630"/>
        </w:trPr>
        <w:tc>
          <w:tcPr>
            <w:tcW w:w="1852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дивиденды, проценты по финансовым вложениям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 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на погашение кредитов и займов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 </w:t>
            </w:r>
          </w:p>
        </w:tc>
      </w:tr>
      <w:tr w:rsidR="00516FBD" w:rsidRPr="00AA1861" w:rsidTr="00BA5171">
        <w:trPr>
          <w:trHeight w:val="315"/>
        </w:trPr>
        <w:tc>
          <w:tcPr>
            <w:tcW w:w="1852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прочие поступления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126948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516FBD" w:rsidRPr="00AA1861" w:rsidRDefault="00516FBD" w:rsidP="00BA5171">
            <w:pPr>
              <w:contextualSpacing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16FBD" w:rsidRPr="00AA1861" w:rsidRDefault="00516FBD" w:rsidP="00BA5171">
            <w:pPr>
              <w:contextualSpacing/>
              <w:jc w:val="center"/>
              <w:rPr>
                <w:sz w:val="22"/>
                <w:szCs w:val="22"/>
              </w:rPr>
            </w:pPr>
            <w:r w:rsidRPr="00AA1861">
              <w:rPr>
                <w:sz w:val="22"/>
                <w:szCs w:val="22"/>
              </w:rPr>
              <w:t>24159</w:t>
            </w:r>
          </w:p>
        </w:tc>
      </w:tr>
    </w:tbl>
    <w:p w:rsidR="00516FBD" w:rsidRDefault="00516FBD" w:rsidP="00516FBD">
      <w:pPr>
        <w:contextualSpacing/>
        <w:jc w:val="both"/>
        <w:rPr>
          <w:sz w:val="20"/>
          <w:szCs w:val="20"/>
        </w:rPr>
      </w:pPr>
    </w:p>
    <w:p w:rsidR="00516FBD" w:rsidRPr="00954C4D" w:rsidRDefault="00516FBD" w:rsidP="00516FBD">
      <w:pPr>
        <w:contextualSpacing/>
        <w:jc w:val="both"/>
        <w:rPr>
          <w:sz w:val="20"/>
          <w:szCs w:val="20"/>
        </w:rPr>
      </w:pPr>
    </w:p>
    <w:p w:rsidR="00516FBD" w:rsidRPr="00094A8C" w:rsidRDefault="00516FBD" w:rsidP="00516FBD">
      <w:pPr>
        <w:widowControl w:val="0"/>
        <w:autoSpaceDE w:val="0"/>
        <w:autoSpaceDN w:val="0"/>
        <w:adjustRightInd w:val="0"/>
        <w:spacing w:before="240"/>
        <w:jc w:val="center"/>
      </w:pPr>
      <w:r>
        <w:br w:type="page"/>
      </w:r>
      <w:hyperlink r:id="rId9" w:history="1">
        <w:r w:rsidRPr="00094A8C">
          <w:rPr>
            <w:b/>
          </w:rPr>
          <w:t>БУХГАЛТЕРСКИЙ БАЛАНС</w:t>
        </w:r>
      </w:hyperlink>
    </w:p>
    <w:p w:rsidR="00516FBD" w:rsidRDefault="00516FBD" w:rsidP="00516FBD">
      <w:pPr>
        <w:widowControl w:val="0"/>
        <w:autoSpaceDE w:val="0"/>
        <w:autoSpaceDN w:val="0"/>
        <w:adjustRightInd w:val="0"/>
        <w:spacing w:after="240"/>
        <w:jc w:val="center"/>
        <w:rPr>
          <w:color w:val="000000"/>
        </w:rPr>
      </w:pPr>
      <w:r>
        <w:rPr>
          <w:color w:val="000000"/>
        </w:rPr>
        <w:t>на _____________ 20__ года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4339"/>
      </w:tblGrid>
      <w:tr w:rsidR="00516FBD" w:rsidTr="00BA5171">
        <w:trPr>
          <w:trHeight w:val="24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Учетный номер плательщика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Вид экономической деятельности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Организационно-правовая форма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 управления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516FBD" w:rsidRDefault="00516FBD" w:rsidP="00516FB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9"/>
        <w:gridCol w:w="1195"/>
        <w:gridCol w:w="857"/>
        <w:gridCol w:w="73"/>
        <w:gridCol w:w="1261"/>
        <w:gridCol w:w="910"/>
        <w:gridCol w:w="424"/>
      </w:tblGrid>
      <w:tr w:rsidR="00516FBD" w:rsidTr="00BA5171">
        <w:trPr>
          <w:gridBefore w:val="1"/>
          <w:gridAfter w:val="1"/>
          <w:wBefore w:w="2473" w:type="pct"/>
          <w:wAfter w:w="227" w:type="pct"/>
          <w:trHeight w:val="240"/>
        </w:trPr>
        <w:tc>
          <w:tcPr>
            <w:tcW w:w="11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Дата утверждения </w:t>
            </w:r>
          </w:p>
        </w:tc>
        <w:tc>
          <w:tcPr>
            <w:tcW w:w="11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gridBefore w:val="1"/>
          <w:gridAfter w:val="1"/>
          <w:wBefore w:w="2473" w:type="pct"/>
          <w:wAfter w:w="227" w:type="pct"/>
          <w:trHeight w:val="240"/>
          <w:tblCellSpacing w:w="-8" w:type="nil"/>
        </w:trPr>
        <w:tc>
          <w:tcPr>
            <w:tcW w:w="11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Дата отправки </w:t>
            </w:r>
          </w:p>
        </w:tc>
        <w:tc>
          <w:tcPr>
            <w:tcW w:w="11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gridBefore w:val="1"/>
          <w:gridAfter w:val="1"/>
          <w:wBefore w:w="2473" w:type="pct"/>
          <w:wAfter w:w="227" w:type="pct"/>
          <w:trHeight w:val="240"/>
          <w:tblCellSpacing w:w="-8" w:type="nil"/>
        </w:trPr>
        <w:tc>
          <w:tcPr>
            <w:tcW w:w="11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Дата принятия </w:t>
            </w:r>
          </w:p>
        </w:tc>
        <w:tc>
          <w:tcPr>
            <w:tcW w:w="11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spacing w:after="45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Активы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spacing w:after="45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Код строки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spacing w:after="45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На _________ 20__ года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spacing w:after="45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На 31 декабря 20__ г.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1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3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4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I. ДОЛГОСРОЧНЫЕ АКТИВЫ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Основные средства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110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Нематериальные активы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120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Доходные вложения в материальные активы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130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В том числе:</w:t>
            </w:r>
            <w:r w:rsidRPr="005B7409">
              <w:rPr>
                <w:color w:val="000000"/>
                <w:sz w:val="22"/>
              </w:rPr>
              <w:br/>
              <w:t>инвестиционная недвижимость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131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предметы финансовой аренды (лизинга)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132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прочие доходные вложения в материальные активы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133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Вложения в долгосрочные активы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140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Долгосрочные финансовые вложения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150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Отложенные налоговые активы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160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Долгосрочная дебиторская задолженность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170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Прочие долгосрочные активы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180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ИТОГО по разделу I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190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II. КРАТКОСРОЧНЫЕ АКТИВЫ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Запасы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210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В том числе:</w:t>
            </w:r>
            <w:r w:rsidRPr="005B7409">
              <w:rPr>
                <w:color w:val="000000"/>
                <w:sz w:val="22"/>
              </w:rPr>
              <w:br/>
              <w:t xml:space="preserve">материалы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211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животные на выращивании и откорме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212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незавершенное производство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213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готовая продукция и товары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214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товары отгруженные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215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прочие запасы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216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Долгосрочные активы, предназначенные для реализации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220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Расходы будущих периодов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230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Налог на добавленную стоимость по приобретенным товарам, работам, услугам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240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Краткосрочная дебиторская задолженность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250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Краткосрочные финансовые вложения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260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Денежные средства и эквиваленты денежных средств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270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Прочие краткосрочные активы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280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348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ИТОГО по разделу II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290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БАЛАНС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>300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Pr="005B7409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B7409">
              <w:rPr>
                <w:color w:val="000000"/>
                <w:sz w:val="22"/>
              </w:rPr>
              <w:t xml:space="preserve"> </w:t>
            </w:r>
          </w:p>
        </w:tc>
      </w:tr>
    </w:tbl>
    <w:p w:rsidR="00516FBD" w:rsidRDefault="00516FBD" w:rsidP="00516FB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16FBD" w:rsidRDefault="00516FBD" w:rsidP="00516FBD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516FBD" w:rsidRDefault="00516FBD" w:rsidP="00516FB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4"/>
        <w:gridCol w:w="857"/>
        <w:gridCol w:w="1334"/>
        <w:gridCol w:w="1334"/>
      </w:tblGrid>
      <w:tr w:rsidR="00516FBD" w:rsidTr="00BA5171">
        <w:trPr>
          <w:trHeight w:val="240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Собственный капитал и обязательства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spacing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На _________ 20__ года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spacing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На 31 декабря 20__ г.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III. СОБСТВЕННЫЙ КАПИТАЛ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Уставный капитал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Неоплаченная часть уставного капитала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Собственные акции (доли в уставном капитале)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Резервный капитал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Добавочный капитал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Нераспределенная прибыль (непокрытый убыток)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Чистая прибыль (убыток) отчетного периода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Целевое финансирование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ИТОГО по разделу III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IV. ДОЛГОСРОЧНЫЕ ОБЯЗАТЕЛЬСТВА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Долгосрочные кредиты и займы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Долгосрочные обязательства по лизинговым платежам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Отложенные налоговые обязательства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будущих периодов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Резервы предстоящих платежей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долгосрочные обязательства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ИТОГО по разделу IV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V. КРАТКОСРОЧНЫЕ ОБЯЗАТЕЛЬСТВА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Краткосрочные кредиты и займы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Краткосрочная часть долгосрочных обязательств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Краткосрочная кредиторская задолженность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  <w:r>
              <w:rPr>
                <w:color w:val="000000"/>
              </w:rPr>
              <w:br/>
              <w:t>поставщикам, подрядчикам, исполнителям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 xml:space="preserve">по авансам полученным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по налогам и сборам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 xml:space="preserve">по социальному страхованию и обеспечению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по оплате труда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 xml:space="preserve">по лизинговым платежам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собственнику имущества (учредителям, участникам)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прочим кредиторам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Обязательства, предназначенные для реализации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будущих периодов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Резервы предстоящих платежей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краткосрочные обязательства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ИТОГО по разделу V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БАЛАНС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516FBD" w:rsidRDefault="00516FBD" w:rsidP="00516FB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701"/>
        <w:gridCol w:w="3119"/>
      </w:tblGrid>
      <w:tr w:rsidR="00516FBD" w:rsidTr="00BA5171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________________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</w:tr>
      <w:tr w:rsidR="00516FBD" w:rsidTr="00BA5171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firstLine="1980"/>
              <w:jc w:val="both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  <w:tr w:rsidR="00516FBD" w:rsidTr="00BA5171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бухгалтер ________________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</w:tr>
      <w:tr w:rsidR="00516FBD" w:rsidTr="00BA5171">
        <w:trPr>
          <w:trHeight w:val="240"/>
        </w:trPr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firstLine="2520"/>
              <w:jc w:val="both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</w:tbl>
    <w:p w:rsidR="00516FBD" w:rsidRDefault="00516FBD" w:rsidP="00516F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 ________________ 20__ г. </w:t>
      </w:r>
    </w:p>
    <w:p w:rsidR="00516FBD" w:rsidRDefault="00516FBD" w:rsidP="00516FBD">
      <w:pPr>
        <w:spacing w:after="160" w:line="259" w:lineRule="auto"/>
      </w:pPr>
      <w:r>
        <w:br w:type="page"/>
      </w:r>
    </w:p>
    <w:p w:rsidR="00516FBD" w:rsidRDefault="00516FBD" w:rsidP="00516FBD">
      <w:pPr>
        <w:widowControl w:val="0"/>
        <w:autoSpaceDE w:val="0"/>
        <w:autoSpaceDN w:val="0"/>
        <w:adjustRightInd w:val="0"/>
        <w:spacing w:before="240"/>
        <w:jc w:val="center"/>
        <w:rPr>
          <w:b/>
          <w:color w:val="000000"/>
        </w:rPr>
      </w:pPr>
      <w:hyperlink r:id="rId10" w:anchor="0#1#1#991136#0#" w:history="1">
        <w:r w:rsidRPr="00094A8C">
          <w:rPr>
            <w:rStyle w:val="a8"/>
            <w:b/>
            <w:color w:val="auto"/>
          </w:rPr>
          <w:t>ОТЧЕТ</w:t>
        </w:r>
      </w:hyperlink>
      <w:r w:rsidRPr="00094A8C">
        <w:br/>
      </w:r>
      <w:r>
        <w:rPr>
          <w:b/>
          <w:color w:val="000000"/>
        </w:rPr>
        <w:t>о прибылях и убытках</w:t>
      </w:r>
    </w:p>
    <w:p w:rsidR="00516FBD" w:rsidRDefault="00516FBD" w:rsidP="00516FBD">
      <w:pPr>
        <w:widowControl w:val="0"/>
        <w:autoSpaceDE w:val="0"/>
        <w:autoSpaceDN w:val="0"/>
        <w:adjustRightInd w:val="0"/>
        <w:spacing w:after="240"/>
        <w:jc w:val="center"/>
        <w:rPr>
          <w:color w:val="000000"/>
        </w:rPr>
      </w:pPr>
      <w:r>
        <w:rPr>
          <w:color w:val="000000"/>
        </w:rPr>
        <w:t>за __________________ 20__ года</w:t>
      </w:r>
    </w:p>
    <w:tbl>
      <w:tblPr>
        <w:tblW w:w="5000" w:type="pct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4339"/>
      </w:tblGrid>
      <w:tr w:rsidR="00516FBD" w:rsidTr="00BA5171">
        <w:trPr>
          <w:trHeight w:val="24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Учетный номер плательщика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Вид экономической деятельности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Организационно-правовая форма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 управления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516FBD" w:rsidRDefault="00516FBD" w:rsidP="00516FB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857"/>
        <w:gridCol w:w="1238"/>
        <w:gridCol w:w="1429"/>
      </w:tblGrid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spacing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За _______ 20__ года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spacing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За _______ 20__ года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Выручка от реализации продукции, товаров, работ, услуг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Себестоимость реализованной продукции, товаров, работ, услуг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Валовая прибыль (010–020)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Управленческие расходы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Прибыль (убыток) от реализации продукции, товаров, работ, услуг (030–040–050)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доходы по текущей деятельности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расходы по текущей деятельности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Прибыль (убыток) от текущей деятельности (±060+070–080)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Доходы по инвестиционной деятельности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  <w:r>
              <w:rPr>
                <w:color w:val="000000"/>
              </w:rPr>
              <w:br/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доходы от участия в уставном капитале других организаций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проценты к получению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прочие доходы по инвестиционной деятельности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по инвестиционной деятельности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  <w:r>
              <w:rPr>
                <w:color w:val="000000"/>
              </w:rPr>
              <w:br/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прочие расходы по инвестиционной деятельности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Доходы по финансовой деятельности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  <w:r>
              <w:rPr>
                <w:color w:val="000000"/>
              </w:rPr>
              <w:br/>
              <w:t>курсовые разницы от пересчета активов и обязательств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прочие доходы по финансовой деятельности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по финансовой деятельности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проценты к уплате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131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курсовые разницы от пересчета активов и обязательств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прочие расходы по финансовой деятельности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Прибыль (убыток) от инвестиционной и финансовой деятельности (100–110+120–130)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Прибыль (убыток) до налогообложения (±090±140)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Налог на прибыль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отложенных налоговых активов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отложенных налоговых обязательств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налоги и сборы, исчисляемые из прибыли (дохода)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платежи, исчисляемые из прибыли (дохода)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Чистая прибыль (убыток) (±150–160±170±180–190–200)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Результат от переоценки долгосрочных активов, не включаемый в чистую прибыль (убыток)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Совокупная прибыль (убыток) (±210±220±230)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Базовая прибыль (убыток) на акцию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3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Разводненная прибыль (убыток) на акцию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516FBD" w:rsidRDefault="00516FBD" w:rsidP="00516FB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3119"/>
      </w:tblGrid>
      <w:tr w:rsidR="00516FBD" w:rsidTr="00BA5171">
        <w:trPr>
          <w:trHeight w:val="240"/>
        </w:trPr>
        <w:tc>
          <w:tcPr>
            <w:tcW w:w="240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________________</w:t>
            </w:r>
          </w:p>
        </w:tc>
        <w:tc>
          <w:tcPr>
            <w:tcW w:w="90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</w:tr>
      <w:tr w:rsidR="00516FBD" w:rsidTr="00BA5171">
        <w:trPr>
          <w:trHeight w:val="240"/>
        </w:trPr>
        <w:tc>
          <w:tcPr>
            <w:tcW w:w="240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firstLine="1980"/>
              <w:jc w:val="both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90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  <w:tr w:rsidR="00516FBD" w:rsidTr="00BA5171">
        <w:trPr>
          <w:trHeight w:val="240"/>
        </w:trPr>
        <w:tc>
          <w:tcPr>
            <w:tcW w:w="240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бухгалтер ________________</w:t>
            </w:r>
          </w:p>
        </w:tc>
        <w:tc>
          <w:tcPr>
            <w:tcW w:w="90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</w:tr>
      <w:tr w:rsidR="00516FBD" w:rsidTr="00BA5171">
        <w:trPr>
          <w:trHeight w:val="240"/>
        </w:trPr>
        <w:tc>
          <w:tcPr>
            <w:tcW w:w="240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firstLine="2520"/>
              <w:jc w:val="both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90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</w:tbl>
    <w:p w:rsidR="00516FBD" w:rsidRDefault="00516FBD" w:rsidP="00516F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 ________________ 20__ г. </w:t>
      </w:r>
    </w:p>
    <w:p w:rsidR="00516FBD" w:rsidRDefault="00516FBD" w:rsidP="00516FBD">
      <w:pPr>
        <w:spacing w:after="160" w:line="259" w:lineRule="auto"/>
      </w:pPr>
      <w:r>
        <w:br w:type="page"/>
      </w:r>
    </w:p>
    <w:p w:rsidR="00516FBD" w:rsidRDefault="00516FBD" w:rsidP="00516FBD">
      <w:pPr>
        <w:widowControl w:val="0"/>
        <w:autoSpaceDE w:val="0"/>
        <w:autoSpaceDN w:val="0"/>
        <w:adjustRightInd w:val="0"/>
        <w:spacing w:before="240"/>
        <w:jc w:val="center"/>
        <w:rPr>
          <w:b/>
          <w:color w:val="000000"/>
        </w:rPr>
      </w:pPr>
      <w:hyperlink r:id="rId11" w:anchor="0#1#1#991136#0#" w:history="1">
        <w:r w:rsidRPr="00F70E5C">
          <w:rPr>
            <w:rStyle w:val="a8"/>
            <w:b/>
            <w:color w:val="auto"/>
          </w:rPr>
          <w:t>ОТЧЕТ</w:t>
        </w:r>
      </w:hyperlink>
      <w:r w:rsidRPr="00F70E5C">
        <w:br/>
      </w:r>
      <w:r>
        <w:rPr>
          <w:b/>
          <w:color w:val="000000"/>
        </w:rPr>
        <w:t>о движении денежных средств</w:t>
      </w:r>
    </w:p>
    <w:p w:rsidR="00516FBD" w:rsidRDefault="00516FBD" w:rsidP="00516FBD">
      <w:pPr>
        <w:widowControl w:val="0"/>
        <w:autoSpaceDE w:val="0"/>
        <w:autoSpaceDN w:val="0"/>
        <w:adjustRightInd w:val="0"/>
        <w:spacing w:after="240"/>
        <w:jc w:val="center"/>
        <w:rPr>
          <w:color w:val="000000"/>
        </w:rPr>
      </w:pPr>
      <w:r>
        <w:rPr>
          <w:color w:val="000000"/>
        </w:rPr>
        <w:t>за __________________ 20__ года</w:t>
      </w:r>
    </w:p>
    <w:tbl>
      <w:tblPr>
        <w:tblW w:w="5000" w:type="pct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4339"/>
      </w:tblGrid>
      <w:tr w:rsidR="00516FBD" w:rsidTr="00BA5171">
        <w:trPr>
          <w:trHeight w:val="24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Учетный номер плательщика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Вид экономической деятельности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Организационно-правовая форма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 управления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rPr>
          <w:trHeight w:val="240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516FBD" w:rsidRDefault="00516FBD" w:rsidP="00516FB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747"/>
        <w:gridCol w:w="1307"/>
        <w:gridCol w:w="1588"/>
      </w:tblGrid>
      <w:tr w:rsidR="00516FBD" w:rsidTr="00BA5171">
        <w:trPr>
          <w:trHeight w:val="240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spacing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За ________ 20__ года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spacing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За ________ 20__ года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16FBD" w:rsidTr="00BA5171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Движение денежных средств по текущей деятельности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Поступило денежных средств – всего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  <w:r>
              <w:rPr>
                <w:color w:val="000000"/>
              </w:rPr>
              <w:br/>
              <w:t>от покупателей продукции, товаров, заказчиков работ, услуг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 xml:space="preserve">от покупателей материалов и других запасов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роялти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прочие поступления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Направлено денежных средств – всего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  <w:r>
              <w:rPr>
                <w:color w:val="000000"/>
              </w:rPr>
              <w:br/>
              <w:t>на приобретение запасов, работ, услуг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на оплату труда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на уплату налогов и сборов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на прочие выплаты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Результат движения денежных средств по текущей деятельности (020–030)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Движение денежных средств по инвестиционной деятельности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Поступило денежных средств – всего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  <w:r>
              <w:rPr>
                <w:color w:val="000000"/>
              </w:rPr>
              <w:br/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возврат предоставленных займов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 xml:space="preserve">доходы от участия в уставном капитале других организаций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проценты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 xml:space="preserve">прочие поступления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Направлено денежных средств – всего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  <w:r>
              <w:rPr>
                <w:color w:val="000000"/>
              </w:rPr>
              <w:br/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на предоставление займов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на вклады в уставный капитал других организаций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 xml:space="preserve">прочие выплаты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Результат движения денежных средств по </w:t>
            </w:r>
            <w:r>
              <w:rPr>
                <w:color w:val="000000"/>
              </w:rPr>
              <w:lastRenderedPageBreak/>
              <w:t>инвестиционной деятельности (050–060)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Движение денежных средств по финансовой деятельности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Поступило денежных средств – всего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  <w:r>
              <w:rPr>
                <w:color w:val="000000"/>
              </w:rPr>
              <w:br/>
              <w:t>кредиты и займы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 xml:space="preserve">от выпуска акций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вклады собственника имущества (учредителей, участников)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 xml:space="preserve">прочие поступления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Направлено денежных средств – всего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  <w:r>
              <w:rPr>
                <w:color w:val="000000"/>
              </w:rPr>
              <w:br/>
              <w:t>на погашение кредитов и займов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на выплаты процентов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на лизинговые платежи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left="285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Результат движения денежных средств по финансовой деятельности (080–090)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Результат движения денежных средств за отчетный период (±040±070±100)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Остаток денежных средств и их эквивалентов на 31.12.20__ г.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Остаток денежных средств и их эквивалентов на конец отчетного периода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16FBD" w:rsidTr="00BA5171"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516FBD" w:rsidRDefault="00516FBD" w:rsidP="00516FB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3119"/>
      </w:tblGrid>
      <w:tr w:rsidR="00516FBD" w:rsidTr="00BA5171">
        <w:trPr>
          <w:trHeight w:val="240"/>
        </w:trPr>
        <w:tc>
          <w:tcPr>
            <w:tcW w:w="240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________________</w:t>
            </w:r>
          </w:p>
        </w:tc>
        <w:tc>
          <w:tcPr>
            <w:tcW w:w="90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</w:tr>
      <w:tr w:rsidR="00516FBD" w:rsidTr="00BA5171">
        <w:trPr>
          <w:trHeight w:val="240"/>
        </w:trPr>
        <w:tc>
          <w:tcPr>
            <w:tcW w:w="240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firstLine="1980"/>
              <w:jc w:val="both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90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  <w:tr w:rsidR="00516FBD" w:rsidTr="00BA5171">
        <w:trPr>
          <w:trHeight w:val="240"/>
        </w:trPr>
        <w:tc>
          <w:tcPr>
            <w:tcW w:w="240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бухгалтер ________________</w:t>
            </w:r>
          </w:p>
        </w:tc>
        <w:tc>
          <w:tcPr>
            <w:tcW w:w="90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</w:tr>
      <w:tr w:rsidR="00516FBD" w:rsidTr="00BA5171">
        <w:trPr>
          <w:trHeight w:val="240"/>
        </w:trPr>
        <w:tc>
          <w:tcPr>
            <w:tcW w:w="240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ind w:firstLine="2520"/>
              <w:jc w:val="both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90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50" w:type="pct"/>
            <w:hideMark/>
          </w:tcPr>
          <w:p w:rsidR="00516FBD" w:rsidRDefault="00516FBD" w:rsidP="00BA51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</w:tbl>
    <w:p w:rsidR="00516FBD" w:rsidRDefault="00516FBD" w:rsidP="00516F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__ ________________ 20__ г. </w:t>
      </w:r>
    </w:p>
    <w:p w:rsidR="00516FBD" w:rsidRDefault="00516FBD" w:rsidP="00516FBD">
      <w:pPr>
        <w:widowControl w:val="0"/>
        <w:autoSpaceDE w:val="0"/>
        <w:autoSpaceDN w:val="0"/>
        <w:adjustRightInd w:val="0"/>
        <w:spacing w:before="105" w:after="105"/>
        <w:rPr>
          <w:color w:val="000000"/>
        </w:rPr>
      </w:pPr>
      <w:r>
        <w:rPr>
          <w:color w:val="000000"/>
        </w:rPr>
        <w:t xml:space="preserve"> </w:t>
      </w:r>
    </w:p>
    <w:p w:rsidR="00516FBD" w:rsidRPr="006C41F6" w:rsidRDefault="00516FBD" w:rsidP="00516FBD">
      <w:pPr>
        <w:rPr>
          <w:sz w:val="28"/>
          <w:szCs w:val="28"/>
        </w:rPr>
      </w:pPr>
    </w:p>
    <w:p w:rsidR="00516FBD" w:rsidRDefault="00516FBD" w:rsidP="00516FBD"/>
    <w:p w:rsidR="00516FBD" w:rsidRDefault="00516FBD" w:rsidP="00516FBD">
      <w:pPr>
        <w:pStyle w:val="a3"/>
        <w:spacing w:after="0"/>
        <w:ind w:left="720"/>
      </w:pPr>
      <w:bookmarkStart w:id="1" w:name="_GoBack"/>
      <w:bookmarkEnd w:id="1"/>
    </w:p>
    <w:p w:rsidR="00516FBD" w:rsidRPr="00E0079E" w:rsidRDefault="00516FBD" w:rsidP="00516FBD">
      <w:pPr>
        <w:pStyle w:val="a3"/>
        <w:tabs>
          <w:tab w:val="left" w:pos="6379"/>
          <w:tab w:val="left" w:pos="6663"/>
        </w:tabs>
        <w:spacing w:after="0" w:line="259" w:lineRule="auto"/>
        <w:jc w:val="center"/>
        <w:rPr>
          <w:sz w:val="20"/>
          <w:szCs w:val="20"/>
        </w:rPr>
      </w:pPr>
      <w:r w:rsidRPr="00317108">
        <w:t>Рассмотрен</w:t>
      </w:r>
      <w:r>
        <w:t>ы</w:t>
      </w:r>
      <w:r w:rsidRPr="00317108">
        <w:t xml:space="preserve"> и рекомендован</w:t>
      </w:r>
      <w:r>
        <w:t>ы</w:t>
      </w:r>
      <w:r w:rsidRPr="00317108">
        <w:t xml:space="preserve"> к утверждению кафедрой </w:t>
      </w:r>
      <w:r w:rsidRPr="00E0079E">
        <w:rPr>
          <w:u w:val="single"/>
        </w:rPr>
        <w:t xml:space="preserve">бухгалтерского учета, анализа,                                                                          </w:t>
      </w:r>
      <w:r>
        <w:rPr>
          <w:u w:val="single"/>
        </w:rPr>
        <w:t xml:space="preserve">                   </w:t>
      </w:r>
    </w:p>
    <w:p w:rsidR="00516FBD" w:rsidRPr="00317108" w:rsidRDefault="00516FBD" w:rsidP="00516FBD">
      <w:pPr>
        <w:pStyle w:val="a3"/>
        <w:spacing w:after="0" w:line="259" w:lineRule="auto"/>
      </w:pPr>
      <w:proofErr w:type="gramStart"/>
      <w:r w:rsidRPr="00E31BEB">
        <w:rPr>
          <w:u w:val="single"/>
        </w:rPr>
        <w:t>аудита  и</w:t>
      </w:r>
      <w:proofErr w:type="gramEnd"/>
      <w:r w:rsidRPr="00E31BEB">
        <w:rPr>
          <w:u w:val="single"/>
        </w:rPr>
        <w:t xml:space="preserve">  статистики  (</w:t>
      </w:r>
      <w:r w:rsidRPr="00E31BEB">
        <w:t xml:space="preserve">Протокол № 35  от «31» </w:t>
      </w:r>
      <w:r w:rsidRPr="00E31BEB">
        <w:rPr>
          <w:u w:val="single"/>
        </w:rPr>
        <w:t>августа</w:t>
      </w:r>
      <w:r w:rsidRPr="00E31BEB">
        <w:t xml:space="preserve"> 2020 г.)</w:t>
      </w:r>
    </w:p>
    <w:p w:rsidR="003B1E45" w:rsidRDefault="003B1E45"/>
    <w:sectPr w:rsidR="003B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7C1E38"/>
    <w:lvl w:ilvl="0">
      <w:numFmt w:val="bullet"/>
      <w:lvlText w:val="*"/>
      <w:lvlJc w:val="left"/>
    </w:lvl>
  </w:abstractNum>
  <w:abstractNum w:abstractNumId="1" w15:restartNumberingAfterBreak="0">
    <w:nsid w:val="00864DA2"/>
    <w:multiLevelType w:val="hybridMultilevel"/>
    <w:tmpl w:val="2CEA5B38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E0DF6"/>
    <w:multiLevelType w:val="hybridMultilevel"/>
    <w:tmpl w:val="0A64D88C"/>
    <w:lvl w:ilvl="0" w:tplc="FEF004D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B751EA"/>
    <w:multiLevelType w:val="hybridMultilevel"/>
    <w:tmpl w:val="59F6B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B1311"/>
    <w:multiLevelType w:val="hybridMultilevel"/>
    <w:tmpl w:val="9036D0A8"/>
    <w:lvl w:ilvl="0" w:tplc="F8E067B2">
      <w:start w:val="2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E3E5A"/>
    <w:multiLevelType w:val="hybridMultilevel"/>
    <w:tmpl w:val="95C6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86843"/>
    <w:multiLevelType w:val="hybridMultilevel"/>
    <w:tmpl w:val="0202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CD7"/>
    <w:multiLevelType w:val="hybridMultilevel"/>
    <w:tmpl w:val="2CC8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A47A1"/>
    <w:multiLevelType w:val="hybridMultilevel"/>
    <w:tmpl w:val="793C8DC6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4019C"/>
    <w:multiLevelType w:val="multilevel"/>
    <w:tmpl w:val="A042A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0" w15:restartNumberingAfterBreak="0">
    <w:nsid w:val="18B57BF6"/>
    <w:multiLevelType w:val="hybridMultilevel"/>
    <w:tmpl w:val="A558951C"/>
    <w:lvl w:ilvl="0" w:tplc="2EA6208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953E6"/>
    <w:multiLevelType w:val="hybridMultilevel"/>
    <w:tmpl w:val="D79E42E0"/>
    <w:lvl w:ilvl="0" w:tplc="2EA6208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631ED6"/>
    <w:multiLevelType w:val="hybridMultilevel"/>
    <w:tmpl w:val="FDE01DC0"/>
    <w:lvl w:ilvl="0" w:tplc="C6C27F2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262AB"/>
    <w:multiLevelType w:val="hybridMultilevel"/>
    <w:tmpl w:val="6F7EA696"/>
    <w:lvl w:ilvl="0" w:tplc="4EFEF4F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591398"/>
    <w:multiLevelType w:val="hybridMultilevel"/>
    <w:tmpl w:val="BFDA8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8A637B"/>
    <w:multiLevelType w:val="hybridMultilevel"/>
    <w:tmpl w:val="4A1C6784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9B3DE3"/>
    <w:multiLevelType w:val="hybridMultilevel"/>
    <w:tmpl w:val="D77A0F48"/>
    <w:lvl w:ilvl="0" w:tplc="2EA6208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7B0D72"/>
    <w:multiLevelType w:val="hybridMultilevel"/>
    <w:tmpl w:val="FD0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47EE2"/>
    <w:multiLevelType w:val="hybridMultilevel"/>
    <w:tmpl w:val="0FC0B384"/>
    <w:lvl w:ilvl="0" w:tplc="BA5A936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4A002D4"/>
    <w:multiLevelType w:val="hybridMultilevel"/>
    <w:tmpl w:val="61902DD8"/>
    <w:lvl w:ilvl="0" w:tplc="2EA6208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B5BC6"/>
    <w:multiLevelType w:val="hybridMultilevel"/>
    <w:tmpl w:val="F440BC8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CD0F64"/>
    <w:multiLevelType w:val="hybridMultilevel"/>
    <w:tmpl w:val="581A6B34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C014D"/>
    <w:multiLevelType w:val="hybridMultilevel"/>
    <w:tmpl w:val="39967820"/>
    <w:lvl w:ilvl="0" w:tplc="0986AA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4B472D42"/>
    <w:multiLevelType w:val="hybridMultilevel"/>
    <w:tmpl w:val="080ABB80"/>
    <w:lvl w:ilvl="0" w:tplc="B7C21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102550"/>
    <w:multiLevelType w:val="hybridMultilevel"/>
    <w:tmpl w:val="E1E22A08"/>
    <w:lvl w:ilvl="0" w:tplc="C2EEC4A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A69B4"/>
    <w:multiLevelType w:val="singleLevel"/>
    <w:tmpl w:val="A0BCB7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52A9749A"/>
    <w:multiLevelType w:val="hybridMultilevel"/>
    <w:tmpl w:val="8ED89D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D374B"/>
    <w:multiLevelType w:val="hybridMultilevel"/>
    <w:tmpl w:val="E446FC96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B33B9C"/>
    <w:multiLevelType w:val="hybridMultilevel"/>
    <w:tmpl w:val="15C691A0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208D2"/>
    <w:multiLevelType w:val="hybridMultilevel"/>
    <w:tmpl w:val="387C753E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AE0969"/>
    <w:multiLevelType w:val="hybridMultilevel"/>
    <w:tmpl w:val="59F6B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C544C"/>
    <w:multiLevelType w:val="multilevel"/>
    <w:tmpl w:val="A042A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840" w:hanging="1080"/>
      </w:pPr>
    </w:lvl>
    <w:lvl w:ilvl="5">
      <w:start w:val="1"/>
      <w:numFmt w:val="decimal"/>
      <w:isLgl/>
      <w:lvlText w:val="%1.%2.%3.%4.%5.%6."/>
      <w:lvlJc w:val="left"/>
      <w:pPr>
        <w:ind w:left="4800" w:hanging="1440"/>
      </w:pPr>
    </w:lvl>
    <w:lvl w:ilvl="6">
      <w:start w:val="1"/>
      <w:numFmt w:val="decimal"/>
      <w:isLgl/>
      <w:lvlText w:val="%1.%2.%3.%4.%5.%6.%7."/>
      <w:lvlJc w:val="left"/>
      <w:pPr>
        <w:ind w:left="5760" w:hanging="1800"/>
      </w:p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</w:lvl>
  </w:abstractNum>
  <w:abstractNum w:abstractNumId="32" w15:restartNumberingAfterBreak="0">
    <w:nsid w:val="68EA252C"/>
    <w:multiLevelType w:val="multilevel"/>
    <w:tmpl w:val="370E84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43"/>
        </w:tabs>
        <w:ind w:left="174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36"/>
        </w:tabs>
        <w:ind w:left="33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04"/>
        </w:tabs>
        <w:ind w:left="50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312"/>
        </w:tabs>
        <w:ind w:left="63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288"/>
        </w:tabs>
        <w:ind w:left="92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56"/>
        </w:tabs>
        <w:ind w:left="109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24"/>
        </w:tabs>
        <w:ind w:left="12624" w:hanging="2160"/>
      </w:pPr>
      <w:rPr>
        <w:rFonts w:cs="Times New Roman" w:hint="default"/>
      </w:rPr>
    </w:lvl>
  </w:abstractNum>
  <w:abstractNum w:abstractNumId="33" w15:restartNumberingAfterBreak="0">
    <w:nsid w:val="6A3F3AD5"/>
    <w:multiLevelType w:val="hybridMultilevel"/>
    <w:tmpl w:val="8D54427E"/>
    <w:lvl w:ilvl="0" w:tplc="2EA6208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601D10"/>
    <w:multiLevelType w:val="hybridMultilevel"/>
    <w:tmpl w:val="5184865E"/>
    <w:lvl w:ilvl="0" w:tplc="2EA62086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6063B5"/>
    <w:multiLevelType w:val="hybridMultilevel"/>
    <w:tmpl w:val="59F6B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575BCD"/>
    <w:multiLevelType w:val="hybridMultilevel"/>
    <w:tmpl w:val="4B8EE878"/>
    <w:lvl w:ilvl="0" w:tplc="9938947C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7" w15:restartNumberingAfterBreak="0">
    <w:nsid w:val="756629C5"/>
    <w:multiLevelType w:val="hybridMultilevel"/>
    <w:tmpl w:val="5BB6B21E"/>
    <w:lvl w:ilvl="0" w:tplc="2EA6208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9D44BA"/>
    <w:multiLevelType w:val="hybridMultilevel"/>
    <w:tmpl w:val="DC8C6730"/>
    <w:lvl w:ilvl="0" w:tplc="4992C2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25BAA47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 w:tplc="1604DA1C">
      <w:start w:val="1"/>
      <w:numFmt w:val="upperRoman"/>
      <w:lvlText w:val="%3."/>
      <w:lvlJc w:val="left"/>
      <w:pPr>
        <w:tabs>
          <w:tab w:val="num" w:pos="2840"/>
        </w:tabs>
        <w:ind w:left="284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39" w15:restartNumberingAfterBreak="0">
    <w:nsid w:val="79E80A3F"/>
    <w:multiLevelType w:val="hybridMultilevel"/>
    <w:tmpl w:val="2796FC22"/>
    <w:lvl w:ilvl="0" w:tplc="B85C1D30">
      <w:start w:val="1"/>
      <w:numFmt w:val="decimal"/>
      <w:lvlText w:val="1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3F609D"/>
    <w:multiLevelType w:val="hybridMultilevel"/>
    <w:tmpl w:val="434C34F8"/>
    <w:lvl w:ilvl="0" w:tplc="2EA62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8"/>
  </w:num>
  <w:num w:numId="29">
    <w:abstractNumId w:val="32"/>
  </w:num>
  <w:num w:numId="30">
    <w:abstractNumId w:val="22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"/>
  </w:num>
  <w:num w:numId="37">
    <w:abstractNumId w:val="1"/>
  </w:num>
  <w:num w:numId="38">
    <w:abstractNumId w:val="9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BD"/>
    <w:rsid w:val="003B1E45"/>
    <w:rsid w:val="0051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528F"/>
  <w15:chartTrackingRefBased/>
  <w15:docId w15:val="{32FC0DE4-E330-40B9-B502-4169528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6F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16F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516FB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16FB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F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6F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6F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16FB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6F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516FBD"/>
    <w:pPr>
      <w:spacing w:after="120"/>
    </w:pPr>
  </w:style>
  <w:style w:type="character" w:customStyle="1" w:styleId="a4">
    <w:name w:val="Основной текст Знак"/>
    <w:basedOn w:val="a0"/>
    <w:link w:val="a3"/>
    <w:rsid w:val="00516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16F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6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516FB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16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16F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16FBD"/>
    <w:pPr>
      <w:ind w:left="720"/>
      <w:contextualSpacing/>
    </w:pPr>
  </w:style>
  <w:style w:type="paragraph" w:customStyle="1" w:styleId="Style3">
    <w:name w:val="Style3"/>
    <w:basedOn w:val="a"/>
    <w:rsid w:val="00516FBD"/>
    <w:pPr>
      <w:widowControl w:val="0"/>
      <w:autoSpaceDE w:val="0"/>
      <w:autoSpaceDN w:val="0"/>
      <w:adjustRightInd w:val="0"/>
      <w:spacing w:line="319" w:lineRule="exact"/>
    </w:pPr>
  </w:style>
  <w:style w:type="paragraph" w:styleId="a6">
    <w:name w:val="Body Text Indent"/>
    <w:basedOn w:val="a"/>
    <w:link w:val="a7"/>
    <w:rsid w:val="00516FB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16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516FBD"/>
    <w:rPr>
      <w:color w:val="0000FF"/>
      <w:u w:val="single"/>
    </w:rPr>
  </w:style>
  <w:style w:type="paragraph" w:styleId="a9">
    <w:name w:val="Subtitle"/>
    <w:basedOn w:val="a"/>
    <w:link w:val="aa"/>
    <w:qFormat/>
    <w:rsid w:val="00516FBD"/>
    <w:pPr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516F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516F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e"/>
    <w:uiPriority w:val="99"/>
    <w:rsid w:val="00516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516FB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516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516FBD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516F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516F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54">
    <w:name w:val="Font Style54"/>
    <w:rsid w:val="00516FBD"/>
    <w:rPr>
      <w:rFonts w:ascii="Times New Roman" w:hAnsi="Times New Roman" w:cs="Times New Roman"/>
      <w:sz w:val="18"/>
      <w:szCs w:val="18"/>
    </w:rPr>
  </w:style>
  <w:style w:type="paragraph" w:customStyle="1" w:styleId="FR1">
    <w:name w:val="FR1"/>
    <w:rsid w:val="00516FBD"/>
    <w:pPr>
      <w:widowControl w:val="0"/>
      <w:spacing w:after="0" w:line="240" w:lineRule="auto"/>
      <w:ind w:left="520" w:right="400"/>
      <w:jc w:val="center"/>
    </w:pPr>
    <w:rPr>
      <w:rFonts w:ascii="Arial" w:eastAsia="Calibri" w:hAnsi="Arial" w:cs="Times New Roman"/>
      <w:sz w:val="16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16F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6F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Диплом Знак"/>
    <w:link w:val="af4"/>
    <w:uiPriority w:val="99"/>
    <w:locked/>
    <w:rsid w:val="00516FBD"/>
    <w:rPr>
      <w:b/>
    </w:rPr>
  </w:style>
  <w:style w:type="paragraph" w:customStyle="1" w:styleId="af4">
    <w:name w:val="Диплом"/>
    <w:basedOn w:val="a"/>
    <w:link w:val="af3"/>
    <w:autoRedefine/>
    <w:uiPriority w:val="99"/>
    <w:rsid w:val="00516FBD"/>
    <w:pPr>
      <w:widowControl w:val="0"/>
      <w:tabs>
        <w:tab w:val="left" w:pos="0"/>
        <w:tab w:val="right" w:pos="6690"/>
      </w:tabs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Style6">
    <w:name w:val="Style6"/>
    <w:basedOn w:val="a"/>
    <w:rsid w:val="00516FB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10">
    <w:name w:val="Основной текст1"/>
    <w:basedOn w:val="a0"/>
    <w:uiPriority w:val="99"/>
    <w:rsid w:val="00516FBD"/>
    <w:rPr>
      <w:rFonts w:ascii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5">
    <w:name w:val="Основной текст_"/>
    <w:basedOn w:val="a0"/>
    <w:link w:val="35"/>
    <w:locked/>
    <w:rsid w:val="00516FBD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f5"/>
    <w:rsid w:val="00516FBD"/>
    <w:pPr>
      <w:widowControl w:val="0"/>
      <w:shd w:val="clear" w:color="auto" w:fill="FFFFFF"/>
      <w:spacing w:line="234" w:lineRule="exact"/>
      <w:ind w:hanging="260"/>
      <w:jc w:val="both"/>
    </w:pPr>
    <w:rPr>
      <w:rFonts w:eastAsiaTheme="minorHAnsi" w:cstheme="minorBidi"/>
      <w:sz w:val="19"/>
      <w:szCs w:val="19"/>
      <w:lang w:eastAsia="en-US"/>
    </w:rPr>
  </w:style>
  <w:style w:type="paragraph" w:customStyle="1" w:styleId="af6">
    <w:name w:val="Стиль"/>
    <w:rsid w:val="00516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B%D0%B5%D0%BC%D0%B5%D1%88%2C%20%D0%92%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.barsu.by/CGI/irbis64r_15/cgiirbis_64.exe?LNG=&amp;Z21ID=&amp;I21DBN=EC&amp;P21DBN=EC&amp;S21STN=1&amp;S21REF=3&amp;S21FMT=fullwebr&amp;C21COM=S&amp;S21CNR=10&amp;S21P01=0&amp;S21P02=1&amp;S21P03=A=&amp;S21STR=%D0%9A%D0%BE%D1%80%D0%BE%D1%82%D0%B0%D0%B5%D0%B2%2C%20%D0%A1%2E%20%D0%9B%2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3%D0%BE%D0%BB%D0%BE%D0%B2%D0%B0%D1%87%2C%20%D0%9E%2E%20%D0%92%2E" TargetMode="External"/><Relationship Id="rId11" Type="http://schemas.openxmlformats.org/officeDocument/2006/relationships/hyperlink" Target="file:///E:\&#1043;&#1091;&#1083;&#1077;&#1074;&#1080;&#1095;%20&#1043;.&#1042;.%2003.11.15.%20&#1092;&#1083;&#1077;&#1096;&#1082;&#1072;\H" TargetMode="External"/><Relationship Id="rId5" Type="http://schemas.openxmlformats.org/officeDocument/2006/relationships/hyperlink" Target="http://elib.barsu.by/CGI/irbis64r_15/cgiirbis_64.exe?LNG=&amp;Z21ID=&amp;I21DBN=EC&amp;P21DBN=EC&amp;S21STN=1&amp;S21REF=1&amp;S21FMT=fullwebr&amp;C21COM=S&amp;S21CNR=10&amp;S21P01=0&amp;S21P02=1&amp;S21P03=A=&amp;S21STR=%D0%92%D0%B8%D0%BA%D1%82%D0%BE%D1%80%D0%BE%D0%B2%D0%B8%D1%87%2C%20%D0%9A%2E%20%D0%9B%2E" TargetMode="External"/><Relationship Id="rId10" Type="http://schemas.openxmlformats.org/officeDocument/2006/relationships/hyperlink" Target="file:///E:\&#1043;&#1091;&#1083;&#1077;&#1074;&#1080;&#1095;%20&#1043;.&#1042;.%2003.11.15.%20&#1092;&#1083;&#1077;&#1096;&#1082;&#1072;\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43;&#1091;&#1083;&#1077;&#1074;&#1080;&#1095;%20&#1043;.&#1042;.%2003.11.15.%20&#1092;&#1083;&#1077;&#1096;&#1082;&#1072;\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2020-10-05T06:43:00Z</dcterms:created>
  <dcterms:modified xsi:type="dcterms:W3CDTF">2020-10-05T06:45:00Z</dcterms:modified>
</cp:coreProperties>
</file>